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B1603D" w14:textId="2AE6DDE5" w:rsidR="00C86F08" w:rsidRDefault="00DA4A03">
      <w:pPr>
        <w:jc w:val="center"/>
        <w:rPr>
          <w:sz w:val="28"/>
          <w:szCs w:val="28"/>
        </w:rPr>
      </w:pPr>
      <w:r>
        <w:rPr>
          <w:sz w:val="28"/>
          <w:szCs w:val="28"/>
        </w:rPr>
        <w:t xml:space="preserve">   </w:t>
      </w:r>
      <w:r w:rsidR="00AC4AE5">
        <w:rPr>
          <w:sz w:val="28"/>
          <w:szCs w:val="28"/>
        </w:rPr>
        <w:t xml:space="preserve">                                                                                         </w:t>
      </w:r>
    </w:p>
    <w:p w14:paraId="48C6002B" w14:textId="77777777" w:rsidR="00C86F08" w:rsidRDefault="00C86F08">
      <w:pPr>
        <w:jc w:val="center"/>
        <w:rPr>
          <w:color w:val="000000"/>
          <w:sz w:val="28"/>
          <w:szCs w:val="28"/>
        </w:rPr>
      </w:pPr>
    </w:p>
    <w:p w14:paraId="6F013CC6" w14:textId="51DCD8D2" w:rsidR="00C86F08" w:rsidRPr="006A3DC6" w:rsidRDefault="006A3DC6" w:rsidP="006A3DC6">
      <w:pPr>
        <w:jc w:val="center"/>
        <w:rPr>
          <w:b/>
          <w:color w:val="000000"/>
          <w:sz w:val="28"/>
          <w:szCs w:val="28"/>
        </w:rPr>
      </w:pPr>
      <w:r>
        <w:rPr>
          <w:b/>
          <w:color w:val="000000"/>
          <w:sz w:val="28"/>
          <w:szCs w:val="28"/>
        </w:rPr>
        <w:t>PRIEKŠLIKUMU</w:t>
      </w:r>
      <w:r w:rsidR="00043C45">
        <w:rPr>
          <w:b/>
          <w:color w:val="000000"/>
          <w:sz w:val="28"/>
          <w:szCs w:val="28"/>
        </w:rPr>
        <w:t>/KOMENTĀRU</w:t>
      </w:r>
      <w:r>
        <w:rPr>
          <w:b/>
          <w:color w:val="000000"/>
          <w:sz w:val="28"/>
          <w:szCs w:val="28"/>
        </w:rPr>
        <w:t xml:space="preserve"> APKOPOJUMS PAR</w:t>
      </w:r>
    </w:p>
    <w:p w14:paraId="1D8558E4" w14:textId="77777777" w:rsidR="00C86F08" w:rsidRDefault="00AC4AE5">
      <w:pPr>
        <w:jc w:val="center"/>
        <w:rPr>
          <w:color w:val="000000"/>
          <w:sz w:val="28"/>
          <w:szCs w:val="28"/>
        </w:rPr>
      </w:pPr>
      <w:r>
        <w:rPr>
          <w:color w:val="000000"/>
          <w:sz w:val="28"/>
          <w:szCs w:val="28"/>
        </w:rPr>
        <w:t xml:space="preserve">ĪPAŠI AIZSARGĀJAMĀS DABAS TERITORIJAS </w:t>
      </w:r>
    </w:p>
    <w:p w14:paraId="1FAFD81B" w14:textId="38639F38" w:rsidR="00C86F08" w:rsidRDefault="00AC4AE5">
      <w:pPr>
        <w:jc w:val="center"/>
        <w:rPr>
          <w:color w:val="000000"/>
          <w:sz w:val="28"/>
          <w:szCs w:val="28"/>
        </w:rPr>
      </w:pPr>
      <w:r>
        <w:rPr>
          <w:color w:val="000000"/>
          <w:sz w:val="28"/>
          <w:szCs w:val="28"/>
        </w:rPr>
        <w:t>DABAS PARKA „RAG</w:t>
      </w:r>
      <w:r w:rsidR="006A3DC6">
        <w:rPr>
          <w:color w:val="000000"/>
          <w:sz w:val="28"/>
          <w:szCs w:val="28"/>
        </w:rPr>
        <w:t>AKĀPA” DABAS AIZSARDZĪBAS PLĀNA IZSTRĀDI</w:t>
      </w:r>
      <w:r w:rsidR="006F461C">
        <w:rPr>
          <w:color w:val="000000"/>
          <w:sz w:val="28"/>
          <w:szCs w:val="28"/>
        </w:rPr>
        <w:t xml:space="preserve"> (15.02</w:t>
      </w:r>
      <w:r w:rsidR="00B47B54">
        <w:rPr>
          <w:color w:val="000000"/>
          <w:sz w:val="28"/>
          <w:szCs w:val="28"/>
        </w:rPr>
        <w:t>.2019)</w:t>
      </w:r>
    </w:p>
    <w:p w14:paraId="38023CE8" w14:textId="77777777" w:rsidR="00C86F08" w:rsidRDefault="00C86F08">
      <w:pPr>
        <w:jc w:val="center"/>
        <w:rPr>
          <w:color w:val="000000"/>
          <w:sz w:val="28"/>
          <w:szCs w:val="28"/>
        </w:rPr>
      </w:pPr>
    </w:p>
    <w:p w14:paraId="48E7537E" w14:textId="77777777" w:rsidR="00C86F08" w:rsidRDefault="00C86F08">
      <w:pPr>
        <w:jc w:val="both"/>
        <w:rPr>
          <w:color w:val="000000"/>
          <w:sz w:val="28"/>
          <w:szCs w:val="28"/>
        </w:rPr>
      </w:pPr>
    </w:p>
    <w:tbl>
      <w:tblPr>
        <w:tblStyle w:val="a"/>
        <w:tblW w:w="1605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8"/>
        <w:gridCol w:w="567"/>
        <w:gridCol w:w="3402"/>
        <w:gridCol w:w="5103"/>
        <w:gridCol w:w="6415"/>
      </w:tblGrid>
      <w:tr w:rsidR="00C86F08" w:rsidRPr="00531697" w14:paraId="779236D4"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6D7ADFFD" w14:textId="77777777" w:rsidR="00C86F08" w:rsidRPr="00531697" w:rsidRDefault="00AC4AE5">
            <w:pPr>
              <w:jc w:val="center"/>
              <w:rPr>
                <w:rFonts w:asciiTheme="majorHAnsi" w:hAnsiTheme="majorHAnsi" w:cstheme="majorHAnsi"/>
                <w:sz w:val="22"/>
                <w:szCs w:val="22"/>
              </w:rPr>
            </w:pPr>
            <w:proofErr w:type="spellStart"/>
            <w:r w:rsidRPr="00531697">
              <w:rPr>
                <w:rFonts w:asciiTheme="majorHAnsi" w:hAnsiTheme="majorHAnsi" w:cstheme="majorHAnsi"/>
                <w:sz w:val="22"/>
                <w:szCs w:val="22"/>
              </w:rPr>
              <w:t>Nr.p.k</w:t>
            </w:r>
            <w:proofErr w:type="spellEnd"/>
            <w:r w:rsidRPr="00531697">
              <w:rPr>
                <w:rFonts w:asciiTheme="majorHAnsi" w:hAnsiTheme="majorHAnsi" w:cstheme="majorHAnsi"/>
                <w:sz w:val="22"/>
                <w:szCs w:val="22"/>
              </w:rPr>
              <w:t>.</w:t>
            </w:r>
          </w:p>
        </w:tc>
        <w:tc>
          <w:tcPr>
            <w:tcW w:w="567" w:type="dxa"/>
            <w:tcBorders>
              <w:top w:val="single" w:sz="4" w:space="0" w:color="000000"/>
              <w:left w:val="single" w:sz="4" w:space="0" w:color="000000"/>
              <w:bottom w:val="single" w:sz="4" w:space="0" w:color="000000"/>
              <w:right w:val="single" w:sz="4" w:space="0" w:color="000000"/>
            </w:tcBorders>
          </w:tcPr>
          <w:p w14:paraId="1DEFD73C" w14:textId="77777777" w:rsidR="00C86F08" w:rsidRPr="00531697" w:rsidRDefault="00AC4AE5">
            <w:pPr>
              <w:jc w:val="center"/>
              <w:rPr>
                <w:rFonts w:asciiTheme="majorHAnsi" w:hAnsiTheme="majorHAnsi" w:cstheme="majorHAnsi"/>
                <w:sz w:val="22"/>
                <w:szCs w:val="22"/>
              </w:rPr>
            </w:pPr>
            <w:r w:rsidRPr="00531697">
              <w:rPr>
                <w:rFonts w:asciiTheme="majorHAnsi" w:hAnsiTheme="majorHAnsi" w:cstheme="majorHAnsi"/>
                <w:b/>
                <w:sz w:val="22"/>
                <w:szCs w:val="22"/>
              </w:rPr>
              <w:t>Plāna Lpp.</w:t>
            </w:r>
          </w:p>
        </w:tc>
        <w:tc>
          <w:tcPr>
            <w:tcW w:w="3402" w:type="dxa"/>
            <w:tcBorders>
              <w:top w:val="single" w:sz="4" w:space="0" w:color="000000"/>
              <w:left w:val="single" w:sz="4" w:space="0" w:color="000000"/>
              <w:bottom w:val="single" w:sz="4" w:space="0" w:color="000000"/>
              <w:right w:val="single" w:sz="4" w:space="0" w:color="000000"/>
            </w:tcBorders>
            <w:vAlign w:val="center"/>
          </w:tcPr>
          <w:p w14:paraId="1520E90C" w14:textId="4ECF1688" w:rsidR="00C86F08" w:rsidRPr="00531697" w:rsidRDefault="006A3DC6">
            <w:pPr>
              <w:jc w:val="center"/>
              <w:rPr>
                <w:rFonts w:asciiTheme="majorHAnsi" w:hAnsiTheme="majorHAnsi" w:cstheme="majorHAnsi"/>
                <w:sz w:val="22"/>
                <w:szCs w:val="22"/>
              </w:rPr>
            </w:pPr>
            <w:r w:rsidRPr="00531697">
              <w:rPr>
                <w:rFonts w:asciiTheme="majorHAnsi" w:hAnsiTheme="majorHAnsi" w:cstheme="majorHAnsi"/>
                <w:b/>
                <w:sz w:val="22"/>
                <w:szCs w:val="22"/>
              </w:rPr>
              <w:t>Informācija plāna I redakcijā</w:t>
            </w:r>
          </w:p>
        </w:tc>
        <w:tc>
          <w:tcPr>
            <w:tcW w:w="5103" w:type="dxa"/>
            <w:tcBorders>
              <w:top w:val="single" w:sz="4" w:space="0" w:color="000000"/>
              <w:left w:val="single" w:sz="4" w:space="0" w:color="000000"/>
              <w:bottom w:val="single" w:sz="4" w:space="0" w:color="000000"/>
              <w:right w:val="single" w:sz="4" w:space="0" w:color="000000"/>
            </w:tcBorders>
            <w:vAlign w:val="center"/>
          </w:tcPr>
          <w:p w14:paraId="2A993971" w14:textId="77777777" w:rsidR="00C86F08" w:rsidRPr="00531697" w:rsidRDefault="00AC4AE5">
            <w:pPr>
              <w:jc w:val="center"/>
              <w:rPr>
                <w:rFonts w:asciiTheme="majorHAnsi" w:hAnsiTheme="majorHAnsi" w:cstheme="majorHAnsi"/>
                <w:sz w:val="22"/>
                <w:szCs w:val="22"/>
              </w:rPr>
            </w:pPr>
            <w:proofErr w:type="spellStart"/>
            <w:r w:rsidRPr="00531697">
              <w:rPr>
                <w:rFonts w:asciiTheme="majorHAnsi" w:hAnsiTheme="majorHAnsi" w:cstheme="majorHAnsi"/>
                <w:b/>
                <w:sz w:val="22"/>
                <w:szCs w:val="22"/>
              </w:rPr>
              <w:t>Izv</w:t>
            </w:r>
            <w:bookmarkStart w:id="0" w:name="_GoBack"/>
            <w:bookmarkEnd w:id="0"/>
            <w:r w:rsidRPr="00531697">
              <w:rPr>
                <w:rFonts w:asciiTheme="majorHAnsi" w:hAnsiTheme="majorHAnsi" w:cstheme="majorHAnsi"/>
                <w:b/>
                <w:sz w:val="22"/>
                <w:szCs w:val="22"/>
              </w:rPr>
              <w:t>ērtējums</w:t>
            </w:r>
            <w:proofErr w:type="spellEnd"/>
            <w:r w:rsidRPr="00531697">
              <w:rPr>
                <w:rFonts w:asciiTheme="majorHAnsi" w:hAnsiTheme="majorHAnsi" w:cstheme="majorHAnsi"/>
                <w:b/>
                <w:sz w:val="22"/>
                <w:szCs w:val="22"/>
              </w:rPr>
              <w:t>/priekšlikumi</w:t>
            </w:r>
          </w:p>
        </w:tc>
        <w:tc>
          <w:tcPr>
            <w:tcW w:w="6415" w:type="dxa"/>
            <w:tcBorders>
              <w:top w:val="single" w:sz="4" w:space="0" w:color="000000"/>
              <w:left w:val="single" w:sz="4" w:space="0" w:color="000000"/>
              <w:bottom w:val="single" w:sz="4" w:space="0" w:color="000000"/>
              <w:right w:val="single" w:sz="4" w:space="0" w:color="000000"/>
            </w:tcBorders>
          </w:tcPr>
          <w:p w14:paraId="533D73D9" w14:textId="77777777" w:rsidR="00C86F08" w:rsidRPr="00531697" w:rsidRDefault="00AC4AE5">
            <w:pPr>
              <w:jc w:val="center"/>
              <w:rPr>
                <w:rFonts w:asciiTheme="majorHAnsi" w:hAnsiTheme="majorHAnsi" w:cstheme="majorHAnsi"/>
                <w:sz w:val="22"/>
                <w:szCs w:val="22"/>
              </w:rPr>
            </w:pPr>
            <w:r w:rsidRPr="00531697">
              <w:rPr>
                <w:rFonts w:asciiTheme="majorHAnsi" w:hAnsiTheme="majorHAnsi" w:cstheme="majorHAnsi"/>
                <w:b/>
                <w:sz w:val="22"/>
                <w:szCs w:val="22"/>
              </w:rPr>
              <w:t>Plāna izstrādātāju atbilde</w:t>
            </w:r>
          </w:p>
        </w:tc>
      </w:tr>
      <w:tr w:rsidR="0072262D" w:rsidRPr="00531697" w14:paraId="0C9E40E7"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4F4C109" w14:textId="49902A51" w:rsidR="0072262D" w:rsidRPr="00531697" w:rsidRDefault="0072262D">
            <w:pPr>
              <w:jc w:val="center"/>
              <w:rPr>
                <w:rFonts w:asciiTheme="majorHAnsi" w:hAnsiTheme="majorHAnsi" w:cstheme="majorHAnsi"/>
                <w:b/>
                <w:sz w:val="22"/>
                <w:szCs w:val="22"/>
              </w:rPr>
            </w:pPr>
            <w:r w:rsidRPr="00531697">
              <w:rPr>
                <w:rFonts w:asciiTheme="majorHAnsi" w:hAnsiTheme="majorHAnsi" w:cstheme="majorHAnsi"/>
                <w:b/>
                <w:sz w:val="22"/>
                <w:szCs w:val="22"/>
              </w:rPr>
              <w:t>Saņemtie priekšlikumi plāna izstrādes sākumposmā</w:t>
            </w:r>
          </w:p>
        </w:tc>
      </w:tr>
      <w:tr w:rsidR="00AF70EA" w:rsidRPr="00531697" w14:paraId="19108707"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55A6CE6" w14:textId="5DFC6B7A" w:rsidR="00AF70EA" w:rsidRPr="00531697" w:rsidRDefault="00AF70EA" w:rsidP="00AF70EA">
            <w:pPr>
              <w:jc w:val="center"/>
              <w:rPr>
                <w:rFonts w:asciiTheme="majorHAnsi" w:hAnsiTheme="majorHAnsi" w:cstheme="majorHAnsi"/>
                <w:b/>
                <w:sz w:val="22"/>
                <w:szCs w:val="22"/>
              </w:rPr>
            </w:pPr>
            <w:r w:rsidRPr="00531697">
              <w:rPr>
                <w:rFonts w:asciiTheme="majorHAnsi" w:hAnsiTheme="majorHAnsi" w:cstheme="majorHAnsi"/>
                <w:b/>
                <w:sz w:val="22"/>
                <w:szCs w:val="22"/>
              </w:rPr>
              <w:t>Jūrmalas pilsētas dome</w:t>
            </w:r>
          </w:p>
        </w:tc>
      </w:tr>
      <w:tr w:rsidR="0072262D" w:rsidRPr="00531697" w14:paraId="426411E2"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0C54A2DB" w14:textId="77777777"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25F857B1"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4348FA9E"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140EEF82" w14:textId="77777777" w:rsidR="0072262D" w:rsidRPr="00531697" w:rsidRDefault="0072262D" w:rsidP="0072262D">
            <w:pPr>
              <w:jc w:val="both"/>
              <w:rPr>
                <w:rFonts w:asciiTheme="majorHAnsi" w:hAnsiTheme="majorHAnsi" w:cstheme="majorHAnsi"/>
                <w:sz w:val="22"/>
                <w:szCs w:val="22"/>
              </w:rPr>
            </w:pPr>
            <w:r w:rsidRPr="00531697">
              <w:rPr>
                <w:rFonts w:asciiTheme="majorHAnsi" w:hAnsiTheme="majorHAnsi" w:cstheme="majorHAnsi"/>
                <w:sz w:val="22"/>
                <w:szCs w:val="22"/>
              </w:rPr>
              <w:t>Saistībā ar Jūrmalas pilsētas Teritorijas plānojumā noteikto, lūdzam:</w:t>
            </w:r>
          </w:p>
          <w:p w14:paraId="1C0710FD" w14:textId="3D3A7DB7" w:rsidR="0072262D" w:rsidRPr="00531697" w:rsidRDefault="0072262D" w:rsidP="00EE3C9B">
            <w:pPr>
              <w:pStyle w:val="ListParagraph"/>
              <w:numPr>
                <w:ilvl w:val="0"/>
                <w:numId w:val="4"/>
              </w:numPr>
              <w:jc w:val="both"/>
              <w:rPr>
                <w:rFonts w:asciiTheme="majorHAnsi" w:hAnsiTheme="majorHAnsi" w:cstheme="majorHAnsi"/>
              </w:rPr>
            </w:pPr>
            <w:r w:rsidRPr="00531697">
              <w:rPr>
                <w:rFonts w:asciiTheme="majorHAnsi" w:hAnsiTheme="majorHAnsi" w:cstheme="majorHAnsi"/>
              </w:rPr>
              <w:t xml:space="preserve">izvērtēt un dabas aizsardzības plānā noteikt iespējamo ielas trases novietojumu piekļuvei pie </w:t>
            </w:r>
            <w:proofErr w:type="spellStart"/>
            <w:r w:rsidRPr="00531697">
              <w:rPr>
                <w:rFonts w:asciiTheme="majorHAnsi" w:hAnsiTheme="majorHAnsi" w:cstheme="majorHAnsi"/>
              </w:rPr>
              <w:t>Buļļuciema</w:t>
            </w:r>
            <w:proofErr w:type="spellEnd"/>
            <w:r w:rsidRPr="00531697">
              <w:rPr>
                <w:rFonts w:asciiTheme="majorHAnsi" w:hAnsiTheme="majorHAnsi" w:cstheme="majorHAnsi"/>
              </w:rPr>
              <w:t xml:space="preserve"> ziemeļu daļas.</w:t>
            </w:r>
          </w:p>
          <w:p w14:paraId="56238DAE" w14:textId="77777777" w:rsidR="0072262D" w:rsidRPr="00531697" w:rsidRDefault="0072262D" w:rsidP="0072262D">
            <w:pPr>
              <w:pStyle w:val="ListParagraph"/>
              <w:numPr>
                <w:ilvl w:val="0"/>
                <w:numId w:val="4"/>
              </w:numPr>
              <w:spacing w:after="0" w:line="240" w:lineRule="auto"/>
              <w:jc w:val="both"/>
              <w:rPr>
                <w:rFonts w:asciiTheme="majorHAnsi" w:hAnsiTheme="majorHAnsi" w:cstheme="majorHAnsi"/>
              </w:rPr>
            </w:pPr>
            <w:r w:rsidRPr="00531697">
              <w:rPr>
                <w:rFonts w:asciiTheme="majorHAnsi" w:hAnsiTheme="majorHAnsi" w:cstheme="majorHAnsi"/>
              </w:rPr>
              <w:t>Dabas parka neitrālajā zonā paredzēt iespēju izvietot sabiedriskās ēdināšanas objektu, lai novērstu terminu atšķirīgas interpretācijas iespēju.</w:t>
            </w:r>
          </w:p>
          <w:p w14:paraId="2CFF28E6" w14:textId="77777777" w:rsidR="0072262D" w:rsidRPr="00531697" w:rsidRDefault="0072262D" w:rsidP="0072262D">
            <w:pPr>
              <w:pStyle w:val="ListParagraph"/>
              <w:numPr>
                <w:ilvl w:val="0"/>
                <w:numId w:val="4"/>
              </w:numPr>
              <w:spacing w:after="0" w:line="240" w:lineRule="auto"/>
              <w:jc w:val="both"/>
              <w:rPr>
                <w:rFonts w:asciiTheme="majorHAnsi" w:hAnsiTheme="majorHAnsi" w:cstheme="majorHAnsi"/>
              </w:rPr>
            </w:pPr>
            <w:r w:rsidRPr="00531697">
              <w:rPr>
                <w:rFonts w:asciiTheme="majorHAnsi" w:hAnsiTheme="majorHAnsi" w:cstheme="majorHAnsi"/>
              </w:rPr>
              <w:t>Pludmales daļā, kas ietver Pludmales apkalpes teritoriju un izeju uz jūru no 36.līnijas, izvērtēt statusa maiņu uz neitrālo zonu, lai nodrošinātu iespēju piemērot Jūrmalas pilsētas teritorijas plānojumā noteiktos risinājumus attiecībā uz īslaicīgas lietošanas būvju izvietošanu, tādejādi izvairoties no darbu veikšanas pludmalē, kas saistīta ar sezonas būvju uzstādīšanu un demontāžu.</w:t>
            </w:r>
          </w:p>
          <w:p w14:paraId="53D0CD7B" w14:textId="77777777" w:rsidR="0072262D" w:rsidRPr="00531697" w:rsidRDefault="0072262D" w:rsidP="0072262D">
            <w:pPr>
              <w:pStyle w:val="ListParagraph"/>
              <w:numPr>
                <w:ilvl w:val="0"/>
                <w:numId w:val="4"/>
              </w:numPr>
              <w:spacing w:after="0" w:line="240" w:lineRule="auto"/>
              <w:jc w:val="both"/>
              <w:rPr>
                <w:rFonts w:asciiTheme="majorHAnsi" w:hAnsiTheme="majorHAnsi" w:cstheme="majorHAnsi"/>
              </w:rPr>
            </w:pPr>
            <w:r w:rsidRPr="00531697">
              <w:rPr>
                <w:rFonts w:asciiTheme="majorHAnsi" w:hAnsiTheme="majorHAnsi" w:cstheme="majorHAnsi"/>
              </w:rPr>
              <w:t xml:space="preserve">Paredzēt teritoriju stāvlaukumam automašīnu novietošanai Brīvdabas muzeja tuvumā, jo esošo stāvlaukumu platība ir nepietiekama esošajām Brīvdabas muzeja, dabas parka </w:t>
            </w:r>
            <w:r w:rsidRPr="00531697">
              <w:rPr>
                <w:rFonts w:asciiTheme="majorHAnsi" w:hAnsiTheme="majorHAnsi" w:cstheme="majorHAnsi"/>
              </w:rPr>
              <w:lastRenderedPageBreak/>
              <w:t>“Ragakāpa” un pludmales apmeklētāju plūsmām.</w:t>
            </w:r>
          </w:p>
          <w:p w14:paraId="1E19F3E6" w14:textId="77777777" w:rsidR="00B55F77" w:rsidRDefault="0072262D" w:rsidP="004C4A74">
            <w:pPr>
              <w:pStyle w:val="ListParagraph"/>
              <w:numPr>
                <w:ilvl w:val="0"/>
                <w:numId w:val="4"/>
              </w:numPr>
              <w:spacing w:after="0" w:line="240" w:lineRule="auto"/>
              <w:jc w:val="both"/>
              <w:rPr>
                <w:rFonts w:asciiTheme="majorHAnsi" w:hAnsiTheme="majorHAnsi" w:cstheme="majorHAnsi"/>
              </w:rPr>
            </w:pPr>
            <w:r w:rsidRPr="00531697">
              <w:rPr>
                <w:rFonts w:asciiTheme="majorHAnsi" w:hAnsiTheme="majorHAnsi" w:cstheme="majorHAnsi"/>
              </w:rPr>
              <w:t>Izvērtēt autostāvvietu risinājumus Jūrnieku un Loču ielās dabas parka “Ragakāpa” pusē.</w:t>
            </w:r>
          </w:p>
          <w:p w14:paraId="61C346A7" w14:textId="1758C08A" w:rsidR="0072262D" w:rsidRPr="00B55F77" w:rsidRDefault="0072262D" w:rsidP="004C4A74">
            <w:pPr>
              <w:pStyle w:val="ListParagraph"/>
              <w:numPr>
                <w:ilvl w:val="0"/>
                <w:numId w:val="4"/>
              </w:numPr>
              <w:spacing w:after="0" w:line="240" w:lineRule="auto"/>
              <w:jc w:val="both"/>
              <w:rPr>
                <w:rFonts w:asciiTheme="majorHAnsi" w:hAnsiTheme="majorHAnsi" w:cstheme="majorHAnsi"/>
              </w:rPr>
            </w:pPr>
            <w:r w:rsidRPr="00C179DF">
              <w:rPr>
                <w:rFonts w:asciiTheme="majorHAnsi" w:hAnsiTheme="majorHAnsi" w:cstheme="majorHAnsi"/>
                <w:b/>
              </w:rPr>
              <w:t>Iekļaut dabas aizsardzības plānā tematiskā plānojuma</w:t>
            </w:r>
            <w:r w:rsidRPr="00B55F77">
              <w:rPr>
                <w:rFonts w:asciiTheme="majorHAnsi" w:hAnsiTheme="majorHAnsi" w:cstheme="majorHAnsi"/>
              </w:rPr>
              <w:t xml:space="preserve"> “Jūrmalas </w:t>
            </w:r>
            <w:proofErr w:type="spellStart"/>
            <w:r w:rsidRPr="00B55F77">
              <w:rPr>
                <w:rFonts w:asciiTheme="majorHAnsi" w:hAnsiTheme="majorHAnsi" w:cstheme="majorHAnsi"/>
              </w:rPr>
              <w:t>velosatiksmes</w:t>
            </w:r>
            <w:proofErr w:type="spellEnd"/>
            <w:r w:rsidRPr="00B55F77">
              <w:rPr>
                <w:rFonts w:asciiTheme="majorHAnsi" w:hAnsiTheme="majorHAnsi" w:cstheme="majorHAnsi"/>
              </w:rPr>
              <w:t xml:space="preserve"> attīstības koncepcija” paredzēto </w:t>
            </w:r>
            <w:proofErr w:type="spellStart"/>
            <w:r w:rsidRPr="00B55F77">
              <w:rPr>
                <w:rFonts w:asciiTheme="majorHAnsi" w:hAnsiTheme="majorHAnsi" w:cstheme="majorHAnsi"/>
              </w:rPr>
              <w:t>velosatiksmes</w:t>
            </w:r>
            <w:proofErr w:type="spellEnd"/>
            <w:r w:rsidRPr="00B55F77">
              <w:rPr>
                <w:rFonts w:asciiTheme="majorHAnsi" w:hAnsiTheme="majorHAnsi" w:cstheme="majorHAnsi"/>
              </w:rPr>
              <w:t xml:space="preserve"> tīklu un </w:t>
            </w:r>
            <w:proofErr w:type="spellStart"/>
            <w:r w:rsidRPr="00B55F77">
              <w:rPr>
                <w:rFonts w:asciiTheme="majorHAnsi" w:hAnsiTheme="majorHAnsi" w:cstheme="majorHAnsi"/>
              </w:rPr>
              <w:t>velomaršrutus</w:t>
            </w:r>
            <w:proofErr w:type="spellEnd"/>
          </w:p>
        </w:tc>
        <w:tc>
          <w:tcPr>
            <w:tcW w:w="6415" w:type="dxa"/>
            <w:tcBorders>
              <w:top w:val="single" w:sz="4" w:space="0" w:color="000000"/>
              <w:left w:val="single" w:sz="4" w:space="0" w:color="000000"/>
              <w:bottom w:val="single" w:sz="4" w:space="0" w:color="000000"/>
              <w:right w:val="single" w:sz="4" w:space="0" w:color="000000"/>
            </w:tcBorders>
          </w:tcPr>
          <w:p w14:paraId="77DBDC52" w14:textId="36397CB5" w:rsidR="00FB7C6D" w:rsidRDefault="00EE3C9B" w:rsidP="00142669">
            <w:pPr>
              <w:jc w:val="both"/>
              <w:rPr>
                <w:rFonts w:asciiTheme="majorHAnsi" w:hAnsiTheme="majorHAnsi" w:cstheme="majorHAnsi"/>
                <w:sz w:val="22"/>
                <w:szCs w:val="22"/>
              </w:rPr>
            </w:pPr>
            <w:r w:rsidRPr="00C44A47">
              <w:rPr>
                <w:rFonts w:asciiTheme="majorHAnsi" w:hAnsiTheme="majorHAnsi" w:cstheme="majorHAnsi"/>
                <w:b/>
                <w:sz w:val="22"/>
                <w:szCs w:val="22"/>
              </w:rPr>
              <w:lastRenderedPageBreak/>
              <w:t>1.</w:t>
            </w:r>
            <w:r w:rsidR="00CC2BD5">
              <w:rPr>
                <w:rFonts w:asciiTheme="majorHAnsi" w:hAnsiTheme="majorHAnsi" w:cstheme="majorHAnsi"/>
                <w:b/>
                <w:sz w:val="22"/>
                <w:szCs w:val="22"/>
              </w:rPr>
              <w:t xml:space="preserve"> </w:t>
            </w:r>
            <w:r w:rsidRPr="00531697">
              <w:rPr>
                <w:rFonts w:asciiTheme="majorHAnsi" w:hAnsiTheme="majorHAnsi" w:cstheme="majorHAnsi"/>
                <w:sz w:val="22"/>
                <w:szCs w:val="22"/>
              </w:rPr>
              <w:t>Pašvaldības t</w:t>
            </w:r>
            <w:r w:rsidR="009E6F59">
              <w:rPr>
                <w:rFonts w:asciiTheme="majorHAnsi" w:hAnsiTheme="majorHAnsi" w:cstheme="majorHAnsi"/>
                <w:sz w:val="22"/>
                <w:szCs w:val="22"/>
              </w:rPr>
              <w:t>eritorija</w:t>
            </w:r>
            <w:r w:rsidR="0072262D" w:rsidRPr="00531697">
              <w:rPr>
                <w:rFonts w:asciiTheme="majorHAnsi" w:hAnsiTheme="majorHAnsi" w:cstheme="majorHAnsi"/>
                <w:sz w:val="22"/>
                <w:szCs w:val="22"/>
              </w:rPr>
              <w:t>s plānojum</w:t>
            </w:r>
            <w:r w:rsidR="00CC2BD5">
              <w:rPr>
                <w:rFonts w:asciiTheme="majorHAnsi" w:hAnsiTheme="majorHAnsi" w:cstheme="majorHAnsi"/>
                <w:sz w:val="22"/>
                <w:szCs w:val="22"/>
              </w:rPr>
              <w:t>a</w:t>
            </w:r>
            <w:r w:rsidR="0072262D" w:rsidRPr="00531697">
              <w:rPr>
                <w:rFonts w:asciiTheme="majorHAnsi" w:hAnsiTheme="majorHAnsi" w:cstheme="majorHAnsi"/>
                <w:sz w:val="22"/>
                <w:szCs w:val="22"/>
              </w:rPr>
              <w:t xml:space="preserve"> </w:t>
            </w:r>
            <w:r w:rsidR="00AB341F">
              <w:rPr>
                <w:rFonts w:asciiTheme="majorHAnsi" w:hAnsiTheme="majorHAnsi" w:cstheme="majorHAnsi"/>
                <w:sz w:val="22"/>
                <w:szCs w:val="22"/>
              </w:rPr>
              <w:t xml:space="preserve">Paskaidrojuma rakstā 141. lpp. attiecībā uz ielas trases novietojumu piekļuvei pie </w:t>
            </w:r>
            <w:proofErr w:type="spellStart"/>
            <w:r w:rsidR="00AB341F">
              <w:rPr>
                <w:rFonts w:asciiTheme="majorHAnsi" w:hAnsiTheme="majorHAnsi" w:cstheme="majorHAnsi"/>
                <w:sz w:val="22"/>
                <w:szCs w:val="22"/>
              </w:rPr>
              <w:t>Buļļuciema</w:t>
            </w:r>
            <w:proofErr w:type="spellEnd"/>
            <w:r w:rsidR="00AB341F">
              <w:rPr>
                <w:rFonts w:asciiTheme="majorHAnsi" w:hAnsiTheme="majorHAnsi" w:cstheme="majorHAnsi"/>
                <w:sz w:val="22"/>
                <w:szCs w:val="22"/>
              </w:rPr>
              <w:t xml:space="preserve"> ziemeļu daļas ir norādīta šāda  informācija:</w:t>
            </w:r>
            <w:r w:rsidR="00AB341F">
              <w:t xml:space="preserve"> </w:t>
            </w:r>
            <w:r w:rsidR="009E6F59">
              <w:t>“</w:t>
            </w:r>
            <w:r w:rsidR="00AB341F" w:rsidRPr="00AB341F">
              <w:rPr>
                <w:rFonts w:asciiTheme="majorHAnsi" w:hAnsiTheme="majorHAnsi" w:cstheme="majorHAnsi"/>
                <w:i/>
                <w:sz w:val="22"/>
                <w:szCs w:val="22"/>
              </w:rPr>
              <w:t xml:space="preserve">Ostas savrupais novietojums un apgrūtinātā piekļūšana no sauszemes arī prasa investīcijas – </w:t>
            </w:r>
            <w:proofErr w:type="spellStart"/>
            <w:r w:rsidR="00AB341F" w:rsidRPr="00AB341F">
              <w:rPr>
                <w:rFonts w:asciiTheme="majorHAnsi" w:hAnsiTheme="majorHAnsi" w:cstheme="majorHAnsi"/>
                <w:i/>
                <w:sz w:val="22"/>
                <w:szCs w:val="22"/>
              </w:rPr>
              <w:t>Buļļuciema</w:t>
            </w:r>
            <w:proofErr w:type="spellEnd"/>
            <w:r w:rsidR="00AB341F" w:rsidRPr="00AB341F">
              <w:rPr>
                <w:rFonts w:asciiTheme="majorHAnsi" w:hAnsiTheme="majorHAnsi" w:cstheme="majorHAnsi"/>
                <w:i/>
                <w:sz w:val="22"/>
                <w:szCs w:val="22"/>
              </w:rPr>
              <w:t xml:space="preserve"> satiksmes organizācijas pārkārtošanu, jauna ceļa izbūvi, tostarp skarot arī dabas parka „Ragakāpa” </w:t>
            </w:r>
            <w:r w:rsidR="00AB341F" w:rsidRPr="00AB341F">
              <w:rPr>
                <w:rFonts w:asciiTheme="majorHAnsi" w:hAnsiTheme="majorHAnsi" w:cstheme="majorHAnsi"/>
                <w:b/>
                <w:i/>
                <w:sz w:val="22"/>
                <w:szCs w:val="22"/>
                <w:u w:val="single"/>
              </w:rPr>
              <w:t>teritorijas malu</w:t>
            </w:r>
            <w:r w:rsidR="00917CE9">
              <w:rPr>
                <w:rFonts w:asciiTheme="majorHAnsi" w:hAnsiTheme="majorHAnsi" w:cstheme="majorHAnsi"/>
                <w:b/>
                <w:sz w:val="22"/>
                <w:szCs w:val="22"/>
              </w:rPr>
              <w:t xml:space="preserve">.” </w:t>
            </w:r>
            <w:r w:rsidR="00AB341F">
              <w:rPr>
                <w:rFonts w:asciiTheme="majorHAnsi" w:hAnsiTheme="majorHAnsi" w:cstheme="majorHAnsi"/>
                <w:sz w:val="22"/>
                <w:szCs w:val="22"/>
              </w:rPr>
              <w:t xml:space="preserve">Tātad </w:t>
            </w:r>
            <w:r w:rsidR="00544469">
              <w:rPr>
                <w:rFonts w:asciiTheme="majorHAnsi" w:hAnsiTheme="majorHAnsi" w:cstheme="majorHAnsi"/>
                <w:sz w:val="22"/>
                <w:szCs w:val="22"/>
              </w:rPr>
              <w:t xml:space="preserve">teritorijas plānojumā </w:t>
            </w:r>
            <w:r w:rsidR="00AB341F">
              <w:rPr>
                <w:rFonts w:asciiTheme="majorHAnsi" w:hAnsiTheme="majorHAnsi" w:cstheme="majorHAnsi"/>
                <w:sz w:val="22"/>
                <w:szCs w:val="22"/>
              </w:rPr>
              <w:t xml:space="preserve">tiek izteikts </w:t>
            </w:r>
            <w:r w:rsidR="00544469">
              <w:rPr>
                <w:rFonts w:asciiTheme="majorHAnsi" w:hAnsiTheme="majorHAnsi" w:cstheme="majorHAnsi"/>
                <w:sz w:val="22"/>
                <w:szCs w:val="22"/>
              </w:rPr>
              <w:t xml:space="preserve">vispārīgs </w:t>
            </w:r>
            <w:r w:rsidR="00AB341F">
              <w:rPr>
                <w:rFonts w:asciiTheme="majorHAnsi" w:hAnsiTheme="majorHAnsi" w:cstheme="majorHAnsi"/>
                <w:sz w:val="22"/>
                <w:szCs w:val="22"/>
              </w:rPr>
              <w:t xml:space="preserve">priekšlikums organizēt satiksmi pa dabas </w:t>
            </w:r>
            <w:r w:rsidR="00AB341F" w:rsidRPr="00142669">
              <w:rPr>
                <w:rFonts w:asciiTheme="majorHAnsi" w:hAnsiTheme="majorHAnsi" w:cstheme="majorHAnsi"/>
                <w:sz w:val="22"/>
                <w:szCs w:val="22"/>
                <w:u w:val="single"/>
              </w:rPr>
              <w:t>parka teritorijas malu</w:t>
            </w:r>
            <w:r w:rsidR="00AB341F" w:rsidRPr="00142669">
              <w:rPr>
                <w:rFonts w:asciiTheme="majorHAnsi" w:hAnsiTheme="majorHAnsi" w:cstheme="majorHAnsi"/>
                <w:sz w:val="22"/>
                <w:szCs w:val="22"/>
              </w:rPr>
              <w:t>.</w:t>
            </w:r>
            <w:r w:rsidR="00AB341F">
              <w:rPr>
                <w:rFonts w:asciiTheme="majorHAnsi" w:hAnsiTheme="majorHAnsi" w:cstheme="majorHAnsi"/>
                <w:sz w:val="22"/>
                <w:szCs w:val="22"/>
              </w:rPr>
              <w:t xml:space="preserve"> Plāna izstrādātāj</w:t>
            </w:r>
            <w:r w:rsidR="006F461C">
              <w:rPr>
                <w:rFonts w:asciiTheme="majorHAnsi" w:hAnsiTheme="majorHAnsi" w:cstheme="majorHAnsi"/>
                <w:sz w:val="22"/>
                <w:szCs w:val="22"/>
              </w:rPr>
              <w:t>u</w:t>
            </w:r>
            <w:r w:rsidR="00AB341F">
              <w:rPr>
                <w:rFonts w:asciiTheme="majorHAnsi" w:hAnsiTheme="majorHAnsi" w:cstheme="majorHAnsi"/>
                <w:sz w:val="22"/>
                <w:szCs w:val="22"/>
              </w:rPr>
              <w:t xml:space="preserve"> ierosinājums ir plānoto ceļa trasi </w:t>
            </w:r>
            <w:r w:rsidR="00CC2BD5">
              <w:rPr>
                <w:rFonts w:asciiTheme="majorHAnsi" w:hAnsiTheme="majorHAnsi" w:cstheme="majorHAnsi"/>
                <w:sz w:val="22"/>
                <w:szCs w:val="22"/>
              </w:rPr>
              <w:t>paredzēt</w:t>
            </w:r>
            <w:r w:rsidR="00AB341F">
              <w:rPr>
                <w:rFonts w:asciiTheme="majorHAnsi" w:hAnsiTheme="majorHAnsi" w:cstheme="majorHAnsi"/>
                <w:sz w:val="22"/>
                <w:szCs w:val="22"/>
              </w:rPr>
              <w:t xml:space="preserve"> </w:t>
            </w:r>
            <w:r w:rsidR="00AB341F" w:rsidRPr="00142669">
              <w:rPr>
                <w:rFonts w:asciiTheme="majorHAnsi" w:hAnsiTheme="majorHAnsi" w:cstheme="majorHAnsi"/>
                <w:sz w:val="22"/>
                <w:szCs w:val="22"/>
                <w:u w:val="single"/>
              </w:rPr>
              <w:t>pa dabas parka malu</w:t>
            </w:r>
            <w:r w:rsidR="00AB341F">
              <w:rPr>
                <w:rFonts w:asciiTheme="majorHAnsi" w:hAnsiTheme="majorHAnsi" w:cstheme="majorHAnsi"/>
                <w:sz w:val="22"/>
                <w:szCs w:val="22"/>
              </w:rPr>
              <w:t xml:space="preserve"> –jauktas apbūve</w:t>
            </w:r>
            <w:r w:rsidR="00142669">
              <w:rPr>
                <w:rFonts w:asciiTheme="majorHAnsi" w:hAnsiTheme="majorHAnsi" w:cstheme="majorHAnsi"/>
                <w:sz w:val="22"/>
                <w:szCs w:val="22"/>
              </w:rPr>
              <w:t>s zonas teritorijā (nevis DA teritorijā</w:t>
            </w:r>
            <w:r w:rsidR="00AB341F">
              <w:rPr>
                <w:rFonts w:asciiTheme="majorHAnsi" w:hAnsiTheme="majorHAnsi" w:cstheme="majorHAnsi"/>
                <w:sz w:val="22"/>
                <w:szCs w:val="22"/>
              </w:rPr>
              <w:t xml:space="preserve">), ņemot vērā, ka </w:t>
            </w:r>
            <w:r w:rsidR="00CC2BD5">
              <w:rPr>
                <w:rFonts w:asciiTheme="majorHAnsi" w:hAnsiTheme="majorHAnsi" w:cstheme="majorHAnsi"/>
                <w:sz w:val="22"/>
                <w:szCs w:val="22"/>
              </w:rPr>
              <w:t xml:space="preserve">detālplānojumā Lašu ielai 11 </w:t>
            </w:r>
            <w:r w:rsidR="00AB341F">
              <w:rPr>
                <w:rFonts w:asciiTheme="majorHAnsi" w:hAnsiTheme="majorHAnsi" w:cstheme="majorHAnsi"/>
                <w:sz w:val="22"/>
                <w:szCs w:val="22"/>
              </w:rPr>
              <w:t xml:space="preserve">dabas parka </w:t>
            </w:r>
            <w:r w:rsidR="00CC2BD5">
              <w:rPr>
                <w:rFonts w:asciiTheme="majorHAnsi" w:hAnsiTheme="majorHAnsi" w:cstheme="majorHAnsi"/>
                <w:sz w:val="22"/>
                <w:szCs w:val="22"/>
              </w:rPr>
              <w:t>austrumu</w:t>
            </w:r>
            <w:r w:rsidR="00AB341F">
              <w:rPr>
                <w:rFonts w:asciiTheme="majorHAnsi" w:hAnsiTheme="majorHAnsi" w:cstheme="majorHAnsi"/>
                <w:sz w:val="22"/>
                <w:szCs w:val="22"/>
              </w:rPr>
              <w:t xml:space="preserve"> mala </w:t>
            </w:r>
            <w:r w:rsidR="00F41064">
              <w:rPr>
                <w:rFonts w:asciiTheme="majorHAnsi" w:hAnsiTheme="majorHAnsi" w:cstheme="majorHAnsi"/>
                <w:sz w:val="22"/>
                <w:szCs w:val="22"/>
              </w:rPr>
              <w:t xml:space="preserve">jau </w:t>
            </w:r>
            <w:r w:rsidR="00AB341F">
              <w:rPr>
                <w:rFonts w:asciiTheme="majorHAnsi" w:hAnsiTheme="majorHAnsi" w:cstheme="majorHAnsi"/>
                <w:sz w:val="22"/>
                <w:szCs w:val="22"/>
              </w:rPr>
              <w:t xml:space="preserve">ir paredzēta </w:t>
            </w:r>
            <w:r w:rsidR="00F41064">
              <w:rPr>
                <w:rFonts w:asciiTheme="majorHAnsi" w:hAnsiTheme="majorHAnsi" w:cstheme="majorHAnsi"/>
                <w:sz w:val="22"/>
                <w:szCs w:val="22"/>
              </w:rPr>
              <w:t>apbūvei</w:t>
            </w:r>
            <w:r w:rsidR="00AB341F">
              <w:rPr>
                <w:rFonts w:asciiTheme="majorHAnsi" w:hAnsiTheme="majorHAnsi" w:cstheme="majorHAnsi"/>
                <w:sz w:val="22"/>
                <w:szCs w:val="22"/>
              </w:rPr>
              <w:t>, kā arī</w:t>
            </w:r>
            <w:r w:rsidR="007A4704">
              <w:rPr>
                <w:rFonts w:asciiTheme="majorHAnsi" w:hAnsiTheme="majorHAnsi" w:cstheme="majorHAnsi"/>
                <w:sz w:val="22"/>
                <w:szCs w:val="22"/>
              </w:rPr>
              <w:t xml:space="preserve"> plānotā ceļa infrastruktūra</w:t>
            </w:r>
            <w:r w:rsidR="00F41064">
              <w:rPr>
                <w:rFonts w:asciiTheme="majorHAnsi" w:hAnsiTheme="majorHAnsi" w:cstheme="majorHAnsi"/>
                <w:sz w:val="22"/>
                <w:szCs w:val="22"/>
              </w:rPr>
              <w:t xml:space="preserve"> ir nepieciešama un</w:t>
            </w:r>
            <w:r w:rsidR="007A4704">
              <w:rPr>
                <w:rFonts w:asciiTheme="majorHAnsi" w:hAnsiTheme="majorHAnsi" w:cstheme="majorHAnsi"/>
                <w:sz w:val="22"/>
                <w:szCs w:val="22"/>
              </w:rPr>
              <w:t xml:space="preserve"> tiks izmantota </w:t>
            </w:r>
            <w:r w:rsidR="00F41064">
              <w:rPr>
                <w:rFonts w:asciiTheme="majorHAnsi" w:hAnsiTheme="majorHAnsi" w:cstheme="majorHAnsi"/>
                <w:sz w:val="22"/>
                <w:szCs w:val="22"/>
              </w:rPr>
              <w:t>konkrētās detālplānojumā paredzētās apbūves attīstības</w:t>
            </w:r>
            <w:r w:rsidR="00CC2BD5">
              <w:rPr>
                <w:rFonts w:asciiTheme="majorHAnsi" w:hAnsiTheme="majorHAnsi" w:cstheme="majorHAnsi"/>
                <w:sz w:val="22"/>
                <w:szCs w:val="22"/>
              </w:rPr>
              <w:t xml:space="preserve"> </w:t>
            </w:r>
            <w:r w:rsidR="007A4704">
              <w:rPr>
                <w:rFonts w:asciiTheme="majorHAnsi" w:hAnsiTheme="majorHAnsi" w:cstheme="majorHAnsi"/>
                <w:sz w:val="22"/>
                <w:szCs w:val="22"/>
              </w:rPr>
              <w:t xml:space="preserve">vajadzībām. </w:t>
            </w:r>
            <w:r w:rsidR="00F41064">
              <w:rPr>
                <w:rFonts w:asciiTheme="majorHAnsi" w:hAnsiTheme="majorHAnsi" w:cstheme="majorHAnsi"/>
                <w:sz w:val="22"/>
                <w:szCs w:val="22"/>
              </w:rPr>
              <w:t>D</w:t>
            </w:r>
            <w:r w:rsidR="007A4704">
              <w:rPr>
                <w:rFonts w:asciiTheme="majorHAnsi" w:hAnsiTheme="majorHAnsi" w:cstheme="majorHAnsi"/>
                <w:sz w:val="22"/>
                <w:szCs w:val="22"/>
              </w:rPr>
              <w:t>etālplānojum</w:t>
            </w:r>
            <w:r w:rsidR="00CC2BD5">
              <w:rPr>
                <w:rFonts w:asciiTheme="majorHAnsi" w:hAnsiTheme="majorHAnsi" w:cstheme="majorHAnsi"/>
                <w:sz w:val="22"/>
                <w:szCs w:val="22"/>
              </w:rPr>
              <w:t>ā</w:t>
            </w:r>
            <w:r w:rsidR="00CE25DD">
              <w:rPr>
                <w:rFonts w:asciiTheme="majorHAnsi" w:hAnsiTheme="majorHAnsi" w:cstheme="majorHAnsi"/>
                <w:sz w:val="22"/>
                <w:szCs w:val="22"/>
              </w:rPr>
              <w:t xml:space="preserve"> Lašu ielai 11 </w:t>
            </w:r>
            <w:r w:rsidR="00FB7C6D">
              <w:rPr>
                <w:rFonts w:asciiTheme="majorHAnsi" w:hAnsiTheme="majorHAnsi" w:cstheme="majorHAnsi"/>
                <w:sz w:val="22"/>
                <w:szCs w:val="22"/>
              </w:rPr>
              <w:t>tiek</w:t>
            </w:r>
            <w:r w:rsidR="00CC2BD5">
              <w:rPr>
                <w:rFonts w:asciiTheme="majorHAnsi" w:hAnsiTheme="majorHAnsi" w:cstheme="majorHAnsi"/>
                <w:sz w:val="22"/>
                <w:szCs w:val="22"/>
              </w:rPr>
              <w:t xml:space="preserve"> plānota</w:t>
            </w:r>
            <w:r w:rsidR="00F10E48">
              <w:rPr>
                <w:rFonts w:asciiTheme="majorHAnsi" w:hAnsiTheme="majorHAnsi" w:cstheme="majorHAnsi"/>
                <w:sz w:val="22"/>
                <w:szCs w:val="22"/>
              </w:rPr>
              <w:t xml:space="preserve"> un dabā daļēji </w:t>
            </w:r>
            <w:r w:rsidR="00FB7C6D">
              <w:rPr>
                <w:rFonts w:asciiTheme="majorHAnsi" w:hAnsiTheme="majorHAnsi" w:cstheme="majorHAnsi"/>
                <w:sz w:val="22"/>
                <w:szCs w:val="22"/>
              </w:rPr>
              <w:t xml:space="preserve">ir </w:t>
            </w:r>
            <w:r w:rsidR="00F10E48">
              <w:rPr>
                <w:rFonts w:asciiTheme="majorHAnsi" w:hAnsiTheme="majorHAnsi" w:cstheme="majorHAnsi"/>
                <w:sz w:val="22"/>
                <w:szCs w:val="22"/>
              </w:rPr>
              <w:t>realizēta</w:t>
            </w:r>
            <w:r w:rsidR="00CC2BD5">
              <w:rPr>
                <w:rFonts w:asciiTheme="majorHAnsi" w:hAnsiTheme="majorHAnsi" w:cstheme="majorHAnsi"/>
                <w:sz w:val="22"/>
                <w:szCs w:val="22"/>
              </w:rPr>
              <w:t xml:space="preserve"> ielas trases izbūve </w:t>
            </w:r>
            <w:r w:rsidR="00F10E48">
              <w:rPr>
                <w:rFonts w:asciiTheme="majorHAnsi" w:hAnsiTheme="majorHAnsi" w:cstheme="majorHAnsi"/>
                <w:sz w:val="22"/>
                <w:szCs w:val="22"/>
              </w:rPr>
              <w:t>teritorijas</w:t>
            </w:r>
            <w:r w:rsidR="00CC2BD5">
              <w:rPr>
                <w:rFonts w:asciiTheme="majorHAnsi" w:hAnsiTheme="majorHAnsi" w:cstheme="majorHAnsi"/>
                <w:sz w:val="22"/>
                <w:szCs w:val="22"/>
              </w:rPr>
              <w:t xml:space="preserve"> vidusdaļā</w:t>
            </w:r>
            <w:r w:rsidR="007A4704">
              <w:rPr>
                <w:rFonts w:asciiTheme="majorHAnsi" w:hAnsiTheme="majorHAnsi" w:cstheme="majorHAnsi"/>
                <w:sz w:val="22"/>
                <w:szCs w:val="22"/>
              </w:rPr>
              <w:t xml:space="preserve">. Nav </w:t>
            </w:r>
            <w:r w:rsidR="00CC2BD5">
              <w:rPr>
                <w:rFonts w:asciiTheme="majorHAnsi" w:hAnsiTheme="majorHAnsi" w:cstheme="majorHAnsi"/>
                <w:sz w:val="22"/>
                <w:szCs w:val="22"/>
              </w:rPr>
              <w:t>skaidrs</w:t>
            </w:r>
            <w:r w:rsidR="007A4704">
              <w:rPr>
                <w:rFonts w:asciiTheme="majorHAnsi" w:hAnsiTheme="majorHAnsi" w:cstheme="majorHAnsi"/>
                <w:sz w:val="22"/>
                <w:szCs w:val="22"/>
              </w:rPr>
              <w:t xml:space="preserve">, kāpēc </w:t>
            </w:r>
            <w:r w:rsidR="00CC2BD5">
              <w:rPr>
                <w:rFonts w:asciiTheme="majorHAnsi" w:hAnsiTheme="majorHAnsi" w:cstheme="majorHAnsi"/>
                <w:sz w:val="22"/>
                <w:szCs w:val="22"/>
              </w:rPr>
              <w:t>līdzīgi</w:t>
            </w:r>
            <w:r w:rsidR="00F10E48">
              <w:rPr>
                <w:rFonts w:asciiTheme="majorHAnsi" w:hAnsiTheme="majorHAnsi" w:cstheme="majorHAnsi"/>
                <w:sz w:val="22"/>
                <w:szCs w:val="22"/>
              </w:rPr>
              <w:t xml:space="preserve"> ielu</w:t>
            </w:r>
            <w:r w:rsidR="007A4704">
              <w:rPr>
                <w:rFonts w:asciiTheme="majorHAnsi" w:hAnsiTheme="majorHAnsi" w:cstheme="majorHAnsi"/>
                <w:sz w:val="22"/>
                <w:szCs w:val="22"/>
              </w:rPr>
              <w:t xml:space="preserve"> </w:t>
            </w:r>
            <w:r w:rsidR="00CC2BD5">
              <w:rPr>
                <w:rFonts w:asciiTheme="majorHAnsi" w:hAnsiTheme="majorHAnsi" w:cstheme="majorHAnsi"/>
                <w:sz w:val="22"/>
                <w:szCs w:val="22"/>
              </w:rPr>
              <w:t xml:space="preserve">trases </w:t>
            </w:r>
            <w:r w:rsidR="00CE25DD">
              <w:rPr>
                <w:rFonts w:asciiTheme="majorHAnsi" w:hAnsiTheme="majorHAnsi" w:cstheme="majorHAnsi"/>
                <w:sz w:val="22"/>
                <w:szCs w:val="22"/>
              </w:rPr>
              <w:t xml:space="preserve">izbūves </w:t>
            </w:r>
            <w:r w:rsidR="007A4704">
              <w:rPr>
                <w:rFonts w:asciiTheme="majorHAnsi" w:hAnsiTheme="majorHAnsi" w:cstheme="majorHAnsi"/>
                <w:sz w:val="22"/>
                <w:szCs w:val="22"/>
              </w:rPr>
              <w:t>risin</w:t>
            </w:r>
            <w:r w:rsidR="00CE25DD">
              <w:rPr>
                <w:rFonts w:asciiTheme="majorHAnsi" w:hAnsiTheme="majorHAnsi" w:cstheme="majorHAnsi"/>
                <w:sz w:val="22"/>
                <w:szCs w:val="22"/>
              </w:rPr>
              <w:t>ājum</w:t>
            </w:r>
            <w:r w:rsidR="00CC2BD5">
              <w:rPr>
                <w:rFonts w:asciiTheme="majorHAnsi" w:hAnsiTheme="majorHAnsi" w:cstheme="majorHAnsi"/>
                <w:sz w:val="22"/>
                <w:szCs w:val="22"/>
              </w:rPr>
              <w:t>i</w:t>
            </w:r>
            <w:r w:rsidR="00CE25DD">
              <w:rPr>
                <w:rFonts w:asciiTheme="majorHAnsi" w:hAnsiTheme="majorHAnsi" w:cstheme="majorHAnsi"/>
                <w:sz w:val="22"/>
                <w:szCs w:val="22"/>
              </w:rPr>
              <w:t xml:space="preserve"> </w:t>
            </w:r>
            <w:r w:rsidR="00F10E48">
              <w:rPr>
                <w:rFonts w:asciiTheme="majorHAnsi" w:hAnsiTheme="majorHAnsi" w:cstheme="majorHAnsi"/>
                <w:sz w:val="22"/>
                <w:szCs w:val="22"/>
              </w:rPr>
              <w:t xml:space="preserve">jau sākotnēji </w:t>
            </w:r>
            <w:r w:rsidR="00CE25DD">
              <w:rPr>
                <w:rFonts w:asciiTheme="majorHAnsi" w:hAnsiTheme="majorHAnsi" w:cstheme="majorHAnsi"/>
                <w:sz w:val="22"/>
                <w:szCs w:val="22"/>
              </w:rPr>
              <w:t xml:space="preserve">netika </w:t>
            </w:r>
            <w:r w:rsidR="00CC2BD5">
              <w:rPr>
                <w:rFonts w:asciiTheme="majorHAnsi" w:hAnsiTheme="majorHAnsi" w:cstheme="majorHAnsi"/>
                <w:sz w:val="22"/>
                <w:szCs w:val="22"/>
              </w:rPr>
              <w:t>paredzēti</w:t>
            </w:r>
            <w:r w:rsidR="007A4704">
              <w:rPr>
                <w:rFonts w:asciiTheme="majorHAnsi" w:hAnsiTheme="majorHAnsi" w:cstheme="majorHAnsi"/>
                <w:sz w:val="22"/>
                <w:szCs w:val="22"/>
              </w:rPr>
              <w:t xml:space="preserve"> detālplānojuma </w:t>
            </w:r>
            <w:r w:rsidR="00F10E48">
              <w:rPr>
                <w:rFonts w:asciiTheme="majorHAnsi" w:hAnsiTheme="majorHAnsi" w:cstheme="majorHAnsi"/>
                <w:sz w:val="22"/>
                <w:szCs w:val="22"/>
              </w:rPr>
              <w:t>teritorijas austrumu vai rietumu daļās,</w:t>
            </w:r>
            <w:r w:rsidR="007A4704">
              <w:rPr>
                <w:rFonts w:asciiTheme="majorHAnsi" w:hAnsiTheme="majorHAnsi" w:cstheme="majorHAnsi"/>
                <w:sz w:val="22"/>
                <w:szCs w:val="22"/>
              </w:rPr>
              <w:t xml:space="preserve"> </w:t>
            </w:r>
            <w:r w:rsidR="00F10E48">
              <w:rPr>
                <w:rFonts w:asciiTheme="majorHAnsi" w:hAnsiTheme="majorHAnsi" w:cstheme="majorHAnsi"/>
                <w:sz w:val="22"/>
                <w:szCs w:val="22"/>
              </w:rPr>
              <w:t>apzinoties, ka plānotā dzīvojamā apbūve</w:t>
            </w:r>
            <w:r w:rsidR="00CE25DD">
              <w:rPr>
                <w:rFonts w:asciiTheme="majorHAnsi" w:hAnsiTheme="majorHAnsi" w:cstheme="majorHAnsi"/>
                <w:sz w:val="22"/>
                <w:szCs w:val="22"/>
              </w:rPr>
              <w:t xml:space="preserve"> </w:t>
            </w:r>
            <w:r w:rsidR="00F10E48">
              <w:rPr>
                <w:rFonts w:asciiTheme="majorHAnsi" w:hAnsiTheme="majorHAnsi" w:cstheme="majorHAnsi"/>
                <w:sz w:val="22"/>
                <w:szCs w:val="22"/>
              </w:rPr>
              <w:t>būtiski palielinās</w:t>
            </w:r>
            <w:r w:rsidR="00CE25DD" w:rsidRPr="00CE25DD">
              <w:rPr>
                <w:rFonts w:asciiTheme="majorHAnsi" w:hAnsiTheme="majorHAnsi" w:cstheme="majorHAnsi"/>
                <w:sz w:val="22"/>
                <w:szCs w:val="22"/>
              </w:rPr>
              <w:t xml:space="preserve"> </w:t>
            </w:r>
            <w:r w:rsidR="00F10E48">
              <w:rPr>
                <w:rFonts w:asciiTheme="majorHAnsi" w:hAnsiTheme="majorHAnsi" w:cstheme="majorHAnsi"/>
                <w:sz w:val="22"/>
                <w:szCs w:val="22"/>
              </w:rPr>
              <w:t>transporta kustību pilsētā</w:t>
            </w:r>
            <w:r w:rsidR="00CE25DD">
              <w:rPr>
                <w:rFonts w:asciiTheme="majorHAnsi" w:hAnsiTheme="majorHAnsi" w:cstheme="majorHAnsi"/>
                <w:sz w:val="22"/>
                <w:szCs w:val="22"/>
              </w:rPr>
              <w:t xml:space="preserve">. </w:t>
            </w:r>
            <w:r w:rsidR="00F10E48">
              <w:rPr>
                <w:rFonts w:asciiTheme="majorHAnsi" w:hAnsiTheme="majorHAnsi" w:cstheme="majorHAnsi"/>
                <w:sz w:val="22"/>
                <w:szCs w:val="22"/>
              </w:rPr>
              <w:t>Jāņem vērā, ka detālplānojuma teritorijai Lašu ielai 11, salīdzinot ar dabas parka teritoriju nav noteikti vairāki būtiski īpašuma apgrūtinājumi</w:t>
            </w:r>
            <w:r w:rsidR="00FB7C6D">
              <w:rPr>
                <w:rFonts w:asciiTheme="majorHAnsi" w:hAnsiTheme="majorHAnsi" w:cstheme="majorHAnsi"/>
                <w:sz w:val="22"/>
                <w:szCs w:val="22"/>
              </w:rPr>
              <w:t xml:space="preserve">, kas </w:t>
            </w:r>
            <w:r w:rsidR="00F10E48">
              <w:rPr>
                <w:rFonts w:asciiTheme="majorHAnsi" w:hAnsiTheme="majorHAnsi" w:cstheme="majorHAnsi"/>
                <w:sz w:val="22"/>
                <w:szCs w:val="22"/>
              </w:rPr>
              <w:t xml:space="preserve">atvieglo ielas trases izbūvi </w:t>
            </w:r>
            <w:r w:rsidR="00FB7C6D">
              <w:rPr>
                <w:rFonts w:asciiTheme="majorHAnsi" w:hAnsiTheme="majorHAnsi" w:cstheme="majorHAnsi"/>
                <w:sz w:val="22"/>
                <w:szCs w:val="22"/>
              </w:rPr>
              <w:t>detālplānojuma teritorijā</w:t>
            </w:r>
            <w:r w:rsidR="00F10E48">
              <w:rPr>
                <w:rFonts w:asciiTheme="majorHAnsi" w:hAnsiTheme="majorHAnsi" w:cstheme="majorHAnsi"/>
                <w:sz w:val="22"/>
                <w:szCs w:val="22"/>
              </w:rPr>
              <w:t xml:space="preserve">. </w:t>
            </w:r>
            <w:r w:rsidR="00FB7C6D">
              <w:rPr>
                <w:rFonts w:asciiTheme="majorHAnsi" w:hAnsiTheme="majorHAnsi" w:cstheme="majorHAnsi"/>
                <w:sz w:val="22"/>
                <w:szCs w:val="22"/>
              </w:rPr>
              <w:t>Minētie apgrūtinājumi</w:t>
            </w:r>
            <w:r w:rsidR="00F10E48">
              <w:rPr>
                <w:rFonts w:asciiTheme="majorHAnsi" w:hAnsiTheme="majorHAnsi" w:cstheme="majorHAnsi"/>
                <w:sz w:val="22"/>
                <w:szCs w:val="22"/>
              </w:rPr>
              <w:t xml:space="preserve"> ir:  īpaši aizsargājamās dabas </w:t>
            </w:r>
            <w:r w:rsidR="00F10E48">
              <w:rPr>
                <w:rFonts w:asciiTheme="majorHAnsi" w:hAnsiTheme="majorHAnsi" w:cstheme="majorHAnsi"/>
                <w:sz w:val="22"/>
                <w:szCs w:val="22"/>
              </w:rPr>
              <w:lastRenderedPageBreak/>
              <w:t>teritorijas (</w:t>
            </w:r>
            <w:proofErr w:type="spellStart"/>
            <w:r w:rsidR="00F10E48">
              <w:rPr>
                <w:rFonts w:asciiTheme="majorHAnsi" w:hAnsiTheme="majorHAnsi" w:cstheme="majorHAnsi"/>
                <w:sz w:val="22"/>
                <w:szCs w:val="22"/>
              </w:rPr>
              <w:t>Natura</w:t>
            </w:r>
            <w:proofErr w:type="spellEnd"/>
            <w:r w:rsidR="00F10E48">
              <w:rPr>
                <w:rFonts w:asciiTheme="majorHAnsi" w:hAnsiTheme="majorHAnsi" w:cstheme="majorHAnsi"/>
                <w:sz w:val="22"/>
                <w:szCs w:val="22"/>
              </w:rPr>
              <w:t xml:space="preserve"> 2000) </w:t>
            </w:r>
            <w:r w:rsidR="00F10E48" w:rsidRPr="00531697">
              <w:rPr>
                <w:rFonts w:asciiTheme="majorHAnsi" w:hAnsiTheme="majorHAnsi" w:cstheme="majorHAnsi"/>
                <w:sz w:val="22"/>
                <w:szCs w:val="22"/>
              </w:rPr>
              <w:t>dabas parka zon</w:t>
            </w:r>
            <w:r w:rsidR="00F10E48">
              <w:rPr>
                <w:rFonts w:asciiTheme="majorHAnsi" w:hAnsiTheme="majorHAnsi" w:cstheme="majorHAnsi"/>
                <w:sz w:val="22"/>
                <w:szCs w:val="22"/>
              </w:rPr>
              <w:t xml:space="preserve">a, </w:t>
            </w:r>
            <w:r w:rsidR="00F10E48" w:rsidRPr="00531697">
              <w:rPr>
                <w:rFonts w:asciiTheme="majorHAnsi" w:hAnsiTheme="majorHAnsi" w:cstheme="majorHAnsi"/>
                <w:sz w:val="22"/>
                <w:szCs w:val="22"/>
              </w:rPr>
              <w:t>krasta kāpu aizsargjosl</w:t>
            </w:r>
            <w:r w:rsidR="00F10E48">
              <w:rPr>
                <w:rFonts w:asciiTheme="majorHAnsi" w:hAnsiTheme="majorHAnsi" w:cstheme="majorHAnsi"/>
                <w:sz w:val="22"/>
                <w:szCs w:val="22"/>
              </w:rPr>
              <w:t xml:space="preserve">a </w:t>
            </w:r>
            <w:r w:rsidR="00F10E48" w:rsidRPr="00531697">
              <w:rPr>
                <w:rFonts w:asciiTheme="majorHAnsi" w:hAnsiTheme="majorHAnsi" w:cstheme="majorHAnsi"/>
                <w:sz w:val="22"/>
                <w:szCs w:val="22"/>
              </w:rPr>
              <w:t>meža zemē, kurā meža zemes transformācijai nepieciešams ikreizējs Ministru kabineta rīkojums</w:t>
            </w:r>
            <w:r w:rsidR="00F10E48">
              <w:rPr>
                <w:rFonts w:asciiTheme="majorHAnsi" w:hAnsiTheme="majorHAnsi" w:cstheme="majorHAnsi"/>
                <w:sz w:val="22"/>
                <w:szCs w:val="22"/>
              </w:rPr>
              <w:t>, kā arī nepieciešama zemes īpašnieka piekrišana.</w:t>
            </w:r>
            <w:r w:rsidR="00F10E48" w:rsidRPr="00531697">
              <w:rPr>
                <w:rFonts w:asciiTheme="majorHAnsi" w:hAnsiTheme="majorHAnsi" w:cstheme="majorHAnsi"/>
                <w:sz w:val="22"/>
                <w:szCs w:val="22"/>
              </w:rPr>
              <w:t xml:space="preserve"> </w:t>
            </w:r>
            <w:r w:rsidR="00FB7C6D" w:rsidRPr="00531697">
              <w:rPr>
                <w:rFonts w:asciiTheme="majorHAnsi" w:hAnsiTheme="majorHAnsi" w:cstheme="majorHAnsi"/>
                <w:sz w:val="22"/>
                <w:szCs w:val="22"/>
              </w:rPr>
              <w:t xml:space="preserve">Dabas aizsardzības plāns un tajā noteiktie risinājumi </w:t>
            </w:r>
            <w:r w:rsidR="00FB7C6D">
              <w:rPr>
                <w:rFonts w:asciiTheme="majorHAnsi" w:hAnsiTheme="majorHAnsi" w:cstheme="majorHAnsi"/>
                <w:sz w:val="22"/>
                <w:szCs w:val="22"/>
              </w:rPr>
              <w:t>neparedz</w:t>
            </w:r>
            <w:r w:rsidR="00FB7C6D" w:rsidRPr="00531697">
              <w:rPr>
                <w:rFonts w:asciiTheme="majorHAnsi" w:hAnsiTheme="majorHAnsi" w:cstheme="majorHAnsi"/>
                <w:sz w:val="22"/>
                <w:szCs w:val="22"/>
              </w:rPr>
              <w:t xml:space="preserve"> jaunu piekļuves ceļu perspektīvas</w:t>
            </w:r>
            <w:r w:rsidR="00FB7C6D">
              <w:rPr>
                <w:rFonts w:asciiTheme="majorHAnsi" w:hAnsiTheme="majorHAnsi" w:cstheme="majorHAnsi"/>
                <w:sz w:val="22"/>
                <w:szCs w:val="22"/>
              </w:rPr>
              <w:t xml:space="preserve"> vai ielu trases</w:t>
            </w:r>
            <w:r w:rsidR="00FB7C6D" w:rsidRPr="00531697">
              <w:rPr>
                <w:rFonts w:asciiTheme="majorHAnsi" w:hAnsiTheme="majorHAnsi" w:cstheme="majorHAnsi"/>
                <w:sz w:val="22"/>
                <w:szCs w:val="22"/>
              </w:rPr>
              <w:t xml:space="preserve"> īpaši aizsar</w:t>
            </w:r>
            <w:r w:rsidR="00FB7C6D">
              <w:rPr>
                <w:rFonts w:asciiTheme="majorHAnsi" w:hAnsiTheme="majorHAnsi" w:cstheme="majorHAnsi"/>
                <w:sz w:val="22"/>
                <w:szCs w:val="22"/>
              </w:rPr>
              <w:t>gājamo meža biotopu teritorijās, tāpēc  plānā nav iekļauti konkrēti plānotās</w:t>
            </w:r>
            <w:r w:rsidR="00FB7C6D" w:rsidRPr="00531697">
              <w:rPr>
                <w:rFonts w:asciiTheme="majorHAnsi" w:hAnsiTheme="majorHAnsi" w:cstheme="majorHAnsi"/>
                <w:sz w:val="22"/>
                <w:szCs w:val="22"/>
              </w:rPr>
              <w:t xml:space="preserve"> </w:t>
            </w:r>
            <w:r w:rsidR="00FB7C6D">
              <w:rPr>
                <w:rFonts w:asciiTheme="majorHAnsi" w:hAnsiTheme="majorHAnsi" w:cstheme="majorHAnsi"/>
                <w:sz w:val="22"/>
                <w:szCs w:val="22"/>
              </w:rPr>
              <w:t>ielas trases</w:t>
            </w:r>
            <w:r w:rsidR="00FB7C6D" w:rsidRPr="00531697">
              <w:rPr>
                <w:rFonts w:asciiTheme="majorHAnsi" w:hAnsiTheme="majorHAnsi" w:cstheme="majorHAnsi"/>
                <w:sz w:val="22"/>
                <w:szCs w:val="22"/>
              </w:rPr>
              <w:t xml:space="preserve"> novietojuma risinājum</w:t>
            </w:r>
            <w:r w:rsidR="00FB7C6D">
              <w:rPr>
                <w:rFonts w:asciiTheme="majorHAnsi" w:hAnsiTheme="majorHAnsi" w:cstheme="majorHAnsi"/>
                <w:sz w:val="22"/>
                <w:szCs w:val="22"/>
              </w:rPr>
              <w:t>i</w:t>
            </w:r>
            <w:r w:rsidR="00FB7C6D" w:rsidRPr="00531697">
              <w:rPr>
                <w:rFonts w:asciiTheme="majorHAnsi" w:hAnsiTheme="majorHAnsi" w:cstheme="majorHAnsi"/>
                <w:sz w:val="22"/>
                <w:szCs w:val="22"/>
              </w:rPr>
              <w:t xml:space="preserve"> piekļuvei pie </w:t>
            </w:r>
            <w:proofErr w:type="spellStart"/>
            <w:r w:rsidR="00FB7C6D" w:rsidRPr="00531697">
              <w:rPr>
                <w:rFonts w:asciiTheme="majorHAnsi" w:hAnsiTheme="majorHAnsi" w:cstheme="majorHAnsi"/>
                <w:sz w:val="22"/>
                <w:szCs w:val="22"/>
              </w:rPr>
              <w:t>Buļļuciema</w:t>
            </w:r>
            <w:proofErr w:type="spellEnd"/>
            <w:r w:rsidR="00FB7C6D" w:rsidRPr="00531697">
              <w:rPr>
                <w:rFonts w:asciiTheme="majorHAnsi" w:hAnsiTheme="majorHAnsi" w:cstheme="majorHAnsi"/>
                <w:sz w:val="22"/>
                <w:szCs w:val="22"/>
              </w:rPr>
              <w:t xml:space="preserve"> ziemeļu daļas</w:t>
            </w:r>
            <w:r w:rsidR="00FB7C6D">
              <w:rPr>
                <w:rFonts w:asciiTheme="majorHAnsi" w:hAnsiTheme="majorHAnsi" w:cstheme="majorHAnsi"/>
                <w:sz w:val="22"/>
                <w:szCs w:val="22"/>
              </w:rPr>
              <w:t xml:space="preserve">. Jautājums nav </w:t>
            </w:r>
            <w:r w:rsidR="00FB7C6D" w:rsidRPr="00531697">
              <w:rPr>
                <w:rFonts w:asciiTheme="majorHAnsi" w:hAnsiTheme="majorHAnsi" w:cstheme="majorHAnsi"/>
                <w:sz w:val="22"/>
                <w:szCs w:val="22"/>
              </w:rPr>
              <w:t>risinām</w:t>
            </w:r>
            <w:r w:rsidR="00FB7C6D">
              <w:rPr>
                <w:rFonts w:asciiTheme="majorHAnsi" w:hAnsiTheme="majorHAnsi" w:cstheme="majorHAnsi"/>
                <w:sz w:val="22"/>
                <w:szCs w:val="22"/>
              </w:rPr>
              <w:t>s</w:t>
            </w:r>
            <w:r w:rsidR="00FB7C6D" w:rsidRPr="00531697">
              <w:rPr>
                <w:rFonts w:asciiTheme="majorHAnsi" w:hAnsiTheme="majorHAnsi" w:cstheme="majorHAnsi"/>
                <w:sz w:val="22"/>
                <w:szCs w:val="22"/>
              </w:rPr>
              <w:t xml:space="preserve"> dabas aizsar</w:t>
            </w:r>
            <w:r w:rsidR="00FB7C6D">
              <w:rPr>
                <w:rFonts w:asciiTheme="majorHAnsi" w:hAnsiTheme="majorHAnsi" w:cstheme="majorHAnsi"/>
                <w:sz w:val="22"/>
                <w:szCs w:val="22"/>
              </w:rPr>
              <w:t>dzības plāna izstrādes ietvaros, ņemot vērā, ka plānam ir ieteikuma raksturs un  īpaši aizsargājamo meža biotopu platības aizņem visu dabas parka meža zemes platību dabas parka teritorijas austrumu</w:t>
            </w:r>
            <w:r w:rsidR="00053094">
              <w:rPr>
                <w:rFonts w:asciiTheme="majorHAnsi" w:hAnsiTheme="majorHAnsi" w:cstheme="majorHAnsi"/>
                <w:sz w:val="22"/>
                <w:szCs w:val="22"/>
              </w:rPr>
              <w:t xml:space="preserve"> daļā</w:t>
            </w:r>
            <w:r w:rsidR="00FB7C6D">
              <w:rPr>
                <w:rFonts w:asciiTheme="majorHAnsi" w:hAnsiTheme="majorHAnsi" w:cstheme="majorHAnsi"/>
                <w:sz w:val="22"/>
                <w:szCs w:val="22"/>
              </w:rPr>
              <w:t>.</w:t>
            </w:r>
          </w:p>
          <w:p w14:paraId="3321E925" w14:textId="6DA9BCC5" w:rsidR="00EE3C9B" w:rsidRPr="00772F06" w:rsidRDefault="00AB341F" w:rsidP="00142669">
            <w:pPr>
              <w:jc w:val="both"/>
              <w:rPr>
                <w:rFonts w:asciiTheme="majorHAnsi" w:hAnsiTheme="majorHAnsi" w:cstheme="majorHAnsi"/>
                <w:sz w:val="22"/>
                <w:szCs w:val="22"/>
              </w:rPr>
            </w:pPr>
            <w:r w:rsidRPr="00531697">
              <w:rPr>
                <w:rFonts w:asciiTheme="majorHAnsi" w:hAnsiTheme="majorHAnsi" w:cstheme="majorHAnsi"/>
                <w:sz w:val="22"/>
                <w:szCs w:val="22"/>
              </w:rPr>
              <w:t>Likums “Par ietekmes uz vidi novērtējumu” paredz atsevišķu kārību kādā konkrētas darbības tiek realizētas Natu</w:t>
            </w:r>
            <w:r w:rsidR="00053094">
              <w:rPr>
                <w:rFonts w:asciiTheme="majorHAnsi" w:hAnsiTheme="majorHAnsi" w:cstheme="majorHAnsi"/>
                <w:sz w:val="22"/>
                <w:szCs w:val="22"/>
              </w:rPr>
              <w:t>ra2000 teritorijās</w:t>
            </w:r>
            <w:r w:rsidR="00382B21">
              <w:rPr>
                <w:rFonts w:asciiTheme="majorHAnsi" w:hAnsiTheme="majorHAnsi" w:cstheme="majorHAnsi"/>
                <w:sz w:val="22"/>
                <w:szCs w:val="22"/>
              </w:rPr>
              <w:t xml:space="preserve">. Šādām darbībām </w:t>
            </w:r>
            <w:proofErr w:type="spellStart"/>
            <w:r w:rsidR="00BC6D17">
              <w:rPr>
                <w:rFonts w:asciiTheme="majorHAnsi" w:hAnsiTheme="majorHAnsi" w:cstheme="majorHAnsi"/>
                <w:sz w:val="22"/>
                <w:szCs w:val="22"/>
              </w:rPr>
              <w:t>Natura</w:t>
            </w:r>
            <w:proofErr w:type="spellEnd"/>
            <w:r w:rsidR="00BC6D17">
              <w:rPr>
                <w:rFonts w:asciiTheme="majorHAnsi" w:hAnsiTheme="majorHAnsi" w:cstheme="majorHAnsi"/>
                <w:sz w:val="22"/>
                <w:szCs w:val="22"/>
              </w:rPr>
              <w:t xml:space="preserve"> 2000 teritorijās </w:t>
            </w:r>
            <w:r w:rsidR="00382B21">
              <w:rPr>
                <w:rFonts w:asciiTheme="majorHAnsi" w:hAnsiTheme="majorHAnsi" w:cstheme="majorHAnsi"/>
                <w:sz w:val="22"/>
                <w:szCs w:val="22"/>
              </w:rPr>
              <w:t xml:space="preserve">ir noteikta atsevišķa izvērtēšanas kārtība un </w:t>
            </w:r>
            <w:r w:rsidR="00CE25DD">
              <w:rPr>
                <w:rFonts w:asciiTheme="majorHAnsi" w:hAnsiTheme="majorHAnsi" w:cstheme="majorHAnsi"/>
                <w:sz w:val="22"/>
                <w:szCs w:val="22"/>
              </w:rPr>
              <w:t xml:space="preserve">to </w:t>
            </w:r>
            <w:r w:rsidR="00382B21">
              <w:rPr>
                <w:rFonts w:asciiTheme="majorHAnsi" w:hAnsiTheme="majorHAnsi" w:cstheme="majorHAnsi"/>
                <w:sz w:val="22"/>
                <w:szCs w:val="22"/>
              </w:rPr>
              <w:t>kompensējošie mehānismi. Ņ</w:t>
            </w:r>
            <w:r w:rsidR="002876DC">
              <w:rPr>
                <w:rFonts w:asciiTheme="majorHAnsi" w:hAnsiTheme="majorHAnsi" w:cstheme="majorHAnsi"/>
                <w:sz w:val="22"/>
                <w:szCs w:val="22"/>
              </w:rPr>
              <w:t xml:space="preserve">emot vērā, ka plāna izstrādātāji nav saņēmuši </w:t>
            </w:r>
            <w:r w:rsidR="00382B21">
              <w:rPr>
                <w:rFonts w:asciiTheme="majorHAnsi" w:hAnsiTheme="majorHAnsi" w:cstheme="majorHAnsi"/>
                <w:sz w:val="22"/>
                <w:szCs w:val="22"/>
              </w:rPr>
              <w:t>konkr</w:t>
            </w:r>
            <w:r w:rsidR="002876DC">
              <w:rPr>
                <w:rFonts w:asciiTheme="majorHAnsi" w:hAnsiTheme="majorHAnsi" w:cstheme="majorHAnsi"/>
                <w:sz w:val="22"/>
                <w:szCs w:val="22"/>
              </w:rPr>
              <w:t>ētu</w:t>
            </w:r>
            <w:r w:rsidR="00382B21">
              <w:rPr>
                <w:rFonts w:asciiTheme="majorHAnsi" w:hAnsiTheme="majorHAnsi" w:cstheme="majorHAnsi"/>
                <w:sz w:val="22"/>
                <w:szCs w:val="22"/>
              </w:rPr>
              <w:t xml:space="preserve"> priek</w:t>
            </w:r>
            <w:r w:rsidR="002876DC">
              <w:rPr>
                <w:rFonts w:asciiTheme="majorHAnsi" w:hAnsiTheme="majorHAnsi" w:cstheme="majorHAnsi"/>
                <w:sz w:val="22"/>
                <w:szCs w:val="22"/>
              </w:rPr>
              <w:t xml:space="preserve">šlikumu </w:t>
            </w:r>
            <w:r w:rsidR="00382B21">
              <w:rPr>
                <w:rFonts w:asciiTheme="majorHAnsi" w:hAnsiTheme="majorHAnsi" w:cstheme="majorHAnsi"/>
                <w:sz w:val="22"/>
                <w:szCs w:val="22"/>
              </w:rPr>
              <w:t>iesp</w:t>
            </w:r>
            <w:r w:rsidR="002876DC">
              <w:rPr>
                <w:rFonts w:asciiTheme="majorHAnsi" w:hAnsiTheme="majorHAnsi" w:cstheme="majorHAnsi"/>
                <w:sz w:val="22"/>
                <w:szCs w:val="22"/>
              </w:rPr>
              <w:t>ējamās</w:t>
            </w:r>
            <w:r w:rsidR="00382B21">
              <w:rPr>
                <w:rFonts w:asciiTheme="majorHAnsi" w:hAnsiTheme="majorHAnsi" w:cstheme="majorHAnsi"/>
                <w:sz w:val="22"/>
                <w:szCs w:val="22"/>
              </w:rPr>
              <w:t xml:space="preserve"> ielas trases novietojum</w:t>
            </w:r>
            <w:r w:rsidR="00BC6D17">
              <w:rPr>
                <w:rFonts w:asciiTheme="majorHAnsi" w:hAnsiTheme="majorHAnsi" w:cstheme="majorHAnsi"/>
                <w:sz w:val="22"/>
                <w:szCs w:val="22"/>
              </w:rPr>
              <w:t>am</w:t>
            </w:r>
            <w:r w:rsidR="00382B21">
              <w:rPr>
                <w:rFonts w:asciiTheme="majorHAnsi" w:hAnsiTheme="majorHAnsi" w:cstheme="majorHAnsi"/>
                <w:sz w:val="22"/>
                <w:szCs w:val="22"/>
              </w:rPr>
              <w:t xml:space="preserve"> piekļuvei pie </w:t>
            </w:r>
            <w:proofErr w:type="spellStart"/>
            <w:r w:rsidR="00382B21">
              <w:rPr>
                <w:rFonts w:asciiTheme="majorHAnsi" w:hAnsiTheme="majorHAnsi" w:cstheme="majorHAnsi"/>
                <w:sz w:val="22"/>
                <w:szCs w:val="22"/>
              </w:rPr>
              <w:t>Buļļuciema</w:t>
            </w:r>
            <w:proofErr w:type="spellEnd"/>
            <w:r w:rsidR="00382B21">
              <w:rPr>
                <w:rFonts w:asciiTheme="majorHAnsi" w:hAnsiTheme="majorHAnsi" w:cstheme="majorHAnsi"/>
                <w:sz w:val="22"/>
                <w:szCs w:val="22"/>
              </w:rPr>
              <w:t xml:space="preserve"> ziemeļu da</w:t>
            </w:r>
            <w:r w:rsidR="002876DC">
              <w:rPr>
                <w:rFonts w:asciiTheme="majorHAnsi" w:hAnsiTheme="majorHAnsi" w:cstheme="majorHAnsi"/>
                <w:sz w:val="22"/>
                <w:szCs w:val="22"/>
              </w:rPr>
              <w:t xml:space="preserve">ļas, ierosinām to noteikt </w:t>
            </w:r>
            <w:r w:rsidR="00BC6D17">
              <w:rPr>
                <w:rFonts w:asciiTheme="majorHAnsi" w:hAnsiTheme="majorHAnsi" w:cstheme="majorHAnsi"/>
                <w:sz w:val="22"/>
                <w:szCs w:val="22"/>
              </w:rPr>
              <w:t>otrpus dabas parka teritorijas robežai</w:t>
            </w:r>
            <w:r w:rsidR="002876DC">
              <w:rPr>
                <w:rFonts w:asciiTheme="majorHAnsi" w:hAnsiTheme="majorHAnsi" w:cstheme="majorHAnsi"/>
                <w:sz w:val="22"/>
                <w:szCs w:val="22"/>
              </w:rPr>
              <w:t xml:space="preserve">, nekustamā īpašuma Lašu ielā 11 teritorijā, kurā atbilstoši pašvaldības teritorijas plānojumam ir paredzēta Jaukta </w:t>
            </w:r>
            <w:r w:rsidR="002876DC" w:rsidRPr="00772F06">
              <w:rPr>
                <w:rFonts w:asciiTheme="majorHAnsi" w:hAnsiTheme="majorHAnsi" w:cstheme="majorHAnsi"/>
                <w:sz w:val="22"/>
                <w:szCs w:val="22"/>
              </w:rPr>
              <w:t xml:space="preserve">apbūves </w:t>
            </w:r>
            <w:r w:rsidR="00BC6D17" w:rsidRPr="00772F06">
              <w:rPr>
                <w:rFonts w:asciiTheme="majorHAnsi" w:hAnsiTheme="majorHAnsi" w:cstheme="majorHAnsi"/>
                <w:sz w:val="22"/>
                <w:szCs w:val="22"/>
              </w:rPr>
              <w:t>zona</w:t>
            </w:r>
            <w:r w:rsidR="00403942" w:rsidRPr="00772F06">
              <w:rPr>
                <w:rFonts w:asciiTheme="majorHAnsi" w:hAnsiTheme="majorHAnsi" w:cstheme="majorHAnsi"/>
                <w:sz w:val="22"/>
                <w:szCs w:val="22"/>
              </w:rPr>
              <w:t>, kā arī izstrādāts detālplānojums</w:t>
            </w:r>
            <w:r w:rsidR="00487587" w:rsidRPr="00772F06">
              <w:rPr>
                <w:rFonts w:asciiTheme="majorHAnsi" w:hAnsiTheme="majorHAnsi" w:cstheme="majorHAnsi"/>
                <w:sz w:val="22"/>
                <w:szCs w:val="22"/>
              </w:rPr>
              <w:t xml:space="preserve">. </w:t>
            </w:r>
          </w:p>
          <w:p w14:paraId="00707597" w14:textId="1AF58D7C" w:rsidR="0072262D" w:rsidRPr="00772F06" w:rsidRDefault="00025D9A" w:rsidP="00EE3C9B">
            <w:pPr>
              <w:rPr>
                <w:rFonts w:asciiTheme="majorHAnsi" w:hAnsiTheme="majorHAnsi" w:cstheme="majorHAnsi"/>
                <w:sz w:val="22"/>
                <w:szCs w:val="22"/>
              </w:rPr>
            </w:pPr>
            <w:r w:rsidRPr="00772F06">
              <w:rPr>
                <w:rFonts w:asciiTheme="majorHAnsi" w:hAnsiTheme="majorHAnsi" w:cstheme="majorHAnsi"/>
                <w:b/>
                <w:sz w:val="22"/>
                <w:szCs w:val="22"/>
              </w:rPr>
              <w:t>2.</w:t>
            </w:r>
            <w:r w:rsidRPr="00772F06">
              <w:rPr>
                <w:rFonts w:asciiTheme="majorHAnsi" w:hAnsiTheme="majorHAnsi" w:cstheme="majorHAnsi"/>
                <w:sz w:val="22"/>
                <w:szCs w:val="22"/>
              </w:rPr>
              <w:t xml:space="preserve"> J</w:t>
            </w:r>
            <w:r w:rsidR="00EE3C9B" w:rsidRPr="00772F06">
              <w:rPr>
                <w:rFonts w:asciiTheme="majorHAnsi" w:hAnsiTheme="majorHAnsi" w:cstheme="majorHAnsi"/>
                <w:sz w:val="22"/>
                <w:szCs w:val="22"/>
              </w:rPr>
              <w:t xml:space="preserve">autājums tiek risināts </w:t>
            </w:r>
            <w:r w:rsidR="00CE25DD" w:rsidRPr="00772F06">
              <w:rPr>
                <w:rFonts w:asciiTheme="majorHAnsi" w:hAnsiTheme="majorHAnsi" w:cstheme="majorHAnsi"/>
                <w:sz w:val="22"/>
                <w:szCs w:val="22"/>
              </w:rPr>
              <w:t xml:space="preserve">izstrādes procesā esoša </w:t>
            </w:r>
            <w:proofErr w:type="spellStart"/>
            <w:r w:rsidR="00EE3C9B" w:rsidRPr="00772F06">
              <w:rPr>
                <w:rFonts w:asciiTheme="majorHAnsi" w:hAnsiTheme="majorHAnsi" w:cstheme="majorHAnsi"/>
                <w:sz w:val="22"/>
                <w:szCs w:val="22"/>
              </w:rPr>
              <w:t>lokālplānojum</w:t>
            </w:r>
            <w:r w:rsidR="005208E1" w:rsidRPr="00772F06">
              <w:rPr>
                <w:rFonts w:asciiTheme="majorHAnsi" w:hAnsiTheme="majorHAnsi" w:cstheme="majorHAnsi"/>
                <w:sz w:val="22"/>
                <w:szCs w:val="22"/>
              </w:rPr>
              <w:t>a</w:t>
            </w:r>
            <w:proofErr w:type="spellEnd"/>
            <w:r w:rsidR="00EE3C9B" w:rsidRPr="00772F06">
              <w:rPr>
                <w:rFonts w:asciiTheme="majorHAnsi" w:hAnsiTheme="majorHAnsi" w:cstheme="majorHAnsi"/>
                <w:sz w:val="22"/>
                <w:szCs w:val="22"/>
              </w:rPr>
              <w:t xml:space="preserve"> izstrādes ietvaros.</w:t>
            </w:r>
            <w:r w:rsidR="0072262D" w:rsidRPr="00772F06">
              <w:rPr>
                <w:rFonts w:asciiTheme="majorHAnsi" w:hAnsiTheme="majorHAnsi" w:cstheme="majorHAnsi"/>
                <w:sz w:val="22"/>
                <w:szCs w:val="22"/>
              </w:rPr>
              <w:t xml:space="preserve"> </w:t>
            </w:r>
            <w:r w:rsidRPr="00772F06">
              <w:rPr>
                <w:rFonts w:asciiTheme="majorHAnsi" w:hAnsiTheme="majorHAnsi" w:cstheme="majorHAnsi"/>
                <w:sz w:val="22"/>
                <w:szCs w:val="22"/>
              </w:rPr>
              <w:t>Termins iekļauts pašvaldības teritorijas plānojumā</w:t>
            </w:r>
            <w:r w:rsidR="00053094">
              <w:rPr>
                <w:rFonts w:asciiTheme="majorHAnsi" w:hAnsiTheme="majorHAnsi" w:cstheme="majorHAnsi"/>
                <w:sz w:val="22"/>
                <w:szCs w:val="22"/>
              </w:rPr>
              <w:t xml:space="preserve"> </w:t>
            </w:r>
            <w:r w:rsidRPr="00772F06">
              <w:rPr>
                <w:rFonts w:asciiTheme="majorHAnsi" w:hAnsiTheme="majorHAnsi" w:cstheme="majorHAnsi"/>
                <w:sz w:val="22"/>
                <w:szCs w:val="22"/>
              </w:rPr>
              <w:t>uz kuru ir atsauce dabas aizsardzī</w:t>
            </w:r>
            <w:r w:rsidR="00CE25DD" w:rsidRPr="00772F06">
              <w:rPr>
                <w:rFonts w:asciiTheme="majorHAnsi" w:hAnsiTheme="majorHAnsi" w:cstheme="majorHAnsi"/>
                <w:sz w:val="22"/>
                <w:szCs w:val="22"/>
              </w:rPr>
              <w:t>bas plāna 1.1.2. nodaļā.</w:t>
            </w:r>
          </w:p>
          <w:p w14:paraId="4A611ED2" w14:textId="0E9258E9" w:rsidR="005914E0" w:rsidRDefault="00EE3C9B" w:rsidP="004C4A74">
            <w:pPr>
              <w:jc w:val="both"/>
              <w:rPr>
                <w:rFonts w:asciiTheme="majorHAnsi" w:hAnsiTheme="majorHAnsi" w:cstheme="majorHAnsi"/>
                <w:sz w:val="22"/>
                <w:szCs w:val="22"/>
              </w:rPr>
            </w:pPr>
            <w:r w:rsidRPr="00772F06">
              <w:rPr>
                <w:rFonts w:asciiTheme="majorHAnsi" w:hAnsiTheme="majorHAnsi" w:cstheme="majorHAnsi"/>
                <w:b/>
                <w:sz w:val="22"/>
                <w:szCs w:val="22"/>
              </w:rPr>
              <w:t>3.</w:t>
            </w:r>
            <w:r w:rsidR="00B96EA3" w:rsidRPr="00772F06">
              <w:rPr>
                <w:rFonts w:asciiTheme="majorHAnsi" w:hAnsiTheme="majorHAnsi" w:cstheme="majorHAnsi"/>
                <w:sz w:val="22"/>
                <w:szCs w:val="22"/>
              </w:rPr>
              <w:t xml:space="preserve"> </w:t>
            </w:r>
            <w:r w:rsidR="00830144">
              <w:rPr>
                <w:rFonts w:asciiTheme="majorHAnsi" w:hAnsiTheme="majorHAnsi" w:cstheme="majorHAnsi"/>
                <w:sz w:val="22"/>
                <w:szCs w:val="22"/>
              </w:rPr>
              <w:t>Priekšlikumus par zonējuma maiņu pludmalei ir pretrunā</w:t>
            </w:r>
            <w:r w:rsidR="009320B6">
              <w:rPr>
                <w:rFonts w:asciiTheme="majorHAnsi" w:hAnsiTheme="majorHAnsi" w:cstheme="majorHAnsi"/>
                <w:sz w:val="22"/>
                <w:szCs w:val="22"/>
              </w:rPr>
              <w:t xml:space="preserve"> ar īpaši aizsargājamo pludmales un kāpu biotopu aizsardzības nodrošināšanu dabas parka teritorijā. </w:t>
            </w:r>
            <w:r w:rsidR="009320B6" w:rsidRPr="00772F06">
              <w:rPr>
                <w:rFonts w:asciiTheme="majorHAnsi" w:hAnsiTheme="majorHAnsi" w:cstheme="majorHAnsi"/>
                <w:sz w:val="22"/>
                <w:szCs w:val="22"/>
              </w:rPr>
              <w:t>Attiecībā uz jaun</w:t>
            </w:r>
            <w:r w:rsidR="009320B6">
              <w:rPr>
                <w:rFonts w:asciiTheme="majorHAnsi" w:hAnsiTheme="majorHAnsi" w:cstheme="majorHAnsi"/>
                <w:sz w:val="22"/>
                <w:szCs w:val="22"/>
              </w:rPr>
              <w:t>u būvju veidošanu, piemēram, īslaicīgās lietošanas būves, pa</w:t>
            </w:r>
            <w:r w:rsidR="009320B6" w:rsidRPr="00772F06">
              <w:rPr>
                <w:rFonts w:asciiTheme="majorHAnsi" w:hAnsiTheme="majorHAnsi" w:cstheme="majorHAnsi"/>
                <w:sz w:val="22"/>
                <w:szCs w:val="22"/>
              </w:rPr>
              <w:t>stāv</w:t>
            </w:r>
            <w:r w:rsidR="009320B6">
              <w:rPr>
                <w:rFonts w:asciiTheme="majorHAnsi" w:hAnsiTheme="majorHAnsi" w:cstheme="majorHAnsi"/>
                <w:sz w:val="22"/>
                <w:szCs w:val="22"/>
              </w:rPr>
              <w:t xml:space="preserve">īgas būves krasta kāpu </w:t>
            </w:r>
            <w:r w:rsidR="009320B6" w:rsidRPr="00772F06">
              <w:rPr>
                <w:rFonts w:asciiTheme="majorHAnsi" w:hAnsiTheme="majorHAnsi" w:cstheme="majorHAnsi"/>
                <w:sz w:val="22"/>
                <w:szCs w:val="22"/>
              </w:rPr>
              <w:t>aizsargjoslā</w:t>
            </w:r>
            <w:r w:rsidR="009320B6">
              <w:rPr>
                <w:rFonts w:asciiTheme="majorHAnsi" w:hAnsiTheme="majorHAnsi" w:cstheme="majorHAnsi"/>
                <w:sz w:val="22"/>
                <w:szCs w:val="22"/>
              </w:rPr>
              <w:t>,</w:t>
            </w:r>
            <w:r w:rsidR="009320B6" w:rsidRPr="00772F06">
              <w:rPr>
                <w:rFonts w:asciiTheme="majorHAnsi" w:hAnsiTheme="majorHAnsi" w:cstheme="majorHAnsi"/>
                <w:sz w:val="22"/>
                <w:szCs w:val="22"/>
              </w:rPr>
              <w:t xml:space="preserve"> </w:t>
            </w:r>
            <w:r w:rsidR="009320B6">
              <w:rPr>
                <w:rFonts w:asciiTheme="majorHAnsi" w:hAnsiTheme="majorHAnsi" w:cstheme="majorHAnsi"/>
                <w:sz w:val="22"/>
                <w:szCs w:val="22"/>
              </w:rPr>
              <w:t xml:space="preserve">ir </w:t>
            </w:r>
            <w:r w:rsidR="009320B6" w:rsidRPr="00772F06">
              <w:rPr>
                <w:rFonts w:asciiTheme="majorHAnsi" w:hAnsiTheme="majorHAnsi" w:cstheme="majorHAnsi"/>
                <w:sz w:val="22"/>
                <w:szCs w:val="22"/>
              </w:rPr>
              <w:t xml:space="preserve">piemērojams Aizsargjoslu likums. </w:t>
            </w:r>
            <w:r w:rsidR="00273378" w:rsidRPr="00772F06">
              <w:rPr>
                <w:rFonts w:asciiTheme="majorHAnsi" w:hAnsiTheme="majorHAnsi" w:cstheme="majorHAnsi"/>
                <w:sz w:val="22"/>
                <w:szCs w:val="22"/>
              </w:rPr>
              <w:t>Norādām, ka Iesniegumā minēta</w:t>
            </w:r>
            <w:r w:rsidR="00273378">
              <w:rPr>
                <w:rFonts w:asciiTheme="majorHAnsi" w:hAnsiTheme="majorHAnsi" w:cstheme="majorHAnsi"/>
                <w:sz w:val="22"/>
                <w:szCs w:val="22"/>
              </w:rPr>
              <w:t>jā z</w:t>
            </w:r>
            <w:r w:rsidR="00273378" w:rsidRPr="00772F06">
              <w:rPr>
                <w:rFonts w:asciiTheme="majorHAnsi" w:hAnsiTheme="majorHAnsi" w:cstheme="majorHAnsi"/>
                <w:sz w:val="22"/>
                <w:szCs w:val="22"/>
              </w:rPr>
              <w:t>emes gabal</w:t>
            </w:r>
            <w:r w:rsidR="00273378">
              <w:rPr>
                <w:rFonts w:asciiTheme="majorHAnsi" w:hAnsiTheme="majorHAnsi" w:cstheme="majorHAnsi"/>
                <w:sz w:val="22"/>
                <w:szCs w:val="22"/>
              </w:rPr>
              <w:t xml:space="preserve">ā </w:t>
            </w:r>
            <w:r w:rsidR="00273378" w:rsidRPr="009F074A">
              <w:rPr>
                <w:rFonts w:asciiTheme="majorHAnsi" w:hAnsiTheme="majorHAnsi" w:cstheme="majorHAnsi"/>
                <w:sz w:val="22"/>
                <w:szCs w:val="22"/>
              </w:rPr>
              <w:t xml:space="preserve">nav </w:t>
            </w:r>
            <w:r w:rsidR="00273378">
              <w:rPr>
                <w:rFonts w:asciiTheme="majorHAnsi" w:hAnsiTheme="majorHAnsi" w:cstheme="majorHAnsi"/>
                <w:sz w:val="22"/>
                <w:szCs w:val="22"/>
              </w:rPr>
              <w:t xml:space="preserve">iepriekšējas </w:t>
            </w:r>
            <w:r w:rsidR="00273378" w:rsidRPr="009F074A">
              <w:rPr>
                <w:rFonts w:asciiTheme="majorHAnsi" w:hAnsiTheme="majorHAnsi" w:cstheme="majorHAnsi"/>
                <w:sz w:val="22"/>
                <w:szCs w:val="22"/>
              </w:rPr>
              <w:t>apbūv</w:t>
            </w:r>
            <w:r w:rsidR="00273378">
              <w:rPr>
                <w:rFonts w:asciiTheme="majorHAnsi" w:hAnsiTheme="majorHAnsi" w:cstheme="majorHAnsi"/>
                <w:sz w:val="22"/>
                <w:szCs w:val="22"/>
              </w:rPr>
              <w:t>e</w:t>
            </w:r>
            <w:r w:rsidR="00273378" w:rsidRPr="009F074A">
              <w:rPr>
                <w:rFonts w:asciiTheme="majorHAnsi" w:hAnsiTheme="majorHAnsi" w:cstheme="majorHAnsi"/>
                <w:sz w:val="22"/>
                <w:szCs w:val="22"/>
              </w:rPr>
              <w:t>s</w:t>
            </w:r>
            <w:r w:rsidR="00273378">
              <w:rPr>
                <w:rFonts w:asciiTheme="majorHAnsi" w:hAnsiTheme="majorHAnsi" w:cstheme="majorHAnsi"/>
                <w:sz w:val="22"/>
                <w:szCs w:val="22"/>
              </w:rPr>
              <w:t xml:space="preserve"> </w:t>
            </w:r>
            <w:r w:rsidR="0024187A">
              <w:rPr>
                <w:rFonts w:asciiTheme="majorHAnsi" w:hAnsiTheme="majorHAnsi" w:cstheme="majorHAnsi"/>
                <w:sz w:val="22"/>
                <w:szCs w:val="22"/>
              </w:rPr>
              <w:t>un</w:t>
            </w:r>
            <w:r w:rsidR="00273378">
              <w:rPr>
                <w:rFonts w:asciiTheme="majorHAnsi" w:hAnsiTheme="majorHAnsi" w:cstheme="majorHAnsi"/>
                <w:sz w:val="22"/>
                <w:szCs w:val="22"/>
              </w:rPr>
              <w:t xml:space="preserve"> </w:t>
            </w:r>
            <w:r w:rsidR="00273378" w:rsidRPr="00D47A0D">
              <w:rPr>
                <w:rFonts w:asciiTheme="majorHAnsi" w:hAnsiTheme="majorHAnsi" w:cstheme="majorHAnsi"/>
                <w:sz w:val="22"/>
                <w:szCs w:val="22"/>
                <w:u w:val="single"/>
              </w:rPr>
              <w:t>teritorijas plānojumā netiek paredzēta pastāvīgu ēku un būvju celtniecība pludmalē un kāpās</w:t>
            </w:r>
            <w:r w:rsidR="00273378">
              <w:rPr>
                <w:rFonts w:asciiTheme="majorHAnsi" w:hAnsiTheme="majorHAnsi" w:cstheme="majorHAnsi"/>
                <w:sz w:val="22"/>
                <w:szCs w:val="22"/>
              </w:rPr>
              <w:t xml:space="preserve"> (tajā skaitā īslaicīgas lietošanas būves, kuru </w:t>
            </w:r>
            <w:r w:rsidR="00273378" w:rsidRPr="007011A4">
              <w:rPr>
                <w:rFonts w:asciiTheme="majorHAnsi" w:hAnsiTheme="majorHAnsi" w:cstheme="majorHAnsi"/>
                <w:sz w:val="22"/>
                <w:szCs w:val="22"/>
              </w:rPr>
              <w:t>ekspluatācijas laiks</w:t>
            </w:r>
            <w:r w:rsidR="00273378">
              <w:rPr>
                <w:rFonts w:asciiTheme="majorHAnsi" w:hAnsiTheme="majorHAnsi" w:cstheme="majorHAnsi"/>
                <w:sz w:val="22"/>
                <w:szCs w:val="22"/>
              </w:rPr>
              <w:t xml:space="preserve"> ir 5 gadi). </w:t>
            </w:r>
          </w:p>
          <w:p w14:paraId="33C1279F" w14:textId="205D0326" w:rsidR="00D47A0D" w:rsidRDefault="00D47A0D" w:rsidP="004C4A74">
            <w:pPr>
              <w:jc w:val="both"/>
              <w:rPr>
                <w:rFonts w:asciiTheme="majorHAnsi" w:hAnsiTheme="majorHAnsi" w:cstheme="majorHAnsi"/>
                <w:sz w:val="22"/>
                <w:szCs w:val="22"/>
              </w:rPr>
            </w:pPr>
            <w:r w:rsidRPr="00772F06">
              <w:rPr>
                <w:rFonts w:asciiTheme="majorHAnsi" w:hAnsiTheme="majorHAnsi" w:cstheme="majorHAnsi"/>
                <w:sz w:val="22"/>
                <w:szCs w:val="22"/>
              </w:rPr>
              <w:t xml:space="preserve">Atbilstoši Aizsargjoslu likuma 36.panta 2.daļas </w:t>
            </w:r>
            <w:r>
              <w:rPr>
                <w:rFonts w:asciiTheme="majorHAnsi" w:hAnsiTheme="majorHAnsi" w:cstheme="majorHAnsi"/>
                <w:sz w:val="22"/>
                <w:szCs w:val="22"/>
              </w:rPr>
              <w:t>3</w:t>
            </w:r>
            <w:r w:rsidRPr="00772F06">
              <w:rPr>
                <w:rFonts w:asciiTheme="majorHAnsi" w:hAnsiTheme="majorHAnsi" w:cstheme="majorHAnsi"/>
                <w:sz w:val="22"/>
                <w:szCs w:val="22"/>
              </w:rPr>
              <w:t>.punktam: “</w:t>
            </w:r>
            <w:r w:rsidRPr="00DF264F">
              <w:rPr>
                <w:rFonts w:asciiTheme="majorHAnsi" w:hAnsiTheme="majorHAnsi" w:cstheme="majorHAnsi"/>
                <w:i/>
                <w:sz w:val="22"/>
                <w:szCs w:val="22"/>
              </w:rPr>
              <w:t xml:space="preserve">Krasta kāpu aizsargjoslā un pludmalē papildus šī panta pirmajā daļā minētajiem aprobežojumiem aizliegts celt jaunas ēkas un būves un paplašināt esošās, izņemot gadījumus, kad </w:t>
            </w:r>
            <w:r w:rsidRPr="00D47A0D">
              <w:rPr>
                <w:rFonts w:asciiTheme="majorHAnsi" w:hAnsiTheme="majorHAnsi" w:cstheme="majorHAnsi"/>
                <w:i/>
                <w:sz w:val="22"/>
                <w:szCs w:val="22"/>
                <w:u w:val="single"/>
              </w:rPr>
              <w:t>ēku un būvju celtniecība</w:t>
            </w:r>
            <w:r w:rsidRPr="00DF264F">
              <w:rPr>
                <w:rFonts w:asciiTheme="majorHAnsi" w:hAnsiTheme="majorHAnsi" w:cstheme="majorHAnsi"/>
                <w:i/>
                <w:sz w:val="22"/>
                <w:szCs w:val="22"/>
              </w:rPr>
              <w:t xml:space="preserve"> vai </w:t>
            </w:r>
            <w:r w:rsidRPr="00DF264F">
              <w:rPr>
                <w:rFonts w:asciiTheme="majorHAnsi" w:hAnsiTheme="majorHAnsi" w:cstheme="majorHAnsi"/>
                <w:i/>
                <w:sz w:val="22"/>
                <w:szCs w:val="22"/>
              </w:rPr>
              <w:lastRenderedPageBreak/>
              <w:t xml:space="preserve">paplašināšana ir </w:t>
            </w:r>
            <w:r w:rsidRPr="00D47A0D">
              <w:rPr>
                <w:rFonts w:asciiTheme="majorHAnsi" w:hAnsiTheme="majorHAnsi" w:cstheme="majorHAnsi"/>
                <w:i/>
                <w:sz w:val="22"/>
                <w:szCs w:val="22"/>
                <w:u w:val="single"/>
              </w:rPr>
              <w:t>paredzēta vietējās pašvaldības teritorijas plānojumā</w:t>
            </w:r>
            <w:r w:rsidRPr="00DF264F">
              <w:rPr>
                <w:rFonts w:asciiTheme="majorHAnsi" w:hAnsiTheme="majorHAnsi" w:cstheme="majorHAnsi"/>
                <w:i/>
                <w:sz w:val="22"/>
                <w:szCs w:val="22"/>
              </w:rPr>
              <w:t xml:space="preserve"> un notiek pilsētas teritorijā un šīs darbības ir saskaņotas ar attiecīgo Valsts vides dienesta reģionālo vides pārvaldi.” </w:t>
            </w:r>
            <w:r w:rsidRPr="00D47A0D">
              <w:rPr>
                <w:rFonts w:asciiTheme="majorHAnsi" w:hAnsiTheme="majorHAnsi" w:cstheme="majorHAnsi"/>
                <w:sz w:val="22"/>
                <w:szCs w:val="22"/>
              </w:rPr>
              <w:t xml:space="preserve">(Teritorijas plānojumā netiek paredzēta jauna </w:t>
            </w:r>
            <w:r w:rsidRPr="00D47A0D">
              <w:rPr>
                <w:rFonts w:asciiTheme="majorHAnsi" w:hAnsiTheme="majorHAnsi" w:cstheme="majorHAnsi"/>
                <w:sz w:val="22"/>
                <w:szCs w:val="22"/>
                <w:u w:val="single"/>
              </w:rPr>
              <w:t>ēku un būvju celtniecība).</w:t>
            </w:r>
          </w:p>
          <w:p w14:paraId="3CB2BF63" w14:textId="2DA0FC43" w:rsidR="005914E0" w:rsidRDefault="00AD0654" w:rsidP="004C4A74">
            <w:pPr>
              <w:jc w:val="both"/>
              <w:rPr>
                <w:rFonts w:asciiTheme="majorHAnsi" w:hAnsiTheme="majorHAnsi" w:cstheme="majorHAnsi"/>
                <w:sz w:val="22"/>
                <w:szCs w:val="22"/>
              </w:rPr>
            </w:pPr>
            <w:r>
              <w:rPr>
                <w:rFonts w:asciiTheme="majorHAnsi" w:hAnsiTheme="majorHAnsi" w:cstheme="majorHAnsi"/>
                <w:sz w:val="22"/>
                <w:szCs w:val="22"/>
              </w:rPr>
              <w:t>S</w:t>
            </w:r>
            <w:r w:rsidRPr="004D1D43">
              <w:rPr>
                <w:rFonts w:asciiTheme="majorHAnsi" w:hAnsiTheme="majorHAnsi" w:cstheme="majorHAnsi"/>
                <w:sz w:val="22"/>
                <w:szCs w:val="22"/>
              </w:rPr>
              <w:t>ezonas būvju uzstādīšan</w:t>
            </w:r>
            <w:r>
              <w:rPr>
                <w:rFonts w:asciiTheme="majorHAnsi" w:hAnsiTheme="majorHAnsi" w:cstheme="majorHAnsi"/>
                <w:sz w:val="22"/>
                <w:szCs w:val="22"/>
              </w:rPr>
              <w:t>as</w:t>
            </w:r>
            <w:r w:rsidRPr="004D1D43">
              <w:rPr>
                <w:rFonts w:asciiTheme="majorHAnsi" w:hAnsiTheme="majorHAnsi" w:cstheme="majorHAnsi"/>
                <w:sz w:val="22"/>
                <w:szCs w:val="22"/>
              </w:rPr>
              <w:t xml:space="preserve"> un demontāž</w:t>
            </w:r>
            <w:r>
              <w:rPr>
                <w:rFonts w:asciiTheme="majorHAnsi" w:hAnsiTheme="majorHAnsi" w:cstheme="majorHAnsi"/>
                <w:sz w:val="22"/>
                <w:szCs w:val="22"/>
              </w:rPr>
              <w:t>as d</w:t>
            </w:r>
            <w:r w:rsidR="004D1D43">
              <w:rPr>
                <w:rFonts w:asciiTheme="majorHAnsi" w:hAnsiTheme="majorHAnsi" w:cstheme="majorHAnsi"/>
                <w:sz w:val="22"/>
                <w:szCs w:val="22"/>
              </w:rPr>
              <w:t xml:space="preserve">arbu </w:t>
            </w:r>
            <w:r>
              <w:rPr>
                <w:rFonts w:asciiTheme="majorHAnsi" w:hAnsiTheme="majorHAnsi" w:cstheme="majorHAnsi"/>
                <w:sz w:val="22"/>
                <w:szCs w:val="22"/>
              </w:rPr>
              <w:t>apjoms pludmalē</w:t>
            </w:r>
            <w:r w:rsidR="004D1D43" w:rsidRPr="004D1D43">
              <w:rPr>
                <w:rFonts w:asciiTheme="majorHAnsi" w:hAnsiTheme="majorHAnsi" w:cstheme="majorHAnsi"/>
                <w:sz w:val="22"/>
                <w:szCs w:val="22"/>
              </w:rPr>
              <w:t xml:space="preserve"> </w:t>
            </w:r>
            <w:r w:rsidR="004D1D43" w:rsidRPr="00772F06">
              <w:rPr>
                <w:rFonts w:asciiTheme="majorHAnsi" w:hAnsiTheme="majorHAnsi" w:cstheme="majorHAnsi"/>
                <w:sz w:val="22"/>
                <w:szCs w:val="22"/>
              </w:rPr>
              <w:t>nesamazināsies</w:t>
            </w:r>
            <w:r>
              <w:rPr>
                <w:rFonts w:asciiTheme="majorHAnsi" w:hAnsiTheme="majorHAnsi" w:cstheme="majorHAnsi"/>
                <w:sz w:val="22"/>
                <w:szCs w:val="22"/>
              </w:rPr>
              <w:t xml:space="preserve"> </w:t>
            </w:r>
            <w:r w:rsidR="004D1D43" w:rsidRPr="00772F06">
              <w:rPr>
                <w:rFonts w:asciiTheme="majorHAnsi" w:hAnsiTheme="majorHAnsi" w:cstheme="majorHAnsi"/>
                <w:sz w:val="22"/>
                <w:szCs w:val="22"/>
              </w:rPr>
              <w:t>tām</w:t>
            </w:r>
            <w:r w:rsidR="004D1D43">
              <w:rPr>
                <w:rFonts w:asciiTheme="majorHAnsi" w:hAnsiTheme="majorHAnsi" w:cstheme="majorHAnsi"/>
                <w:sz w:val="22"/>
                <w:szCs w:val="22"/>
              </w:rPr>
              <w:t xml:space="preserve"> piemērojot īslaicīgas vai pa</w:t>
            </w:r>
            <w:r w:rsidR="004D1D43" w:rsidRPr="00772F06">
              <w:rPr>
                <w:rFonts w:asciiTheme="majorHAnsi" w:hAnsiTheme="majorHAnsi" w:cstheme="majorHAnsi"/>
                <w:sz w:val="22"/>
                <w:szCs w:val="22"/>
              </w:rPr>
              <w:t>stāvīgas būves statusu</w:t>
            </w:r>
            <w:r w:rsidR="004D1D43">
              <w:rPr>
                <w:rFonts w:asciiTheme="majorHAnsi" w:hAnsiTheme="majorHAnsi" w:cstheme="majorHAnsi"/>
                <w:sz w:val="22"/>
                <w:szCs w:val="22"/>
              </w:rPr>
              <w:t xml:space="preserve">, jo mainot statusu </w:t>
            </w:r>
            <w:r>
              <w:rPr>
                <w:rFonts w:asciiTheme="majorHAnsi" w:hAnsiTheme="majorHAnsi" w:cstheme="majorHAnsi"/>
                <w:sz w:val="22"/>
                <w:szCs w:val="22"/>
              </w:rPr>
              <w:t xml:space="preserve">– esošā </w:t>
            </w:r>
            <w:r w:rsidR="004D1D43">
              <w:rPr>
                <w:rFonts w:asciiTheme="majorHAnsi" w:hAnsiTheme="majorHAnsi" w:cstheme="majorHAnsi"/>
                <w:sz w:val="22"/>
                <w:szCs w:val="22"/>
              </w:rPr>
              <w:t>sezonas</w:t>
            </w:r>
            <w:r w:rsidR="005914E0">
              <w:rPr>
                <w:rFonts w:asciiTheme="majorHAnsi" w:hAnsiTheme="majorHAnsi" w:cstheme="majorHAnsi"/>
                <w:sz w:val="22"/>
                <w:szCs w:val="22"/>
              </w:rPr>
              <w:t xml:space="preserve"> objektu </w:t>
            </w:r>
            <w:r w:rsidR="004D1D43">
              <w:rPr>
                <w:rFonts w:asciiTheme="majorHAnsi" w:hAnsiTheme="majorHAnsi" w:cstheme="majorHAnsi"/>
                <w:sz w:val="22"/>
                <w:szCs w:val="22"/>
              </w:rPr>
              <w:t>i</w:t>
            </w:r>
            <w:r w:rsidR="009320B6" w:rsidRPr="00772F06">
              <w:rPr>
                <w:rFonts w:asciiTheme="majorHAnsi" w:hAnsiTheme="majorHAnsi" w:cstheme="majorHAnsi"/>
                <w:sz w:val="22"/>
                <w:szCs w:val="22"/>
              </w:rPr>
              <w:t xml:space="preserve">etekme uz </w:t>
            </w:r>
            <w:r w:rsidR="004D1D43">
              <w:rPr>
                <w:rFonts w:asciiTheme="majorHAnsi" w:hAnsiTheme="majorHAnsi" w:cstheme="majorHAnsi"/>
                <w:sz w:val="22"/>
                <w:szCs w:val="22"/>
              </w:rPr>
              <w:t xml:space="preserve">pludmales un </w:t>
            </w:r>
            <w:r w:rsidR="009320B6" w:rsidRPr="00772F06">
              <w:rPr>
                <w:rFonts w:asciiTheme="majorHAnsi" w:hAnsiTheme="majorHAnsi" w:cstheme="majorHAnsi"/>
                <w:sz w:val="22"/>
                <w:szCs w:val="22"/>
              </w:rPr>
              <w:t>kāpu biotopiem</w:t>
            </w:r>
            <w:r w:rsidR="004D1D43">
              <w:rPr>
                <w:rFonts w:asciiTheme="majorHAnsi" w:hAnsiTheme="majorHAnsi" w:cstheme="majorHAnsi"/>
                <w:sz w:val="22"/>
                <w:szCs w:val="22"/>
              </w:rPr>
              <w:t xml:space="preserve"> kļūs par </w:t>
            </w:r>
            <w:r>
              <w:rPr>
                <w:rFonts w:asciiTheme="majorHAnsi" w:hAnsiTheme="majorHAnsi" w:cstheme="majorHAnsi"/>
                <w:sz w:val="22"/>
                <w:szCs w:val="22"/>
              </w:rPr>
              <w:t>ilgtermiņa</w:t>
            </w:r>
            <w:r w:rsidR="004D1D43">
              <w:rPr>
                <w:rFonts w:asciiTheme="majorHAnsi" w:hAnsiTheme="majorHAnsi" w:cstheme="majorHAnsi"/>
                <w:sz w:val="22"/>
                <w:szCs w:val="22"/>
              </w:rPr>
              <w:t xml:space="preserve"> ietekmi.</w:t>
            </w:r>
            <w:r>
              <w:rPr>
                <w:rFonts w:asciiTheme="majorHAnsi" w:hAnsiTheme="majorHAnsi" w:cstheme="majorHAnsi"/>
                <w:sz w:val="22"/>
                <w:szCs w:val="22"/>
              </w:rPr>
              <w:t xml:space="preserve">  Jāņem vērā, ka “Pludmales apkalpes teritorij</w:t>
            </w:r>
            <w:r w:rsidR="005914E0">
              <w:rPr>
                <w:rFonts w:asciiTheme="majorHAnsi" w:hAnsiTheme="majorHAnsi" w:cstheme="majorHAnsi"/>
                <w:sz w:val="22"/>
                <w:szCs w:val="22"/>
              </w:rPr>
              <w:t>as</w:t>
            </w:r>
            <w:r>
              <w:rPr>
                <w:rFonts w:asciiTheme="majorHAnsi" w:hAnsiTheme="majorHAnsi" w:cstheme="majorHAnsi"/>
                <w:sz w:val="22"/>
                <w:szCs w:val="22"/>
              </w:rPr>
              <w:t xml:space="preserve">” </w:t>
            </w:r>
            <w:r w:rsidR="005914E0">
              <w:rPr>
                <w:rFonts w:asciiTheme="majorHAnsi" w:hAnsiTheme="majorHAnsi" w:cstheme="majorHAnsi"/>
                <w:sz w:val="22"/>
                <w:szCs w:val="22"/>
              </w:rPr>
              <w:t xml:space="preserve">daļā </w:t>
            </w:r>
            <w:r>
              <w:rPr>
                <w:rFonts w:asciiTheme="majorHAnsi" w:hAnsiTheme="majorHAnsi" w:cstheme="majorHAnsi"/>
                <w:sz w:val="22"/>
                <w:szCs w:val="22"/>
              </w:rPr>
              <w:t>mainot būvju statusu</w:t>
            </w:r>
            <w:r w:rsidR="005914E0">
              <w:rPr>
                <w:rFonts w:asciiTheme="majorHAnsi" w:hAnsiTheme="majorHAnsi" w:cstheme="majorHAnsi"/>
                <w:sz w:val="22"/>
                <w:szCs w:val="22"/>
              </w:rPr>
              <w:t>,</w:t>
            </w:r>
            <w:r>
              <w:rPr>
                <w:rFonts w:asciiTheme="majorHAnsi" w:hAnsiTheme="majorHAnsi" w:cstheme="majorHAnsi"/>
                <w:sz w:val="22"/>
                <w:szCs w:val="22"/>
              </w:rPr>
              <w:t xml:space="preserve"> </w:t>
            </w:r>
            <w:r w:rsidR="005914E0">
              <w:rPr>
                <w:rFonts w:asciiTheme="majorHAnsi" w:hAnsiTheme="majorHAnsi" w:cstheme="majorHAnsi"/>
                <w:sz w:val="22"/>
                <w:szCs w:val="22"/>
              </w:rPr>
              <w:t xml:space="preserve">nesamazināsies </w:t>
            </w:r>
            <w:r>
              <w:rPr>
                <w:rFonts w:asciiTheme="majorHAnsi" w:hAnsiTheme="majorHAnsi" w:cstheme="majorHAnsi"/>
                <w:sz w:val="22"/>
                <w:szCs w:val="22"/>
              </w:rPr>
              <w:t xml:space="preserve">blakus </w:t>
            </w:r>
            <w:r w:rsidR="005914E0">
              <w:rPr>
                <w:rFonts w:asciiTheme="majorHAnsi" w:hAnsiTheme="majorHAnsi" w:cstheme="majorHAnsi"/>
                <w:sz w:val="22"/>
                <w:szCs w:val="22"/>
              </w:rPr>
              <w:t>esošo s</w:t>
            </w:r>
            <w:r w:rsidR="005914E0" w:rsidRPr="004D1D43">
              <w:rPr>
                <w:rFonts w:asciiTheme="majorHAnsi" w:hAnsiTheme="majorHAnsi" w:cstheme="majorHAnsi"/>
                <w:sz w:val="22"/>
                <w:szCs w:val="22"/>
              </w:rPr>
              <w:t>ezonas būvju uzstādīšan</w:t>
            </w:r>
            <w:r w:rsidR="005914E0">
              <w:rPr>
                <w:rFonts w:asciiTheme="majorHAnsi" w:hAnsiTheme="majorHAnsi" w:cstheme="majorHAnsi"/>
                <w:sz w:val="22"/>
                <w:szCs w:val="22"/>
              </w:rPr>
              <w:t>as</w:t>
            </w:r>
            <w:r w:rsidR="005914E0" w:rsidRPr="004D1D43">
              <w:rPr>
                <w:rFonts w:asciiTheme="majorHAnsi" w:hAnsiTheme="majorHAnsi" w:cstheme="majorHAnsi"/>
                <w:sz w:val="22"/>
                <w:szCs w:val="22"/>
              </w:rPr>
              <w:t xml:space="preserve"> un demontāž</w:t>
            </w:r>
            <w:r w:rsidR="005914E0">
              <w:rPr>
                <w:rFonts w:asciiTheme="majorHAnsi" w:hAnsiTheme="majorHAnsi" w:cstheme="majorHAnsi"/>
                <w:sz w:val="22"/>
                <w:szCs w:val="22"/>
              </w:rPr>
              <w:t>as darbu apjoms</w:t>
            </w:r>
            <w:r w:rsidR="009320B6">
              <w:rPr>
                <w:rFonts w:asciiTheme="majorHAnsi" w:hAnsiTheme="majorHAnsi" w:cstheme="majorHAnsi"/>
                <w:sz w:val="22"/>
                <w:szCs w:val="22"/>
              </w:rPr>
              <w:t xml:space="preserve">. </w:t>
            </w:r>
          </w:p>
          <w:p w14:paraId="1F69997F" w14:textId="4257FE5B" w:rsidR="005914E0" w:rsidRDefault="005914E0" w:rsidP="004C4A74">
            <w:pPr>
              <w:jc w:val="both"/>
              <w:rPr>
                <w:rFonts w:asciiTheme="majorHAnsi" w:hAnsiTheme="majorHAnsi" w:cstheme="majorHAnsi"/>
                <w:sz w:val="22"/>
                <w:szCs w:val="22"/>
              </w:rPr>
            </w:pPr>
            <w:r>
              <w:rPr>
                <w:rFonts w:asciiTheme="majorHAnsi" w:hAnsiTheme="majorHAnsi" w:cstheme="majorHAnsi"/>
                <w:sz w:val="22"/>
                <w:szCs w:val="22"/>
              </w:rPr>
              <w:t xml:space="preserve">Dabas parka pludmales un kāpu teritorijā tiek pieļauta sezonas objektu un būvju izvietošana, lai ilgtermiņā saglabātu </w:t>
            </w:r>
            <w:r w:rsidRPr="00772F06">
              <w:rPr>
                <w:rFonts w:asciiTheme="majorHAnsi" w:hAnsiTheme="majorHAnsi" w:cstheme="majorHAnsi"/>
                <w:sz w:val="22"/>
                <w:szCs w:val="22"/>
              </w:rPr>
              <w:t>īpaši ai</w:t>
            </w:r>
            <w:r>
              <w:rPr>
                <w:rFonts w:asciiTheme="majorHAnsi" w:hAnsiTheme="majorHAnsi" w:cstheme="majorHAnsi"/>
                <w:sz w:val="22"/>
                <w:szCs w:val="22"/>
              </w:rPr>
              <w:t>zsargājamos pludmales un kāpu biotopus.</w:t>
            </w:r>
            <w:r w:rsidRPr="00772F06">
              <w:rPr>
                <w:rFonts w:asciiTheme="majorHAnsi" w:hAnsiTheme="majorHAnsi" w:cstheme="majorHAnsi"/>
                <w:sz w:val="22"/>
                <w:szCs w:val="22"/>
              </w:rPr>
              <w:t xml:space="preserve"> </w:t>
            </w:r>
            <w:r>
              <w:rPr>
                <w:rFonts w:asciiTheme="majorHAnsi" w:hAnsiTheme="majorHAnsi" w:cstheme="majorHAnsi"/>
                <w:sz w:val="22"/>
                <w:szCs w:val="22"/>
              </w:rPr>
              <w:t>Pludmalē uzstādāmie sezonas</w:t>
            </w:r>
            <w:r w:rsidRPr="00B96EA3">
              <w:rPr>
                <w:rFonts w:asciiTheme="majorHAnsi" w:hAnsiTheme="majorHAnsi" w:cstheme="majorHAnsi"/>
                <w:sz w:val="22"/>
                <w:szCs w:val="22"/>
              </w:rPr>
              <w:t xml:space="preserve"> </w:t>
            </w:r>
            <w:r>
              <w:rPr>
                <w:rFonts w:asciiTheme="majorHAnsi" w:hAnsiTheme="majorHAnsi" w:cstheme="majorHAnsi"/>
                <w:sz w:val="22"/>
                <w:szCs w:val="22"/>
              </w:rPr>
              <w:t>labiekārtojuma elementi ir</w:t>
            </w:r>
            <w:r w:rsidRPr="00772F06">
              <w:rPr>
                <w:rFonts w:asciiTheme="majorHAnsi" w:hAnsiTheme="majorHAnsi" w:cstheme="majorHAnsi"/>
                <w:sz w:val="22"/>
                <w:szCs w:val="22"/>
              </w:rPr>
              <w:t xml:space="preserve"> iekļauti dabas aizsardzības plāna tūrisma infrastruktūras kartē</w:t>
            </w:r>
            <w:r>
              <w:rPr>
                <w:rFonts w:asciiTheme="majorHAnsi" w:hAnsiTheme="majorHAnsi" w:cstheme="majorHAnsi"/>
                <w:sz w:val="22"/>
                <w:szCs w:val="22"/>
              </w:rPr>
              <w:t xml:space="preserve">. </w:t>
            </w:r>
            <w:r w:rsidRPr="0024187A">
              <w:rPr>
                <w:rFonts w:asciiTheme="majorHAnsi" w:hAnsiTheme="majorHAnsi" w:cstheme="majorHAnsi"/>
                <w:sz w:val="22"/>
                <w:szCs w:val="22"/>
              </w:rPr>
              <w:t>S</w:t>
            </w:r>
            <w:r>
              <w:rPr>
                <w:rFonts w:asciiTheme="majorHAnsi" w:hAnsiTheme="majorHAnsi" w:cstheme="majorHAnsi"/>
                <w:sz w:val="22"/>
                <w:szCs w:val="22"/>
              </w:rPr>
              <w:t>ezonas būvju uzstādīšanas un demontāžas kārtību pludmalē nosaka pašvaldība to saskaņojot ar Dabas aizsardzības pārvaldi</w:t>
            </w:r>
            <w:r w:rsidR="004D3D70">
              <w:rPr>
                <w:rFonts w:asciiTheme="majorHAnsi" w:hAnsiTheme="majorHAnsi" w:cstheme="majorHAnsi"/>
                <w:sz w:val="22"/>
                <w:szCs w:val="22"/>
              </w:rPr>
              <w:t xml:space="preserve"> </w:t>
            </w:r>
            <w:r w:rsidR="004D3D70" w:rsidRPr="004D3D70">
              <w:rPr>
                <w:rFonts w:asciiTheme="majorHAnsi" w:hAnsiTheme="majorHAnsi" w:cstheme="majorHAnsi"/>
                <w:sz w:val="22"/>
                <w:szCs w:val="22"/>
              </w:rPr>
              <w:t>(turpmāk – DAP)</w:t>
            </w:r>
            <w:r>
              <w:rPr>
                <w:rFonts w:asciiTheme="majorHAnsi" w:hAnsiTheme="majorHAnsi" w:cstheme="majorHAnsi"/>
                <w:sz w:val="22"/>
                <w:szCs w:val="22"/>
              </w:rPr>
              <w:t>. Dabas parka i</w:t>
            </w:r>
            <w:r w:rsidRPr="00772F06">
              <w:rPr>
                <w:rFonts w:asciiTheme="majorHAnsi" w:hAnsiTheme="majorHAnsi" w:cstheme="majorHAnsi"/>
                <w:sz w:val="22"/>
                <w:szCs w:val="22"/>
              </w:rPr>
              <w:t xml:space="preserve">ndividuālo </w:t>
            </w:r>
            <w:r>
              <w:rPr>
                <w:rFonts w:asciiTheme="majorHAnsi" w:hAnsiTheme="majorHAnsi" w:cstheme="majorHAnsi"/>
                <w:sz w:val="22"/>
                <w:szCs w:val="22"/>
              </w:rPr>
              <w:t xml:space="preserve">aizsardzības un izmantošanas noteikumu (turpmāk – IAIN) </w:t>
            </w:r>
            <w:r w:rsidRPr="00772F06">
              <w:rPr>
                <w:rFonts w:asciiTheme="majorHAnsi" w:hAnsiTheme="majorHAnsi" w:cstheme="majorHAnsi"/>
                <w:sz w:val="22"/>
                <w:szCs w:val="22"/>
              </w:rPr>
              <w:t>projektā iekļaut</w:t>
            </w:r>
            <w:r>
              <w:rPr>
                <w:rFonts w:asciiTheme="majorHAnsi" w:hAnsiTheme="majorHAnsi" w:cstheme="majorHAnsi"/>
                <w:sz w:val="22"/>
                <w:szCs w:val="22"/>
              </w:rPr>
              <w:t>i</w:t>
            </w:r>
            <w:r w:rsidRPr="00772F06">
              <w:rPr>
                <w:rFonts w:asciiTheme="majorHAnsi" w:hAnsiTheme="majorHAnsi" w:cstheme="majorHAnsi"/>
                <w:sz w:val="22"/>
                <w:szCs w:val="22"/>
              </w:rPr>
              <w:t xml:space="preserve"> nosacījum</w:t>
            </w:r>
            <w:r>
              <w:rPr>
                <w:rFonts w:asciiTheme="majorHAnsi" w:hAnsiTheme="majorHAnsi" w:cstheme="majorHAnsi"/>
                <w:sz w:val="22"/>
                <w:szCs w:val="22"/>
              </w:rPr>
              <w:t>i pludmales apsaimniekošanai.</w:t>
            </w:r>
          </w:p>
          <w:p w14:paraId="3A7B6AC3" w14:textId="3349DD72" w:rsidR="00EE3C9B" w:rsidRPr="00772F06" w:rsidRDefault="00537463" w:rsidP="004C4A74">
            <w:pPr>
              <w:jc w:val="both"/>
              <w:rPr>
                <w:rFonts w:asciiTheme="majorHAnsi" w:hAnsiTheme="majorHAnsi" w:cstheme="majorHAnsi"/>
                <w:sz w:val="22"/>
                <w:szCs w:val="22"/>
              </w:rPr>
            </w:pPr>
            <w:r w:rsidRPr="00772F06">
              <w:rPr>
                <w:rFonts w:asciiTheme="majorHAnsi" w:hAnsiTheme="majorHAnsi" w:cstheme="majorHAnsi"/>
                <w:sz w:val="22"/>
                <w:szCs w:val="22"/>
              </w:rPr>
              <w:t>Atbilstoši Aizsargjoslu likuma 5. pantam 1.daļai: “</w:t>
            </w:r>
            <w:r w:rsidRPr="009E170B">
              <w:rPr>
                <w:rFonts w:asciiTheme="majorHAnsi" w:hAnsiTheme="majorHAnsi" w:cstheme="majorHAnsi"/>
                <w:i/>
                <w:sz w:val="22"/>
                <w:szCs w:val="22"/>
              </w:rPr>
              <w:t xml:space="preserve">Vides un dabas resursu aizsardzības aizsargjoslas </w:t>
            </w:r>
            <w:r w:rsidRPr="009E170B">
              <w:rPr>
                <w:rFonts w:asciiTheme="majorHAnsi" w:hAnsiTheme="majorHAnsi" w:cstheme="majorHAnsi"/>
                <w:i/>
                <w:sz w:val="22"/>
                <w:szCs w:val="22"/>
                <w:u w:val="single"/>
              </w:rPr>
              <w:t>tiek noteiktas ap objektiem un teritorijām</w:t>
            </w:r>
            <w:r w:rsidRPr="009E170B">
              <w:rPr>
                <w:rFonts w:asciiTheme="majorHAnsi" w:hAnsiTheme="majorHAnsi" w:cstheme="majorHAnsi"/>
                <w:i/>
                <w:sz w:val="22"/>
                <w:szCs w:val="22"/>
              </w:rPr>
              <w:t xml:space="preserve">, kas ir nozīmīgas no vides un dabas resursu aizsardzības un </w:t>
            </w:r>
            <w:r w:rsidRPr="009E170B">
              <w:rPr>
                <w:rFonts w:asciiTheme="majorHAnsi" w:hAnsiTheme="majorHAnsi" w:cstheme="majorHAnsi"/>
                <w:i/>
                <w:sz w:val="22"/>
                <w:szCs w:val="22"/>
                <w:u w:val="single"/>
              </w:rPr>
              <w:t>racionālas izmantošanas viedokļa</w:t>
            </w:r>
            <w:r w:rsidRPr="009E170B">
              <w:rPr>
                <w:rFonts w:asciiTheme="majorHAnsi" w:hAnsiTheme="majorHAnsi" w:cstheme="majorHAnsi"/>
                <w:i/>
                <w:sz w:val="22"/>
                <w:szCs w:val="22"/>
              </w:rPr>
              <w:t xml:space="preserve">. To </w:t>
            </w:r>
            <w:r w:rsidRPr="009E170B">
              <w:rPr>
                <w:rFonts w:asciiTheme="majorHAnsi" w:hAnsiTheme="majorHAnsi" w:cstheme="majorHAnsi"/>
                <w:b/>
                <w:i/>
                <w:sz w:val="22"/>
                <w:szCs w:val="22"/>
              </w:rPr>
              <w:t>galvenais uzdevums ir samazināt vai novērst antropogēnās negatīvās iedarbības ietekmi</w:t>
            </w:r>
            <w:r w:rsidRPr="009E170B">
              <w:rPr>
                <w:rFonts w:asciiTheme="majorHAnsi" w:hAnsiTheme="majorHAnsi" w:cstheme="majorHAnsi"/>
                <w:i/>
                <w:sz w:val="22"/>
                <w:szCs w:val="22"/>
              </w:rPr>
              <w:t xml:space="preserve"> uz objektiem, kuriem noteiktas aizsargjoslas</w:t>
            </w:r>
            <w:r w:rsidRPr="00772F06">
              <w:rPr>
                <w:rFonts w:asciiTheme="majorHAnsi" w:hAnsiTheme="majorHAnsi" w:cstheme="majorHAnsi"/>
                <w:sz w:val="22"/>
                <w:szCs w:val="22"/>
              </w:rPr>
              <w:t xml:space="preserve">. </w:t>
            </w:r>
            <w:r>
              <w:rPr>
                <w:rFonts w:asciiTheme="majorHAnsi" w:hAnsiTheme="majorHAnsi" w:cstheme="majorHAnsi"/>
                <w:sz w:val="22"/>
                <w:szCs w:val="22"/>
              </w:rPr>
              <w:t xml:space="preserve">Tātad krasta kāpu aizsargjosla pludmalē un kāpās ir noteikta, lai </w:t>
            </w:r>
            <w:r w:rsidRPr="009E170B">
              <w:rPr>
                <w:rFonts w:asciiTheme="majorHAnsi" w:hAnsiTheme="majorHAnsi" w:cstheme="majorHAnsi"/>
                <w:sz w:val="22"/>
                <w:szCs w:val="22"/>
              </w:rPr>
              <w:t>samazināt</w:t>
            </w:r>
            <w:r>
              <w:rPr>
                <w:rFonts w:asciiTheme="majorHAnsi" w:hAnsiTheme="majorHAnsi" w:cstheme="majorHAnsi"/>
                <w:sz w:val="22"/>
                <w:szCs w:val="22"/>
              </w:rPr>
              <w:t>u</w:t>
            </w:r>
            <w:r w:rsidRPr="009E170B">
              <w:rPr>
                <w:rFonts w:asciiTheme="majorHAnsi" w:hAnsiTheme="majorHAnsi" w:cstheme="majorHAnsi"/>
                <w:sz w:val="22"/>
                <w:szCs w:val="22"/>
              </w:rPr>
              <w:t xml:space="preserve"> vai novērst</w:t>
            </w:r>
            <w:r>
              <w:rPr>
                <w:rFonts w:asciiTheme="majorHAnsi" w:hAnsiTheme="majorHAnsi" w:cstheme="majorHAnsi"/>
                <w:sz w:val="22"/>
                <w:szCs w:val="22"/>
              </w:rPr>
              <w:t>u</w:t>
            </w:r>
            <w:r w:rsidRPr="009E170B">
              <w:rPr>
                <w:rFonts w:asciiTheme="majorHAnsi" w:hAnsiTheme="majorHAnsi" w:cstheme="majorHAnsi"/>
                <w:sz w:val="22"/>
                <w:szCs w:val="22"/>
              </w:rPr>
              <w:t xml:space="preserve"> antropogēnās negatīvās iedarbības ietekmi</w:t>
            </w:r>
            <w:r>
              <w:rPr>
                <w:rFonts w:asciiTheme="majorHAnsi" w:hAnsiTheme="majorHAnsi" w:cstheme="majorHAnsi"/>
                <w:sz w:val="22"/>
                <w:szCs w:val="22"/>
              </w:rPr>
              <w:t>.</w:t>
            </w:r>
            <w:r w:rsidRPr="009E170B">
              <w:rPr>
                <w:rFonts w:asciiTheme="majorHAnsi" w:hAnsiTheme="majorHAnsi" w:cstheme="majorHAnsi"/>
                <w:sz w:val="22"/>
                <w:szCs w:val="22"/>
              </w:rPr>
              <w:t xml:space="preserve"> </w:t>
            </w:r>
            <w:r w:rsidR="00B96EA3" w:rsidRPr="00772F06">
              <w:rPr>
                <w:rFonts w:asciiTheme="majorHAnsi" w:hAnsiTheme="majorHAnsi" w:cstheme="majorHAnsi"/>
                <w:sz w:val="22"/>
                <w:szCs w:val="22"/>
              </w:rPr>
              <w:t xml:space="preserve">Neatkarīgi no dabas aizsardzības plāna izstrādes procesa un tajā pieņemtajiem lēmumiem, ierosinātā priekšlikuma realizācijai ir jāņem vērā likumdošanā noteiktā kārtība. </w:t>
            </w:r>
          </w:p>
          <w:p w14:paraId="6A3765FD" w14:textId="43E96ACC" w:rsidR="00DE76F9" w:rsidRPr="00772F06" w:rsidRDefault="00EE3C9B" w:rsidP="009E6F59">
            <w:pPr>
              <w:jc w:val="both"/>
              <w:rPr>
                <w:rFonts w:asciiTheme="majorHAnsi" w:hAnsiTheme="majorHAnsi" w:cstheme="majorHAnsi"/>
                <w:sz w:val="22"/>
                <w:szCs w:val="22"/>
              </w:rPr>
            </w:pPr>
            <w:r w:rsidRPr="00772F06">
              <w:rPr>
                <w:rFonts w:asciiTheme="majorHAnsi" w:hAnsiTheme="majorHAnsi" w:cstheme="majorHAnsi"/>
                <w:b/>
                <w:sz w:val="22"/>
                <w:szCs w:val="22"/>
              </w:rPr>
              <w:t>4.</w:t>
            </w:r>
            <w:r w:rsidRPr="00772F06">
              <w:rPr>
                <w:rFonts w:asciiTheme="majorHAnsi" w:hAnsiTheme="majorHAnsi" w:cstheme="majorHAnsi"/>
                <w:sz w:val="22"/>
                <w:szCs w:val="22"/>
              </w:rPr>
              <w:t xml:space="preserve"> Norādām, ka 2018.gadā</w:t>
            </w:r>
            <w:r w:rsidR="00DE76F9" w:rsidRPr="00772F06">
              <w:rPr>
                <w:rFonts w:asciiTheme="majorHAnsi" w:hAnsiTheme="majorHAnsi" w:cstheme="majorHAnsi"/>
                <w:sz w:val="22"/>
                <w:szCs w:val="22"/>
              </w:rPr>
              <w:t xml:space="preserve"> pašvaldība ir realizējusi projektu</w:t>
            </w:r>
            <w:r w:rsidRPr="00772F06">
              <w:rPr>
                <w:rFonts w:asciiTheme="majorHAnsi" w:hAnsiTheme="majorHAnsi" w:cstheme="majorHAnsi"/>
                <w:sz w:val="22"/>
                <w:szCs w:val="22"/>
              </w:rPr>
              <w:t xml:space="preserve">, kura ietvaros ir izveidotas papildu automašīnu </w:t>
            </w:r>
            <w:r w:rsidR="00B96EA3" w:rsidRPr="00772F06">
              <w:rPr>
                <w:rFonts w:asciiTheme="majorHAnsi" w:hAnsiTheme="majorHAnsi" w:cstheme="majorHAnsi"/>
                <w:sz w:val="22"/>
                <w:szCs w:val="22"/>
              </w:rPr>
              <w:t xml:space="preserve">stāvvietas pie Brīvdabas muzeja, kā arī </w:t>
            </w:r>
            <w:r w:rsidR="00DE76F9" w:rsidRPr="00772F06">
              <w:rPr>
                <w:rFonts w:asciiTheme="majorHAnsi" w:hAnsiTheme="majorHAnsi" w:cstheme="majorHAnsi"/>
                <w:sz w:val="22"/>
                <w:szCs w:val="22"/>
              </w:rPr>
              <w:t xml:space="preserve">ir </w:t>
            </w:r>
            <w:r w:rsidR="00B10926">
              <w:rPr>
                <w:rFonts w:asciiTheme="majorHAnsi" w:hAnsiTheme="majorHAnsi" w:cstheme="majorHAnsi"/>
                <w:sz w:val="22"/>
                <w:szCs w:val="22"/>
              </w:rPr>
              <w:t xml:space="preserve">izveidota </w:t>
            </w:r>
            <w:r w:rsidR="00B96EA3" w:rsidRPr="00772F06">
              <w:rPr>
                <w:rFonts w:asciiTheme="majorHAnsi" w:hAnsiTheme="majorHAnsi" w:cstheme="majorHAnsi"/>
                <w:sz w:val="22"/>
                <w:szCs w:val="22"/>
              </w:rPr>
              <w:t>stāvviet</w:t>
            </w:r>
            <w:r w:rsidR="00B10926">
              <w:rPr>
                <w:rFonts w:asciiTheme="majorHAnsi" w:hAnsiTheme="majorHAnsi" w:cstheme="majorHAnsi"/>
                <w:sz w:val="22"/>
                <w:szCs w:val="22"/>
              </w:rPr>
              <w:t>a</w:t>
            </w:r>
            <w:r w:rsidR="00B96EA3" w:rsidRPr="00772F06">
              <w:rPr>
                <w:rFonts w:asciiTheme="majorHAnsi" w:hAnsiTheme="majorHAnsi" w:cstheme="majorHAnsi"/>
                <w:sz w:val="22"/>
                <w:szCs w:val="22"/>
              </w:rPr>
              <w:t xml:space="preserve"> Tīklu ielā 10</w:t>
            </w:r>
            <w:r w:rsidRPr="00772F06">
              <w:rPr>
                <w:rFonts w:asciiTheme="majorHAnsi" w:hAnsiTheme="majorHAnsi" w:cstheme="majorHAnsi"/>
                <w:sz w:val="22"/>
                <w:szCs w:val="22"/>
              </w:rPr>
              <w:t>.</w:t>
            </w:r>
            <w:r w:rsidR="00DE76F9" w:rsidRPr="00772F06">
              <w:rPr>
                <w:rFonts w:asciiTheme="majorHAnsi" w:hAnsiTheme="majorHAnsi" w:cstheme="majorHAnsi"/>
                <w:sz w:val="22"/>
                <w:szCs w:val="22"/>
              </w:rPr>
              <w:t xml:space="preserve"> Atbilstoši plānā norādītajai informācijai ir nepieciešami cita veida risinājumi pludmales apmeklētāju plūsmu sakārto</w:t>
            </w:r>
            <w:r w:rsidR="00E828C2" w:rsidRPr="00772F06">
              <w:rPr>
                <w:rFonts w:asciiTheme="majorHAnsi" w:hAnsiTheme="majorHAnsi" w:cstheme="majorHAnsi"/>
                <w:sz w:val="22"/>
                <w:szCs w:val="22"/>
              </w:rPr>
              <w:t>šanai, k</w:t>
            </w:r>
            <w:r w:rsidR="00B10926">
              <w:rPr>
                <w:rFonts w:asciiTheme="majorHAnsi" w:hAnsiTheme="majorHAnsi" w:cstheme="majorHAnsi"/>
                <w:sz w:val="22"/>
                <w:szCs w:val="22"/>
              </w:rPr>
              <w:t>as</w:t>
            </w:r>
            <w:r w:rsidR="00E828C2" w:rsidRPr="00772F06">
              <w:rPr>
                <w:rFonts w:asciiTheme="majorHAnsi" w:hAnsiTheme="majorHAnsi" w:cstheme="majorHAnsi"/>
                <w:sz w:val="22"/>
                <w:szCs w:val="22"/>
              </w:rPr>
              <w:t xml:space="preserve"> noteikts arī citos plānošanas </w:t>
            </w:r>
            <w:r w:rsidR="00E828C2" w:rsidRPr="00772F06">
              <w:rPr>
                <w:rFonts w:asciiTheme="majorHAnsi" w:hAnsiTheme="majorHAnsi" w:cstheme="majorHAnsi"/>
                <w:sz w:val="22"/>
                <w:szCs w:val="22"/>
              </w:rPr>
              <w:lastRenderedPageBreak/>
              <w:t xml:space="preserve">dokumentos (tajā skaitā pilsētas attīstības stratēģijā, programmā, Valsts ilgtermiņa tematiskajā plānojumā piekrastei). Jaunu automašīnu stāvvietu risinājumi </w:t>
            </w:r>
            <w:r w:rsidR="00DE76F9" w:rsidRPr="00772F06">
              <w:rPr>
                <w:rFonts w:asciiTheme="majorHAnsi" w:hAnsiTheme="majorHAnsi" w:cstheme="majorHAnsi"/>
                <w:sz w:val="22"/>
                <w:szCs w:val="22"/>
              </w:rPr>
              <w:t xml:space="preserve"> </w:t>
            </w:r>
            <w:r w:rsidR="00E828C2" w:rsidRPr="00772F06">
              <w:rPr>
                <w:rFonts w:asciiTheme="majorHAnsi" w:hAnsiTheme="majorHAnsi" w:cstheme="majorHAnsi"/>
                <w:sz w:val="22"/>
                <w:szCs w:val="22"/>
              </w:rPr>
              <w:t xml:space="preserve">krastu kāpu aizsargjoslā vai tās tuvumā </w:t>
            </w:r>
            <w:r w:rsidR="00DE76F9" w:rsidRPr="00772F06">
              <w:rPr>
                <w:rFonts w:asciiTheme="majorHAnsi" w:hAnsiTheme="majorHAnsi" w:cstheme="majorHAnsi"/>
                <w:sz w:val="22"/>
                <w:szCs w:val="22"/>
              </w:rPr>
              <w:t>nav ilgtermiņa risin</w:t>
            </w:r>
            <w:r w:rsidR="00B10926">
              <w:rPr>
                <w:rFonts w:asciiTheme="majorHAnsi" w:hAnsiTheme="majorHAnsi" w:cstheme="majorHAnsi"/>
                <w:sz w:val="22"/>
                <w:szCs w:val="22"/>
              </w:rPr>
              <w:t>āms</w:t>
            </w:r>
            <w:r w:rsidR="00E828C2" w:rsidRPr="00772F06">
              <w:rPr>
                <w:rFonts w:asciiTheme="majorHAnsi" w:hAnsiTheme="majorHAnsi" w:cstheme="majorHAnsi"/>
                <w:sz w:val="22"/>
                <w:szCs w:val="22"/>
              </w:rPr>
              <w:t>(skatīt pl</w:t>
            </w:r>
            <w:r w:rsidR="00EA55DE" w:rsidRPr="00772F06">
              <w:rPr>
                <w:rFonts w:asciiTheme="majorHAnsi" w:hAnsiTheme="majorHAnsi" w:cstheme="majorHAnsi"/>
                <w:sz w:val="22"/>
                <w:szCs w:val="22"/>
              </w:rPr>
              <w:t>āna 1.1.2.; 1.4.2.; 1.4.3.; 2.1.</w:t>
            </w:r>
            <w:r w:rsidR="00081DB2" w:rsidRPr="00772F06">
              <w:rPr>
                <w:rFonts w:asciiTheme="majorHAnsi" w:hAnsiTheme="majorHAnsi" w:cstheme="majorHAnsi"/>
                <w:sz w:val="22"/>
                <w:szCs w:val="22"/>
              </w:rPr>
              <w:t xml:space="preserve">;3.3. </w:t>
            </w:r>
            <w:r w:rsidR="00E828C2" w:rsidRPr="00772F06">
              <w:rPr>
                <w:rFonts w:asciiTheme="majorHAnsi" w:hAnsiTheme="majorHAnsi" w:cstheme="majorHAnsi"/>
                <w:sz w:val="22"/>
                <w:szCs w:val="22"/>
              </w:rPr>
              <w:t>nodaļās)</w:t>
            </w:r>
            <w:r w:rsidR="00DE76F9" w:rsidRPr="00772F06">
              <w:rPr>
                <w:rFonts w:asciiTheme="majorHAnsi" w:hAnsiTheme="majorHAnsi" w:cstheme="majorHAnsi"/>
                <w:sz w:val="22"/>
                <w:szCs w:val="22"/>
              </w:rPr>
              <w:t>.</w:t>
            </w:r>
          </w:p>
          <w:p w14:paraId="2502FBAF" w14:textId="47404CF7" w:rsidR="00A2262A" w:rsidRPr="00772F06" w:rsidRDefault="006C25D5" w:rsidP="00081DB2">
            <w:pPr>
              <w:jc w:val="both"/>
              <w:rPr>
                <w:rFonts w:asciiTheme="majorHAnsi" w:hAnsiTheme="majorHAnsi" w:cstheme="majorHAnsi"/>
                <w:sz w:val="22"/>
                <w:szCs w:val="22"/>
              </w:rPr>
            </w:pPr>
            <w:r w:rsidRPr="00772F06">
              <w:rPr>
                <w:rFonts w:asciiTheme="majorHAnsi" w:hAnsiTheme="majorHAnsi" w:cstheme="majorHAnsi"/>
                <w:b/>
                <w:sz w:val="22"/>
                <w:szCs w:val="22"/>
              </w:rPr>
              <w:t>5.</w:t>
            </w:r>
            <w:r w:rsidRPr="00772F06">
              <w:rPr>
                <w:rFonts w:asciiTheme="majorHAnsi" w:hAnsiTheme="majorHAnsi" w:cstheme="majorHAnsi"/>
                <w:sz w:val="22"/>
                <w:szCs w:val="22"/>
              </w:rPr>
              <w:t xml:space="preserve"> Plāna izstrādātāji un pašvaldības pārstāvji veica konkrē</w:t>
            </w:r>
            <w:r w:rsidR="00081DB2" w:rsidRPr="00772F06">
              <w:rPr>
                <w:rFonts w:asciiTheme="majorHAnsi" w:hAnsiTheme="majorHAnsi" w:cstheme="majorHAnsi"/>
                <w:sz w:val="22"/>
                <w:szCs w:val="22"/>
              </w:rPr>
              <w:t>to teritoriju apsekošanu dabā, gan Jūrnieku ielā, gan Loču ielā. Līdz šim</w:t>
            </w:r>
            <w:r w:rsidRPr="00772F06">
              <w:rPr>
                <w:rFonts w:asciiTheme="majorHAnsi" w:hAnsiTheme="majorHAnsi" w:cstheme="majorHAnsi"/>
                <w:sz w:val="22"/>
                <w:szCs w:val="22"/>
              </w:rPr>
              <w:t xml:space="preserve"> Loču ielā nav izbūvēta ielas daļa, līdz ar to nav </w:t>
            </w:r>
            <w:r w:rsidR="00081DB2" w:rsidRPr="00772F06">
              <w:rPr>
                <w:rFonts w:asciiTheme="majorHAnsi" w:hAnsiTheme="majorHAnsi" w:cstheme="majorHAnsi"/>
                <w:sz w:val="22"/>
                <w:szCs w:val="22"/>
              </w:rPr>
              <w:t>pamata diskusijai</w:t>
            </w:r>
            <w:r w:rsidRPr="00772F06">
              <w:rPr>
                <w:rFonts w:asciiTheme="majorHAnsi" w:hAnsiTheme="majorHAnsi" w:cstheme="majorHAnsi"/>
                <w:sz w:val="22"/>
                <w:szCs w:val="22"/>
              </w:rPr>
              <w:t xml:space="preserve"> par</w:t>
            </w:r>
            <w:r w:rsidR="00A11A0A">
              <w:rPr>
                <w:rFonts w:asciiTheme="majorHAnsi" w:hAnsiTheme="majorHAnsi" w:cstheme="majorHAnsi"/>
                <w:sz w:val="22"/>
                <w:szCs w:val="22"/>
              </w:rPr>
              <w:t xml:space="preserve"> konkrētiem</w:t>
            </w:r>
            <w:r w:rsidRPr="00772F06">
              <w:rPr>
                <w:rFonts w:asciiTheme="majorHAnsi" w:hAnsiTheme="majorHAnsi" w:cstheme="majorHAnsi"/>
                <w:sz w:val="22"/>
                <w:szCs w:val="22"/>
              </w:rPr>
              <w:t xml:space="preserve"> </w:t>
            </w:r>
            <w:r w:rsidR="00A11A0A">
              <w:rPr>
                <w:rFonts w:asciiTheme="majorHAnsi" w:hAnsiTheme="majorHAnsi" w:cstheme="majorHAnsi"/>
                <w:sz w:val="22"/>
                <w:szCs w:val="22"/>
              </w:rPr>
              <w:t>stāvvietu risinājumiem</w:t>
            </w:r>
            <w:r w:rsidRPr="00772F06">
              <w:rPr>
                <w:rFonts w:asciiTheme="majorHAnsi" w:hAnsiTheme="majorHAnsi" w:cstheme="majorHAnsi"/>
                <w:sz w:val="22"/>
                <w:szCs w:val="22"/>
              </w:rPr>
              <w:t xml:space="preserve"> dabā</w:t>
            </w:r>
            <w:r w:rsidR="00081DB2" w:rsidRPr="00772F06">
              <w:rPr>
                <w:rFonts w:asciiTheme="majorHAnsi" w:hAnsiTheme="majorHAnsi" w:cstheme="majorHAnsi"/>
                <w:sz w:val="22"/>
                <w:szCs w:val="22"/>
              </w:rPr>
              <w:t xml:space="preserve">, kā arī Loču iela </w:t>
            </w:r>
            <w:r w:rsidR="00A11A0A">
              <w:rPr>
                <w:rFonts w:asciiTheme="majorHAnsi" w:hAnsiTheme="majorHAnsi" w:cstheme="majorHAnsi"/>
                <w:sz w:val="22"/>
                <w:szCs w:val="22"/>
              </w:rPr>
              <w:t>trase plānota blakus</w:t>
            </w:r>
            <w:r w:rsidR="00081DB2" w:rsidRPr="00772F06">
              <w:rPr>
                <w:rFonts w:asciiTheme="majorHAnsi" w:hAnsiTheme="majorHAnsi" w:cstheme="majorHAnsi"/>
                <w:sz w:val="22"/>
                <w:szCs w:val="22"/>
              </w:rPr>
              <w:t xml:space="preserve"> dabas parka teritorij</w:t>
            </w:r>
            <w:r w:rsidR="00A11A0A">
              <w:rPr>
                <w:rFonts w:asciiTheme="majorHAnsi" w:hAnsiTheme="majorHAnsi" w:cstheme="majorHAnsi"/>
                <w:sz w:val="22"/>
                <w:szCs w:val="22"/>
              </w:rPr>
              <w:t>ai</w:t>
            </w:r>
            <w:r w:rsidR="00081DB2" w:rsidRPr="00772F06">
              <w:rPr>
                <w:rFonts w:asciiTheme="majorHAnsi" w:hAnsiTheme="majorHAnsi" w:cstheme="majorHAnsi"/>
                <w:sz w:val="22"/>
                <w:szCs w:val="22"/>
              </w:rPr>
              <w:t xml:space="preserve">. </w:t>
            </w:r>
            <w:r w:rsidR="00A11A0A">
              <w:rPr>
                <w:rFonts w:asciiTheme="majorHAnsi" w:hAnsiTheme="majorHAnsi" w:cstheme="majorHAnsi"/>
                <w:sz w:val="22"/>
                <w:szCs w:val="22"/>
              </w:rPr>
              <w:t xml:space="preserve">Blakus </w:t>
            </w:r>
            <w:r w:rsidR="00A2262A" w:rsidRPr="00772F06">
              <w:rPr>
                <w:rFonts w:asciiTheme="majorHAnsi" w:hAnsiTheme="majorHAnsi" w:cstheme="majorHAnsi"/>
                <w:sz w:val="22"/>
                <w:szCs w:val="22"/>
              </w:rPr>
              <w:t xml:space="preserve">plānotajai Loču ielas trasei </w:t>
            </w:r>
            <w:r w:rsidRPr="00772F06">
              <w:rPr>
                <w:rFonts w:asciiTheme="majorHAnsi" w:hAnsiTheme="majorHAnsi" w:cstheme="majorHAnsi"/>
                <w:sz w:val="22"/>
                <w:szCs w:val="22"/>
              </w:rPr>
              <w:t>ir izveidota stihiska iebrauktuve</w:t>
            </w:r>
            <w:r w:rsidR="00A2262A" w:rsidRPr="00772F06">
              <w:rPr>
                <w:rFonts w:asciiTheme="majorHAnsi" w:hAnsiTheme="majorHAnsi" w:cstheme="majorHAnsi"/>
                <w:sz w:val="22"/>
                <w:szCs w:val="22"/>
              </w:rPr>
              <w:t xml:space="preserve"> mežā</w:t>
            </w:r>
            <w:r w:rsidRPr="00772F06">
              <w:rPr>
                <w:rFonts w:asciiTheme="majorHAnsi" w:hAnsiTheme="majorHAnsi" w:cstheme="majorHAnsi"/>
                <w:sz w:val="22"/>
                <w:szCs w:val="22"/>
              </w:rPr>
              <w:t>, kuru galvenokārt izmanto Loču iela</w:t>
            </w:r>
            <w:r w:rsidR="00B10926">
              <w:rPr>
                <w:rFonts w:asciiTheme="majorHAnsi" w:hAnsiTheme="majorHAnsi" w:cstheme="majorHAnsi"/>
                <w:sz w:val="22"/>
                <w:szCs w:val="22"/>
              </w:rPr>
              <w:t>s iedzīvotāji.</w:t>
            </w:r>
          </w:p>
          <w:p w14:paraId="1773CEAA" w14:textId="08D57753" w:rsidR="00BA1305" w:rsidRPr="00772F06" w:rsidRDefault="00A11A0A" w:rsidP="00BA1305">
            <w:pPr>
              <w:jc w:val="both"/>
              <w:rPr>
                <w:rFonts w:asciiTheme="majorHAnsi" w:hAnsiTheme="majorHAnsi" w:cstheme="majorHAnsi"/>
                <w:sz w:val="22"/>
                <w:szCs w:val="22"/>
              </w:rPr>
            </w:pPr>
            <w:r>
              <w:rPr>
                <w:rFonts w:asciiTheme="majorHAnsi" w:hAnsiTheme="majorHAnsi" w:cstheme="majorHAnsi"/>
                <w:sz w:val="22"/>
                <w:szCs w:val="22"/>
              </w:rPr>
              <w:t>Plāna kartogrāfiskajā materiālā</w:t>
            </w:r>
            <w:r w:rsidR="006C25D5" w:rsidRPr="00772F06">
              <w:rPr>
                <w:rFonts w:asciiTheme="majorHAnsi" w:hAnsiTheme="majorHAnsi" w:cstheme="majorHAnsi"/>
                <w:sz w:val="22"/>
                <w:szCs w:val="22"/>
              </w:rPr>
              <w:t xml:space="preserve"> </w:t>
            </w:r>
            <w:r>
              <w:rPr>
                <w:rFonts w:asciiTheme="majorHAnsi" w:hAnsiTheme="majorHAnsi" w:cstheme="majorHAnsi"/>
                <w:sz w:val="22"/>
                <w:szCs w:val="22"/>
              </w:rPr>
              <w:t xml:space="preserve">ir iekļauti Jūrnieku ielas posmi, kuros paredzama automašīnu apstāšanās un stāvēšana </w:t>
            </w:r>
            <w:r w:rsidR="00B10926">
              <w:rPr>
                <w:rFonts w:asciiTheme="majorHAnsi" w:hAnsiTheme="majorHAnsi" w:cstheme="majorHAnsi"/>
                <w:sz w:val="22"/>
                <w:szCs w:val="22"/>
              </w:rPr>
              <w:t xml:space="preserve">vietas </w:t>
            </w:r>
            <w:r>
              <w:rPr>
                <w:rFonts w:asciiTheme="majorHAnsi" w:hAnsiTheme="majorHAnsi" w:cstheme="majorHAnsi"/>
                <w:sz w:val="22"/>
                <w:szCs w:val="22"/>
              </w:rPr>
              <w:t>atsevišķos ielas posmos.</w:t>
            </w:r>
          </w:p>
          <w:p w14:paraId="5DAF4D6F" w14:textId="4B4478DB" w:rsidR="006C25D5" w:rsidRPr="00772F06" w:rsidRDefault="00BA1305" w:rsidP="00BA1305">
            <w:pPr>
              <w:jc w:val="both"/>
              <w:rPr>
                <w:rFonts w:asciiTheme="majorHAnsi" w:hAnsiTheme="majorHAnsi" w:cstheme="majorHAnsi"/>
                <w:sz w:val="22"/>
                <w:szCs w:val="22"/>
              </w:rPr>
            </w:pPr>
            <w:r w:rsidRPr="00772F06">
              <w:rPr>
                <w:rFonts w:asciiTheme="majorHAnsi" w:hAnsiTheme="majorHAnsi" w:cstheme="majorHAnsi"/>
                <w:b/>
                <w:sz w:val="22"/>
                <w:szCs w:val="22"/>
              </w:rPr>
              <w:t>6.</w:t>
            </w:r>
            <w:r w:rsidR="006C25D5" w:rsidRPr="00772F06">
              <w:rPr>
                <w:rFonts w:asciiTheme="majorHAnsi" w:hAnsiTheme="majorHAnsi" w:cstheme="majorHAnsi"/>
                <w:sz w:val="22"/>
                <w:szCs w:val="22"/>
              </w:rPr>
              <w:t xml:space="preserve">Informācija par “Jūrmalas </w:t>
            </w:r>
            <w:proofErr w:type="spellStart"/>
            <w:r w:rsidR="006C25D5" w:rsidRPr="00772F06">
              <w:rPr>
                <w:rFonts w:asciiTheme="majorHAnsi" w:hAnsiTheme="majorHAnsi" w:cstheme="majorHAnsi"/>
                <w:sz w:val="22"/>
                <w:szCs w:val="22"/>
              </w:rPr>
              <w:t>velosatiksmes</w:t>
            </w:r>
            <w:proofErr w:type="spellEnd"/>
            <w:r w:rsidR="006C25D5" w:rsidRPr="00772F06">
              <w:rPr>
                <w:rFonts w:asciiTheme="majorHAnsi" w:hAnsiTheme="majorHAnsi" w:cstheme="majorHAnsi"/>
                <w:sz w:val="22"/>
                <w:szCs w:val="22"/>
              </w:rPr>
              <w:t xml:space="preserve"> attīstības koncepcija” paredzēto </w:t>
            </w:r>
            <w:proofErr w:type="spellStart"/>
            <w:r w:rsidR="006C25D5" w:rsidRPr="00772F06">
              <w:rPr>
                <w:rFonts w:asciiTheme="majorHAnsi" w:hAnsiTheme="majorHAnsi" w:cstheme="majorHAnsi"/>
                <w:sz w:val="22"/>
                <w:szCs w:val="22"/>
              </w:rPr>
              <w:t>velosatiksmes</w:t>
            </w:r>
            <w:proofErr w:type="spellEnd"/>
            <w:r w:rsidR="006C25D5" w:rsidRPr="00772F06">
              <w:rPr>
                <w:rFonts w:asciiTheme="majorHAnsi" w:hAnsiTheme="majorHAnsi" w:cstheme="majorHAnsi"/>
                <w:sz w:val="22"/>
                <w:szCs w:val="22"/>
              </w:rPr>
              <w:t xml:space="preserve"> tīklu un </w:t>
            </w:r>
            <w:proofErr w:type="spellStart"/>
            <w:r w:rsidR="006C25D5" w:rsidRPr="00772F06">
              <w:rPr>
                <w:rFonts w:asciiTheme="majorHAnsi" w:hAnsiTheme="majorHAnsi" w:cstheme="majorHAnsi"/>
                <w:sz w:val="22"/>
                <w:szCs w:val="22"/>
              </w:rPr>
              <w:t>velomaršrutiem</w:t>
            </w:r>
            <w:proofErr w:type="spellEnd"/>
            <w:r w:rsidR="006C25D5" w:rsidRPr="00772F06">
              <w:rPr>
                <w:rFonts w:asciiTheme="majorHAnsi" w:hAnsiTheme="majorHAnsi" w:cstheme="majorHAnsi"/>
                <w:sz w:val="22"/>
                <w:szCs w:val="22"/>
              </w:rPr>
              <w:t xml:space="preserve"> </w:t>
            </w:r>
            <w:r w:rsidR="00C179DF" w:rsidRPr="00772F06">
              <w:rPr>
                <w:rFonts w:asciiTheme="majorHAnsi" w:hAnsiTheme="majorHAnsi" w:cstheme="majorHAnsi"/>
                <w:sz w:val="22"/>
                <w:szCs w:val="22"/>
              </w:rPr>
              <w:t>daļēji iekļauts plāna saturā</w:t>
            </w:r>
            <w:r w:rsidR="00F44546" w:rsidRPr="00772F06">
              <w:rPr>
                <w:rFonts w:asciiTheme="majorHAnsi" w:hAnsiTheme="majorHAnsi" w:cstheme="majorHAnsi"/>
                <w:sz w:val="22"/>
                <w:szCs w:val="22"/>
              </w:rPr>
              <w:t>.</w:t>
            </w:r>
            <w:r w:rsidR="00B55F77" w:rsidRPr="00772F06">
              <w:rPr>
                <w:rFonts w:asciiTheme="majorHAnsi" w:hAnsiTheme="majorHAnsi" w:cstheme="majorHAnsi"/>
                <w:sz w:val="22"/>
                <w:szCs w:val="22"/>
              </w:rPr>
              <w:t xml:space="preserve"> Plānotais </w:t>
            </w:r>
            <w:proofErr w:type="spellStart"/>
            <w:r w:rsidR="00B55F77" w:rsidRPr="00772F06">
              <w:rPr>
                <w:rFonts w:asciiTheme="majorHAnsi" w:hAnsiTheme="majorHAnsi" w:cstheme="majorHAnsi"/>
                <w:sz w:val="22"/>
                <w:szCs w:val="22"/>
              </w:rPr>
              <w:t>velosatiksmes</w:t>
            </w:r>
            <w:proofErr w:type="spellEnd"/>
            <w:r w:rsidR="00B55F77" w:rsidRPr="00772F06">
              <w:rPr>
                <w:rFonts w:asciiTheme="majorHAnsi" w:hAnsiTheme="majorHAnsi" w:cstheme="majorHAnsi"/>
                <w:sz w:val="22"/>
                <w:szCs w:val="22"/>
              </w:rPr>
              <w:t xml:space="preserve"> tīkla </w:t>
            </w:r>
            <w:proofErr w:type="spellStart"/>
            <w:r w:rsidR="00B55F77" w:rsidRPr="00772F06">
              <w:rPr>
                <w:rFonts w:asciiTheme="majorHAnsi" w:hAnsiTheme="majorHAnsi" w:cstheme="majorHAnsi"/>
                <w:sz w:val="22"/>
                <w:szCs w:val="22"/>
              </w:rPr>
              <w:t>Eirovelo</w:t>
            </w:r>
            <w:proofErr w:type="spellEnd"/>
            <w:r w:rsidR="00B55F77" w:rsidRPr="00772F06">
              <w:rPr>
                <w:rFonts w:asciiTheme="majorHAnsi" w:hAnsiTheme="majorHAnsi" w:cstheme="majorHAnsi"/>
                <w:sz w:val="22"/>
                <w:szCs w:val="22"/>
              </w:rPr>
              <w:t xml:space="preserve"> 13 trases novietojums </w:t>
            </w:r>
            <w:r w:rsidR="00C179DF" w:rsidRPr="00772F06">
              <w:rPr>
                <w:rFonts w:asciiTheme="majorHAnsi" w:hAnsiTheme="majorHAnsi" w:cstheme="majorHAnsi"/>
                <w:sz w:val="22"/>
                <w:szCs w:val="22"/>
              </w:rPr>
              <w:t xml:space="preserve">Attīstības koncepcijā </w:t>
            </w:r>
            <w:r w:rsidR="00B55F77" w:rsidRPr="00772F06">
              <w:rPr>
                <w:rFonts w:asciiTheme="majorHAnsi" w:hAnsiTheme="majorHAnsi" w:cstheme="majorHAnsi"/>
                <w:sz w:val="22"/>
                <w:szCs w:val="22"/>
              </w:rPr>
              <w:t xml:space="preserve">neatbilst šobrīd piedāvātajam </w:t>
            </w:r>
            <w:r w:rsidR="00B81FCB" w:rsidRPr="00772F06">
              <w:rPr>
                <w:rFonts w:asciiTheme="majorHAnsi" w:hAnsiTheme="majorHAnsi" w:cstheme="majorHAnsi"/>
                <w:sz w:val="22"/>
                <w:szCs w:val="22"/>
              </w:rPr>
              <w:t xml:space="preserve">pašvaldības </w:t>
            </w:r>
            <w:r w:rsidR="00C179DF" w:rsidRPr="00772F06">
              <w:rPr>
                <w:rFonts w:asciiTheme="majorHAnsi" w:hAnsiTheme="majorHAnsi" w:cstheme="majorHAnsi"/>
                <w:sz w:val="22"/>
                <w:szCs w:val="22"/>
              </w:rPr>
              <w:t xml:space="preserve">risinājumam, piemēram, dokumentā nav iekļauts trases posms pa 31. līnijas pagarinājumu, kā arī </w:t>
            </w:r>
            <w:proofErr w:type="spellStart"/>
            <w:r w:rsidR="00C44A47" w:rsidRPr="00772F06">
              <w:rPr>
                <w:rFonts w:asciiTheme="majorHAnsi" w:hAnsiTheme="majorHAnsi" w:cstheme="majorHAnsi"/>
                <w:sz w:val="22"/>
                <w:szCs w:val="22"/>
              </w:rPr>
              <w:t>velokoncepcijai</w:t>
            </w:r>
            <w:proofErr w:type="spellEnd"/>
            <w:r w:rsidR="00C44A47" w:rsidRPr="00772F06">
              <w:rPr>
                <w:rFonts w:asciiTheme="majorHAnsi" w:hAnsiTheme="majorHAnsi" w:cstheme="majorHAnsi"/>
                <w:sz w:val="22"/>
                <w:szCs w:val="22"/>
              </w:rPr>
              <w:t xml:space="preserve"> </w:t>
            </w:r>
            <w:r w:rsidR="00C179DF" w:rsidRPr="00772F06">
              <w:rPr>
                <w:rFonts w:asciiTheme="majorHAnsi" w:hAnsiTheme="majorHAnsi" w:cstheme="majorHAnsi"/>
                <w:sz w:val="22"/>
                <w:szCs w:val="22"/>
              </w:rPr>
              <w:t xml:space="preserve">neatbilst citi būtiski </w:t>
            </w:r>
            <w:proofErr w:type="spellStart"/>
            <w:r w:rsidR="00C179DF" w:rsidRPr="00772F06">
              <w:rPr>
                <w:rFonts w:asciiTheme="majorHAnsi" w:hAnsiTheme="majorHAnsi" w:cstheme="majorHAnsi"/>
                <w:sz w:val="22"/>
                <w:szCs w:val="22"/>
              </w:rPr>
              <w:t>Eurovelo</w:t>
            </w:r>
            <w:proofErr w:type="spellEnd"/>
            <w:r w:rsidR="00C179DF" w:rsidRPr="00772F06">
              <w:rPr>
                <w:rFonts w:asciiTheme="majorHAnsi" w:hAnsiTheme="majorHAnsi" w:cstheme="majorHAnsi"/>
                <w:sz w:val="22"/>
                <w:szCs w:val="22"/>
              </w:rPr>
              <w:t xml:space="preserve"> 13 trases posmi. </w:t>
            </w:r>
          </w:p>
          <w:p w14:paraId="1B7A6AE8" w14:textId="1B12D65E" w:rsidR="00C179DF" w:rsidRPr="00BA1305" w:rsidRDefault="00C179DF" w:rsidP="00CD143B">
            <w:pPr>
              <w:jc w:val="both"/>
              <w:rPr>
                <w:rFonts w:asciiTheme="majorHAnsi" w:hAnsiTheme="majorHAnsi" w:cstheme="majorHAnsi"/>
                <w:sz w:val="22"/>
                <w:szCs w:val="22"/>
              </w:rPr>
            </w:pPr>
            <w:r w:rsidRPr="00772F06">
              <w:rPr>
                <w:rFonts w:asciiTheme="majorHAnsi" w:hAnsiTheme="majorHAnsi" w:cstheme="majorHAnsi"/>
                <w:sz w:val="22"/>
                <w:szCs w:val="22"/>
              </w:rPr>
              <w:t xml:space="preserve">Kopumā plānotais </w:t>
            </w:r>
            <w:proofErr w:type="spellStart"/>
            <w:r w:rsidRPr="00772F06">
              <w:rPr>
                <w:rFonts w:asciiTheme="majorHAnsi" w:hAnsiTheme="majorHAnsi" w:cstheme="majorHAnsi"/>
                <w:sz w:val="22"/>
                <w:szCs w:val="22"/>
              </w:rPr>
              <w:t>veloceļu</w:t>
            </w:r>
            <w:proofErr w:type="spellEnd"/>
            <w:r w:rsidRPr="00772F06">
              <w:rPr>
                <w:rFonts w:asciiTheme="majorHAnsi" w:hAnsiTheme="majorHAnsi" w:cstheme="majorHAnsi"/>
                <w:sz w:val="22"/>
                <w:szCs w:val="22"/>
              </w:rPr>
              <w:t xml:space="preserve"> tikls da</w:t>
            </w:r>
            <w:r w:rsidR="00BA637D">
              <w:rPr>
                <w:rFonts w:asciiTheme="majorHAnsi" w:hAnsiTheme="majorHAnsi" w:cstheme="majorHAnsi"/>
                <w:sz w:val="22"/>
                <w:szCs w:val="22"/>
              </w:rPr>
              <w:t>bas parka teritorijā ir ļoti</w:t>
            </w:r>
            <w:r w:rsidRPr="00772F06">
              <w:rPr>
                <w:rFonts w:asciiTheme="majorHAnsi" w:hAnsiTheme="majorHAnsi" w:cstheme="majorHAnsi"/>
                <w:sz w:val="22"/>
                <w:szCs w:val="22"/>
              </w:rPr>
              <w:t xml:space="preserve"> plašs un tajā veido</w:t>
            </w:r>
            <w:r w:rsidR="00CD143B">
              <w:rPr>
                <w:rFonts w:asciiTheme="majorHAnsi" w:hAnsiTheme="majorHAnsi" w:cstheme="majorHAnsi"/>
                <w:sz w:val="22"/>
                <w:szCs w:val="22"/>
              </w:rPr>
              <w:t>s</w:t>
            </w:r>
            <w:r w:rsidRPr="00772F06">
              <w:rPr>
                <w:rFonts w:asciiTheme="majorHAnsi" w:hAnsiTheme="majorHAnsi" w:cstheme="majorHAnsi"/>
                <w:sz w:val="22"/>
                <w:szCs w:val="22"/>
              </w:rPr>
              <w:t xml:space="preserve"> 5-6 vertikālas (R un A virzienā – 21., 31.,36. līnija, no Brīvdabas muzeja, no Lašu ielas 7, gar parka A robežu) un 3-4 horizontālās (D un Z virzienā – esošais asfaltētais segums no 20. līdz 31.līnijai, no Bulduru prospekta līdz muzejam, Jūrnieku iela, pa pludmales daļu) </w:t>
            </w:r>
            <w:proofErr w:type="spellStart"/>
            <w:r w:rsidRPr="00772F06">
              <w:rPr>
                <w:rFonts w:asciiTheme="majorHAnsi" w:hAnsiTheme="majorHAnsi" w:cstheme="majorHAnsi"/>
                <w:sz w:val="22"/>
                <w:szCs w:val="22"/>
              </w:rPr>
              <w:t>veloceļu</w:t>
            </w:r>
            <w:proofErr w:type="spellEnd"/>
            <w:r w:rsidRPr="00772F06">
              <w:rPr>
                <w:rFonts w:asciiTheme="majorHAnsi" w:hAnsiTheme="majorHAnsi" w:cstheme="majorHAnsi"/>
                <w:sz w:val="22"/>
                <w:szCs w:val="22"/>
              </w:rPr>
              <w:t xml:space="preserve"> trases, fragmentējot dabas lieguma un parka zonā esošos meža un kāpu biotopus. Ņemot vērā piekrastes teritorijās antropogēnās slodzes vispārēju palielināšanos, paredzams, ka antrop</w:t>
            </w:r>
            <w:r w:rsidR="00CD143B">
              <w:rPr>
                <w:rFonts w:asciiTheme="majorHAnsi" w:hAnsiTheme="majorHAnsi" w:cstheme="majorHAnsi"/>
                <w:sz w:val="22"/>
                <w:szCs w:val="22"/>
              </w:rPr>
              <w:t xml:space="preserve">ogēnā ietekme uz dabas vērtībām </w:t>
            </w:r>
            <w:r w:rsidR="00C44A47" w:rsidRPr="00772F06">
              <w:rPr>
                <w:rFonts w:asciiTheme="majorHAnsi" w:hAnsiTheme="majorHAnsi" w:cstheme="majorHAnsi"/>
                <w:sz w:val="22"/>
                <w:szCs w:val="22"/>
              </w:rPr>
              <w:t xml:space="preserve">turpmāk </w:t>
            </w:r>
            <w:r w:rsidRPr="00772F06">
              <w:rPr>
                <w:rFonts w:asciiTheme="majorHAnsi" w:hAnsiTheme="majorHAnsi" w:cstheme="majorHAnsi"/>
                <w:sz w:val="22"/>
                <w:szCs w:val="22"/>
              </w:rPr>
              <w:t>attīstot un izma</w:t>
            </w:r>
            <w:r w:rsidR="00CD143B">
              <w:rPr>
                <w:rFonts w:asciiTheme="majorHAnsi" w:hAnsiTheme="majorHAnsi" w:cstheme="majorHAnsi"/>
                <w:sz w:val="22"/>
                <w:szCs w:val="22"/>
              </w:rPr>
              <w:t xml:space="preserve">ntojot plašo </w:t>
            </w:r>
            <w:proofErr w:type="spellStart"/>
            <w:r w:rsidR="00CD143B">
              <w:rPr>
                <w:rFonts w:asciiTheme="majorHAnsi" w:hAnsiTheme="majorHAnsi" w:cstheme="majorHAnsi"/>
                <w:sz w:val="22"/>
                <w:szCs w:val="22"/>
              </w:rPr>
              <w:t>veloceļu</w:t>
            </w:r>
            <w:proofErr w:type="spellEnd"/>
            <w:r w:rsidR="00CD143B">
              <w:rPr>
                <w:rFonts w:asciiTheme="majorHAnsi" w:hAnsiTheme="majorHAnsi" w:cstheme="majorHAnsi"/>
                <w:sz w:val="22"/>
                <w:szCs w:val="22"/>
              </w:rPr>
              <w:t xml:space="preserve"> tīklu arī </w:t>
            </w:r>
            <w:r w:rsidR="00CD143B" w:rsidRPr="00772F06">
              <w:rPr>
                <w:rFonts w:asciiTheme="majorHAnsi" w:hAnsiTheme="majorHAnsi" w:cstheme="majorHAnsi"/>
                <w:sz w:val="22"/>
                <w:szCs w:val="22"/>
              </w:rPr>
              <w:t>būtiski palielināsies</w:t>
            </w:r>
            <w:r w:rsidRPr="00772F06">
              <w:rPr>
                <w:rFonts w:asciiTheme="majorHAnsi" w:hAnsiTheme="majorHAnsi" w:cstheme="majorHAnsi"/>
                <w:sz w:val="22"/>
                <w:szCs w:val="22"/>
              </w:rPr>
              <w:t xml:space="preserve">. Norādām, ka plānotais </w:t>
            </w:r>
            <w:proofErr w:type="spellStart"/>
            <w:r w:rsidRPr="00772F06">
              <w:rPr>
                <w:rFonts w:asciiTheme="majorHAnsi" w:hAnsiTheme="majorHAnsi" w:cstheme="majorHAnsi"/>
                <w:sz w:val="22"/>
                <w:szCs w:val="22"/>
              </w:rPr>
              <w:t>veloceļu</w:t>
            </w:r>
            <w:proofErr w:type="spellEnd"/>
            <w:r w:rsidRPr="00772F06">
              <w:rPr>
                <w:rFonts w:asciiTheme="majorHAnsi" w:hAnsiTheme="majorHAnsi" w:cstheme="majorHAnsi"/>
                <w:sz w:val="22"/>
                <w:szCs w:val="22"/>
              </w:rPr>
              <w:t xml:space="preserve"> tīkls dabas parka teritorijā nav vērsts antropogēnās slodzes mazinošā virzienā, bet gan būtiski palielina rekreācijas iespēju piedāvājumu, kam paredzama ietekme uz dabisko kāpu un meža zemsedzi</w:t>
            </w:r>
            <w:r w:rsidR="004D3D70">
              <w:rPr>
                <w:rFonts w:asciiTheme="majorHAnsi" w:hAnsiTheme="majorHAnsi" w:cstheme="majorHAnsi"/>
                <w:sz w:val="22"/>
                <w:szCs w:val="22"/>
              </w:rPr>
              <w:t>, meža biotopu fragmentāciju</w:t>
            </w:r>
            <w:r w:rsidRPr="00772F06">
              <w:rPr>
                <w:rFonts w:asciiTheme="majorHAnsi" w:hAnsiTheme="majorHAnsi" w:cstheme="majorHAnsi"/>
                <w:sz w:val="22"/>
                <w:szCs w:val="22"/>
              </w:rPr>
              <w:t xml:space="preserve">. Rekomendējams </w:t>
            </w:r>
            <w:r w:rsidR="004D3D70">
              <w:rPr>
                <w:rFonts w:asciiTheme="majorHAnsi" w:hAnsiTheme="majorHAnsi" w:cstheme="majorHAnsi"/>
                <w:sz w:val="22"/>
                <w:szCs w:val="22"/>
              </w:rPr>
              <w:t xml:space="preserve">primāri </w:t>
            </w:r>
            <w:r w:rsidRPr="00772F06">
              <w:rPr>
                <w:rFonts w:asciiTheme="majorHAnsi" w:hAnsiTheme="majorHAnsi" w:cstheme="majorHAnsi"/>
                <w:sz w:val="22"/>
                <w:szCs w:val="22"/>
              </w:rPr>
              <w:lastRenderedPageBreak/>
              <w:t xml:space="preserve">attīstīt plānotos </w:t>
            </w:r>
            <w:proofErr w:type="spellStart"/>
            <w:r w:rsidRPr="00772F06">
              <w:rPr>
                <w:rFonts w:asciiTheme="majorHAnsi" w:hAnsiTheme="majorHAnsi" w:cstheme="majorHAnsi"/>
                <w:sz w:val="22"/>
                <w:szCs w:val="22"/>
              </w:rPr>
              <w:t>veloceļus</w:t>
            </w:r>
            <w:proofErr w:type="spellEnd"/>
            <w:r w:rsidRPr="00772F06">
              <w:rPr>
                <w:rFonts w:asciiTheme="majorHAnsi" w:hAnsiTheme="majorHAnsi" w:cstheme="majorHAnsi"/>
                <w:sz w:val="22"/>
                <w:szCs w:val="22"/>
              </w:rPr>
              <w:t xml:space="preserve"> pa esošajām brauktuvēm </w:t>
            </w:r>
            <w:r w:rsidRPr="00772F06">
              <w:rPr>
                <w:rFonts w:asciiTheme="majorHAnsi" w:hAnsiTheme="majorHAnsi" w:cstheme="majorHAnsi"/>
                <w:b/>
                <w:sz w:val="22"/>
                <w:szCs w:val="22"/>
              </w:rPr>
              <w:t>apkārt dabas parka teritorijai, kā arī pa teritorijas daļām ar atbilstošu infrastruktūru, piemēram asfalt</w:t>
            </w:r>
            <w:r w:rsidR="00F87C23">
              <w:rPr>
                <w:rFonts w:asciiTheme="majorHAnsi" w:hAnsiTheme="majorHAnsi" w:cstheme="majorHAnsi"/>
                <w:b/>
                <w:sz w:val="22"/>
                <w:szCs w:val="22"/>
              </w:rPr>
              <w:t>a</w:t>
            </w:r>
            <w:r w:rsidRPr="00772F06">
              <w:rPr>
                <w:rFonts w:asciiTheme="majorHAnsi" w:hAnsiTheme="majorHAnsi" w:cstheme="majorHAnsi"/>
                <w:b/>
                <w:sz w:val="22"/>
                <w:szCs w:val="22"/>
              </w:rPr>
              <w:t xml:space="preserve"> segumu. </w:t>
            </w:r>
            <w:r w:rsidRPr="00772F06">
              <w:rPr>
                <w:rFonts w:asciiTheme="majorHAnsi" w:hAnsiTheme="majorHAnsi" w:cstheme="majorHAnsi"/>
                <w:sz w:val="22"/>
                <w:szCs w:val="22"/>
              </w:rPr>
              <w:t>(</w:t>
            </w:r>
            <w:r w:rsidRPr="00772F06">
              <w:rPr>
                <w:rFonts w:asciiTheme="majorHAnsi" w:hAnsiTheme="majorHAnsi" w:cstheme="majorHAnsi"/>
                <w:i/>
                <w:sz w:val="22"/>
                <w:szCs w:val="22"/>
              </w:rPr>
              <w:t xml:space="preserve">Pēdējos gados krasta kāpu </w:t>
            </w:r>
            <w:r w:rsidRPr="00772F06">
              <w:rPr>
                <w:rFonts w:asciiTheme="majorHAnsi" w:hAnsiTheme="majorHAnsi" w:cstheme="majorHAnsi"/>
                <w:b/>
                <w:i/>
                <w:sz w:val="22"/>
                <w:szCs w:val="22"/>
              </w:rPr>
              <w:t>izbradāšana un izbraukāšana</w:t>
            </w:r>
            <w:r w:rsidRPr="00772F06">
              <w:rPr>
                <w:rFonts w:asciiTheme="majorHAnsi" w:hAnsiTheme="majorHAnsi" w:cstheme="majorHAnsi"/>
                <w:i/>
                <w:sz w:val="22"/>
                <w:szCs w:val="22"/>
              </w:rPr>
              <w:t xml:space="preserve"> kļūst aizvien intensīvāka un, apmeklētāju kustībai piekrastē saglabājot </w:t>
            </w:r>
            <w:r w:rsidRPr="00772F06">
              <w:rPr>
                <w:rFonts w:asciiTheme="majorHAnsi" w:hAnsiTheme="majorHAnsi" w:cstheme="majorHAnsi"/>
                <w:i/>
                <w:sz w:val="22"/>
                <w:szCs w:val="22"/>
                <w:u w:val="single"/>
              </w:rPr>
              <w:t>pašreizējo tendenci</w:t>
            </w:r>
            <w:r w:rsidRPr="00772F06">
              <w:rPr>
                <w:rFonts w:asciiTheme="majorHAnsi" w:hAnsiTheme="majorHAnsi" w:cstheme="majorHAnsi"/>
                <w:i/>
                <w:sz w:val="22"/>
                <w:szCs w:val="22"/>
              </w:rPr>
              <w:t xml:space="preserve">, ir nepieciešams </w:t>
            </w:r>
            <w:r w:rsidRPr="00772F06">
              <w:rPr>
                <w:rFonts w:asciiTheme="majorHAnsi" w:hAnsiTheme="majorHAnsi" w:cstheme="majorHAnsi"/>
                <w:i/>
                <w:sz w:val="22"/>
                <w:szCs w:val="22"/>
                <w:u w:val="single"/>
              </w:rPr>
              <w:t>apzināt ietekmētās vietas</w:t>
            </w:r>
            <w:r w:rsidRPr="00772F06">
              <w:rPr>
                <w:rFonts w:asciiTheme="majorHAnsi" w:hAnsiTheme="majorHAnsi" w:cstheme="majorHAnsi"/>
                <w:i/>
                <w:sz w:val="22"/>
                <w:szCs w:val="22"/>
              </w:rPr>
              <w:t xml:space="preserve"> un ilgtermiņā plānot pasākumus </w:t>
            </w:r>
            <w:r w:rsidRPr="00772F06">
              <w:rPr>
                <w:rFonts w:asciiTheme="majorHAnsi" w:hAnsiTheme="majorHAnsi" w:cstheme="majorHAnsi"/>
                <w:i/>
                <w:sz w:val="22"/>
                <w:szCs w:val="22"/>
                <w:u w:val="single"/>
              </w:rPr>
              <w:t>piekrastes ekosistēmu saglabāšanai</w:t>
            </w:r>
            <w:r w:rsidRPr="00772F06">
              <w:rPr>
                <w:rFonts w:asciiTheme="majorHAnsi" w:hAnsiTheme="majorHAnsi" w:cstheme="majorHAnsi"/>
                <w:i/>
                <w:sz w:val="22"/>
                <w:szCs w:val="22"/>
              </w:rPr>
              <w:t xml:space="preserve"> un to esošā stāvokļa uzlabošanai</w:t>
            </w:r>
            <w:r w:rsidR="00C44A47" w:rsidRPr="00772F06">
              <w:rPr>
                <w:rFonts w:asciiTheme="majorHAnsi" w:hAnsiTheme="majorHAnsi" w:cstheme="majorHAnsi"/>
                <w:sz w:val="22"/>
                <w:szCs w:val="22"/>
              </w:rPr>
              <w:t xml:space="preserve">”. datu avots: </w:t>
            </w:r>
            <w:r w:rsidRPr="00772F06">
              <w:rPr>
                <w:rFonts w:asciiTheme="majorHAnsi" w:hAnsiTheme="majorHAnsi" w:cstheme="majorHAnsi"/>
                <w:color w:val="000000"/>
                <w:sz w:val="22"/>
                <w:szCs w:val="22"/>
              </w:rPr>
              <w:t>Valsts ilgtermiņa tematiskais plānojums Baltijas jūras piekrastes publiskās infrastruktūras attīstībai</w:t>
            </w:r>
            <w:r w:rsidR="00C44A47" w:rsidRPr="00772F06">
              <w:rPr>
                <w:rFonts w:asciiTheme="majorHAnsi" w:hAnsiTheme="majorHAnsi" w:cstheme="majorHAnsi"/>
                <w:sz w:val="22"/>
                <w:szCs w:val="22"/>
              </w:rPr>
              <w:t xml:space="preserve">, </w:t>
            </w:r>
            <w:r w:rsidRPr="00772F06">
              <w:rPr>
                <w:rFonts w:asciiTheme="majorHAnsi" w:hAnsiTheme="majorHAnsi" w:cstheme="majorHAnsi"/>
                <w:sz w:val="22"/>
                <w:szCs w:val="22"/>
              </w:rPr>
              <w:t>SIA Grupa 93, 2016)</w:t>
            </w:r>
            <w:r w:rsidR="00BA1305" w:rsidRPr="00772F06">
              <w:rPr>
                <w:rFonts w:asciiTheme="majorHAnsi" w:hAnsiTheme="majorHAnsi" w:cstheme="majorHAnsi"/>
                <w:sz w:val="22"/>
                <w:szCs w:val="22"/>
              </w:rPr>
              <w:t>.</w:t>
            </w:r>
          </w:p>
        </w:tc>
      </w:tr>
      <w:tr w:rsidR="0072262D" w:rsidRPr="00531697" w14:paraId="5A92B96E"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3B37A420" w14:textId="28E0B630"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60A04022"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7EC93064"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787224BE" w14:textId="6A40D21B" w:rsidR="00F44546" w:rsidRPr="00531697" w:rsidRDefault="00F44546" w:rsidP="004C4A74">
            <w:pPr>
              <w:jc w:val="both"/>
              <w:rPr>
                <w:rFonts w:asciiTheme="majorHAnsi" w:hAnsiTheme="majorHAnsi" w:cstheme="majorHAnsi"/>
                <w:sz w:val="22"/>
                <w:szCs w:val="22"/>
              </w:rPr>
            </w:pPr>
            <w:r w:rsidRPr="00531697">
              <w:rPr>
                <w:rFonts w:asciiTheme="majorHAnsi" w:hAnsiTheme="majorHAnsi" w:cstheme="majorHAnsi"/>
                <w:sz w:val="22"/>
                <w:szCs w:val="22"/>
              </w:rPr>
              <w:t xml:space="preserve">5.1. </w:t>
            </w:r>
            <w:r w:rsidRPr="00531697">
              <w:rPr>
                <w:rFonts w:asciiTheme="majorHAnsi" w:hAnsiTheme="majorHAnsi" w:cstheme="majorHAnsi"/>
                <w:b/>
                <w:sz w:val="22"/>
                <w:szCs w:val="22"/>
              </w:rPr>
              <w:t>Iekļaut Dabas aizsardzības plānā</w:t>
            </w:r>
            <w:r w:rsidRPr="00531697">
              <w:rPr>
                <w:rFonts w:asciiTheme="majorHAnsi" w:hAnsiTheme="majorHAnsi" w:cstheme="majorHAnsi"/>
                <w:sz w:val="22"/>
                <w:szCs w:val="22"/>
              </w:rPr>
              <w:t xml:space="preserve"> - dabas parka “Ragakāpa” teritorijā, Dabas parka zonā, atrodas viena no 11 Rīgas jūras līča piekrastes oficiālajām peldvietām (36.līnijas galā; peldvietas robežas saskaņā ar</w:t>
            </w:r>
            <w:r w:rsidR="00206DC9">
              <w:rPr>
                <w:rFonts w:asciiTheme="majorHAnsi" w:hAnsiTheme="majorHAnsi" w:cstheme="majorHAnsi"/>
                <w:sz w:val="22"/>
                <w:szCs w:val="22"/>
              </w:rPr>
              <w:t xml:space="preserve"> Jūrmalas 2012.gada 12.janvāra </w:t>
            </w:r>
            <w:r w:rsidRPr="00531697">
              <w:rPr>
                <w:rFonts w:asciiTheme="majorHAnsi" w:hAnsiTheme="majorHAnsi" w:cstheme="majorHAnsi"/>
                <w:sz w:val="22"/>
                <w:szCs w:val="22"/>
              </w:rPr>
              <w:t>Saistošajiem noteikumiem Nr.3 “Par Jūrmalas pilsētas pludmales un peldvietu izmantošanu”, turpmāk - SN). Iekļaut Dabas aizsardzības plānā.</w:t>
            </w:r>
          </w:p>
          <w:p w14:paraId="1CCD0CEB" w14:textId="2FE95064" w:rsidR="00F44546" w:rsidRPr="00531697" w:rsidRDefault="00F44546" w:rsidP="004C4A74">
            <w:pPr>
              <w:jc w:val="both"/>
              <w:rPr>
                <w:rFonts w:asciiTheme="majorHAnsi" w:hAnsiTheme="majorHAnsi" w:cstheme="majorHAnsi"/>
                <w:b/>
                <w:sz w:val="22"/>
                <w:szCs w:val="22"/>
              </w:rPr>
            </w:pPr>
            <w:r w:rsidRPr="00531697">
              <w:rPr>
                <w:rFonts w:asciiTheme="majorHAnsi" w:hAnsiTheme="majorHAnsi" w:cstheme="majorHAnsi"/>
                <w:sz w:val="22"/>
                <w:szCs w:val="22"/>
              </w:rPr>
              <w:t xml:space="preserve">5.2. Saskaņā ar Jūrmalas SN pludmalē, pilsētas administratīvās teritorijas robežās, ir noteikts zonējums, tai skaitā dabas parka “Ragakāpa” teritorijā (Dabas parka zonā) pludmales daļā ir noteiktas šādas zonas - Mierīgā atpūtas zona, Aktīvā atpūtas zona (tai skaitā vindsērfinga un </w:t>
            </w:r>
            <w:proofErr w:type="spellStart"/>
            <w:r w:rsidRPr="00531697">
              <w:rPr>
                <w:rFonts w:asciiTheme="majorHAnsi" w:hAnsiTheme="majorHAnsi" w:cstheme="majorHAnsi"/>
                <w:sz w:val="22"/>
                <w:szCs w:val="22"/>
              </w:rPr>
              <w:t>kaitborda</w:t>
            </w:r>
            <w:proofErr w:type="spellEnd"/>
            <w:r w:rsidRPr="00531697">
              <w:rPr>
                <w:rFonts w:asciiTheme="majorHAnsi" w:hAnsiTheme="majorHAnsi" w:cstheme="majorHAnsi"/>
                <w:sz w:val="22"/>
                <w:szCs w:val="22"/>
              </w:rPr>
              <w:t xml:space="preserve"> zona), Neitrālā zona, Dabiskā pludmale. Pārklājas ar līdz šim Dabas aizsardzības plānā noteikto Dabas parka zonu. Ņemt vērā pie Dabas aizsardzības plāna izstrādes. </w:t>
            </w:r>
            <w:r w:rsidRPr="00531697">
              <w:rPr>
                <w:rFonts w:asciiTheme="majorHAnsi" w:hAnsiTheme="majorHAnsi" w:cstheme="majorHAnsi"/>
                <w:b/>
                <w:sz w:val="22"/>
                <w:szCs w:val="22"/>
              </w:rPr>
              <w:t>Pārskatīt zonējumu veidus aizsargājamai teritorijai.</w:t>
            </w:r>
          </w:p>
          <w:p w14:paraId="017561DD" w14:textId="77777777" w:rsidR="00F44546" w:rsidRPr="00531697" w:rsidRDefault="00F44546" w:rsidP="00F44546">
            <w:pPr>
              <w:pStyle w:val="ListParagraph"/>
              <w:ind w:left="175"/>
              <w:jc w:val="both"/>
              <w:rPr>
                <w:rFonts w:asciiTheme="majorHAnsi" w:hAnsiTheme="majorHAnsi" w:cstheme="majorHAnsi"/>
              </w:rPr>
            </w:pPr>
            <w:r w:rsidRPr="00531697">
              <w:rPr>
                <w:rFonts w:asciiTheme="majorHAnsi" w:hAnsiTheme="majorHAnsi" w:cstheme="majorHAnsi"/>
              </w:rPr>
              <w:t>5.3.Saskaņā ar Jūrmalas SN pielikumu pludmalē paredzēta vieta glābšanas tornim, lai nodrošinātu Glābšanas dienesta darbību peldvietā.</w:t>
            </w:r>
          </w:p>
          <w:p w14:paraId="07525695" w14:textId="6B0A2462" w:rsidR="0072262D" w:rsidRPr="00531697" w:rsidRDefault="00AF70EA" w:rsidP="00AF70EA">
            <w:pPr>
              <w:rPr>
                <w:rFonts w:asciiTheme="majorHAnsi" w:hAnsiTheme="majorHAnsi" w:cstheme="majorHAnsi"/>
                <w:b/>
                <w:sz w:val="22"/>
                <w:szCs w:val="22"/>
              </w:rPr>
            </w:pPr>
            <w:r w:rsidRPr="00531697">
              <w:rPr>
                <w:rFonts w:asciiTheme="majorHAnsi" w:eastAsiaTheme="minorHAnsi" w:hAnsiTheme="majorHAnsi" w:cstheme="majorHAnsi"/>
                <w:sz w:val="22"/>
                <w:szCs w:val="22"/>
              </w:rPr>
              <w:t xml:space="preserve">5.4. </w:t>
            </w:r>
            <w:r w:rsidR="00F44546" w:rsidRPr="00531697">
              <w:rPr>
                <w:rFonts w:asciiTheme="majorHAnsi" w:hAnsiTheme="majorHAnsi" w:cstheme="majorHAnsi"/>
                <w:i/>
                <w:sz w:val="22"/>
                <w:szCs w:val="22"/>
              </w:rPr>
              <w:t xml:space="preserve">2018.gadā Latvijas vides aizsardzības fondā iesniegti divi pašvaldības projekti </w:t>
            </w:r>
            <w:r w:rsidR="00206DC9">
              <w:rPr>
                <w:rFonts w:asciiTheme="majorHAnsi" w:hAnsiTheme="majorHAnsi" w:cstheme="majorHAnsi"/>
                <w:i/>
                <w:sz w:val="22"/>
                <w:szCs w:val="22"/>
              </w:rPr>
              <w:t>publisko ūdeņu apsaimniekošanai</w:t>
            </w:r>
            <w:r w:rsidR="00F44546" w:rsidRPr="00531697">
              <w:rPr>
                <w:rFonts w:asciiTheme="majorHAnsi" w:hAnsiTheme="majorHAnsi" w:cstheme="majorHAnsi"/>
                <w:i/>
                <w:sz w:val="22"/>
                <w:szCs w:val="22"/>
              </w:rPr>
              <w:t xml:space="preserve"> – jūras sanesumu savākšana un izvešana no pludmales, tālākai izmantošanai un/ vai deponēšanai.</w:t>
            </w:r>
          </w:p>
        </w:tc>
        <w:tc>
          <w:tcPr>
            <w:tcW w:w="6415" w:type="dxa"/>
            <w:tcBorders>
              <w:top w:val="single" w:sz="4" w:space="0" w:color="000000"/>
              <w:left w:val="single" w:sz="4" w:space="0" w:color="000000"/>
              <w:bottom w:val="single" w:sz="4" w:space="0" w:color="000000"/>
              <w:right w:val="single" w:sz="4" w:space="0" w:color="000000"/>
            </w:tcBorders>
          </w:tcPr>
          <w:p w14:paraId="33568B9E" w14:textId="59220E7E" w:rsidR="00F44546" w:rsidRPr="00531697" w:rsidRDefault="00F44546" w:rsidP="005208E1">
            <w:pPr>
              <w:jc w:val="both"/>
              <w:rPr>
                <w:rFonts w:asciiTheme="majorHAnsi" w:hAnsiTheme="majorHAnsi" w:cstheme="majorHAnsi"/>
                <w:sz w:val="22"/>
                <w:szCs w:val="22"/>
              </w:rPr>
            </w:pPr>
            <w:r w:rsidRPr="00531697">
              <w:rPr>
                <w:rFonts w:asciiTheme="majorHAnsi" w:hAnsiTheme="majorHAnsi" w:cstheme="majorHAnsi"/>
                <w:sz w:val="22"/>
                <w:szCs w:val="22"/>
              </w:rPr>
              <w:t xml:space="preserve">5.1. Peldvietas robeža </w:t>
            </w:r>
            <w:r w:rsidR="00FB0F6B">
              <w:rPr>
                <w:rFonts w:asciiTheme="majorHAnsi" w:hAnsiTheme="majorHAnsi" w:cstheme="majorHAnsi"/>
                <w:sz w:val="22"/>
                <w:szCs w:val="22"/>
              </w:rPr>
              <w:t>ir</w:t>
            </w:r>
            <w:r w:rsidRPr="00531697">
              <w:rPr>
                <w:rFonts w:asciiTheme="majorHAnsi" w:hAnsiTheme="majorHAnsi" w:cstheme="majorHAnsi"/>
                <w:sz w:val="22"/>
                <w:szCs w:val="22"/>
              </w:rPr>
              <w:t xml:space="preserve"> iekļauta dabas aizsardzības plānā</w:t>
            </w:r>
            <w:r w:rsidR="00FB0F6B">
              <w:rPr>
                <w:rFonts w:asciiTheme="majorHAnsi" w:hAnsiTheme="majorHAnsi" w:cstheme="majorHAnsi"/>
                <w:sz w:val="22"/>
                <w:szCs w:val="22"/>
              </w:rPr>
              <w:t xml:space="preserve"> apsaimniekošanas pasākumu kartē.</w:t>
            </w:r>
          </w:p>
          <w:p w14:paraId="77A71F7B" w14:textId="24C181BD" w:rsidR="00F44546" w:rsidRPr="00531697" w:rsidRDefault="00F44546" w:rsidP="005208E1">
            <w:pPr>
              <w:jc w:val="both"/>
              <w:rPr>
                <w:rFonts w:asciiTheme="majorHAnsi" w:hAnsiTheme="majorHAnsi" w:cstheme="majorHAnsi"/>
                <w:sz w:val="22"/>
                <w:szCs w:val="22"/>
              </w:rPr>
            </w:pPr>
            <w:r w:rsidRPr="00531697">
              <w:rPr>
                <w:rFonts w:asciiTheme="majorHAnsi" w:hAnsiTheme="majorHAnsi" w:cstheme="majorHAnsi"/>
                <w:sz w:val="22"/>
                <w:szCs w:val="22"/>
              </w:rPr>
              <w:t>5.2. Plāna izstrādes procesā tika pieņemts lēmums neveikt dabas parka zonējuma izmaiņas</w:t>
            </w:r>
            <w:r w:rsidR="00E1025F">
              <w:rPr>
                <w:rFonts w:asciiTheme="majorHAnsi" w:hAnsiTheme="majorHAnsi" w:cstheme="majorHAnsi"/>
                <w:sz w:val="22"/>
                <w:szCs w:val="22"/>
              </w:rPr>
              <w:t xml:space="preserve"> pēc būtības</w:t>
            </w:r>
            <w:r w:rsidRPr="00531697">
              <w:rPr>
                <w:rFonts w:asciiTheme="majorHAnsi" w:hAnsiTheme="majorHAnsi" w:cstheme="majorHAnsi"/>
                <w:sz w:val="22"/>
                <w:szCs w:val="22"/>
              </w:rPr>
              <w:t>, bet izstrādāt individuālo aizsardzības un izmantošanas noteikumu projektu, kurā tiktu risināti ie</w:t>
            </w:r>
            <w:r w:rsidR="00F87C23">
              <w:rPr>
                <w:rFonts w:asciiTheme="majorHAnsi" w:hAnsiTheme="majorHAnsi" w:cstheme="majorHAnsi"/>
                <w:sz w:val="22"/>
                <w:szCs w:val="22"/>
              </w:rPr>
              <w:t xml:space="preserve">saistīto pušu </w:t>
            </w:r>
            <w:proofErr w:type="spellStart"/>
            <w:r w:rsidR="00F87C23">
              <w:rPr>
                <w:rFonts w:asciiTheme="majorHAnsi" w:hAnsiTheme="majorHAnsi" w:cstheme="majorHAnsi"/>
                <w:sz w:val="22"/>
                <w:szCs w:val="22"/>
              </w:rPr>
              <w:t>problēmjautājumi</w:t>
            </w:r>
            <w:proofErr w:type="spellEnd"/>
            <w:r w:rsidR="00F87C23">
              <w:rPr>
                <w:rFonts w:asciiTheme="majorHAnsi" w:hAnsiTheme="majorHAnsi" w:cstheme="majorHAnsi"/>
                <w:sz w:val="22"/>
                <w:szCs w:val="22"/>
              </w:rPr>
              <w:t>, izņemot zonējuma precizējumu Bulduru prospekta ielas daļā.</w:t>
            </w:r>
          </w:p>
          <w:p w14:paraId="1CE515C9" w14:textId="2FC190EB" w:rsidR="00F44546" w:rsidRPr="00531697" w:rsidRDefault="00F44546" w:rsidP="005208E1">
            <w:pPr>
              <w:jc w:val="both"/>
              <w:rPr>
                <w:rFonts w:asciiTheme="majorHAnsi" w:hAnsiTheme="majorHAnsi" w:cstheme="majorHAnsi"/>
                <w:sz w:val="22"/>
                <w:szCs w:val="22"/>
              </w:rPr>
            </w:pPr>
            <w:r w:rsidRPr="00531697">
              <w:rPr>
                <w:rFonts w:asciiTheme="majorHAnsi" w:hAnsiTheme="majorHAnsi" w:cstheme="majorHAnsi"/>
                <w:sz w:val="22"/>
                <w:szCs w:val="22"/>
              </w:rPr>
              <w:t xml:space="preserve">5.3. Pludmales labiekārtojuma elementi un zonējums </w:t>
            </w:r>
            <w:r w:rsidR="00FB0F6B">
              <w:rPr>
                <w:rFonts w:asciiTheme="majorHAnsi" w:hAnsiTheme="majorHAnsi" w:cstheme="majorHAnsi"/>
                <w:sz w:val="22"/>
                <w:szCs w:val="22"/>
              </w:rPr>
              <w:t>ir</w:t>
            </w:r>
            <w:r w:rsidRPr="00531697">
              <w:rPr>
                <w:rFonts w:asciiTheme="majorHAnsi" w:hAnsiTheme="majorHAnsi" w:cstheme="majorHAnsi"/>
                <w:sz w:val="22"/>
                <w:szCs w:val="22"/>
              </w:rPr>
              <w:t xml:space="preserve"> ie</w:t>
            </w:r>
            <w:r w:rsidR="00206DC9">
              <w:rPr>
                <w:rFonts w:asciiTheme="majorHAnsi" w:hAnsiTheme="majorHAnsi" w:cstheme="majorHAnsi"/>
                <w:sz w:val="22"/>
                <w:szCs w:val="22"/>
              </w:rPr>
              <w:t xml:space="preserve">kļauts dabas aizsardzības plāna </w:t>
            </w:r>
            <w:r w:rsidRPr="00531697">
              <w:rPr>
                <w:rFonts w:asciiTheme="majorHAnsi" w:hAnsiTheme="majorHAnsi" w:cstheme="majorHAnsi"/>
                <w:sz w:val="22"/>
                <w:szCs w:val="22"/>
              </w:rPr>
              <w:t>tūrisma infrastruktūras</w:t>
            </w:r>
            <w:r w:rsidR="00FB0F6B">
              <w:rPr>
                <w:rFonts w:asciiTheme="majorHAnsi" w:hAnsiTheme="majorHAnsi" w:cstheme="majorHAnsi"/>
                <w:sz w:val="22"/>
                <w:szCs w:val="22"/>
              </w:rPr>
              <w:t xml:space="preserve"> un apsaimniekošanas pasākumu</w:t>
            </w:r>
            <w:r w:rsidRPr="00531697">
              <w:rPr>
                <w:rFonts w:asciiTheme="majorHAnsi" w:hAnsiTheme="majorHAnsi" w:cstheme="majorHAnsi"/>
                <w:sz w:val="22"/>
                <w:szCs w:val="22"/>
              </w:rPr>
              <w:t xml:space="preserve"> kartē. Att</w:t>
            </w:r>
            <w:r w:rsidR="00FB0F6B">
              <w:rPr>
                <w:rFonts w:asciiTheme="majorHAnsi" w:hAnsiTheme="majorHAnsi" w:cstheme="majorHAnsi"/>
                <w:sz w:val="22"/>
                <w:szCs w:val="22"/>
              </w:rPr>
              <w:t xml:space="preserve">iecībā uz jaunu būvju veidošanu </w:t>
            </w:r>
            <w:r w:rsidRPr="00531697">
              <w:rPr>
                <w:rFonts w:asciiTheme="majorHAnsi" w:hAnsiTheme="majorHAnsi" w:cstheme="majorHAnsi"/>
                <w:sz w:val="22"/>
                <w:szCs w:val="22"/>
              </w:rPr>
              <w:t xml:space="preserve">aizsargjoslā piemērojams Aizsargjoslu likums. </w:t>
            </w:r>
            <w:r w:rsidR="00956718">
              <w:rPr>
                <w:rFonts w:asciiTheme="majorHAnsi" w:hAnsiTheme="majorHAnsi" w:cstheme="majorHAnsi"/>
                <w:sz w:val="22"/>
                <w:szCs w:val="22"/>
              </w:rPr>
              <w:t>IAIN projektā iekļauts nosacījums par pludmales apsaimniekošanas iespējām</w:t>
            </w:r>
            <w:r w:rsidR="00C6017B">
              <w:rPr>
                <w:rFonts w:asciiTheme="majorHAnsi" w:hAnsiTheme="majorHAnsi" w:cstheme="majorHAnsi"/>
                <w:sz w:val="22"/>
                <w:szCs w:val="22"/>
              </w:rPr>
              <w:t>, tajā skaitā iespēju izvietot glābšanas torni</w:t>
            </w:r>
            <w:r w:rsidRPr="00531697">
              <w:rPr>
                <w:rFonts w:asciiTheme="majorHAnsi" w:hAnsiTheme="majorHAnsi" w:cstheme="majorHAnsi"/>
                <w:sz w:val="22"/>
                <w:szCs w:val="22"/>
              </w:rPr>
              <w:t>.</w:t>
            </w:r>
          </w:p>
          <w:p w14:paraId="7CD0351E" w14:textId="0E6E45C4" w:rsidR="00AF70EA" w:rsidRPr="00531697" w:rsidRDefault="00AF70EA" w:rsidP="005208E1">
            <w:pPr>
              <w:jc w:val="both"/>
              <w:rPr>
                <w:rFonts w:asciiTheme="majorHAnsi" w:hAnsiTheme="majorHAnsi" w:cstheme="majorHAnsi"/>
                <w:sz w:val="22"/>
                <w:szCs w:val="22"/>
              </w:rPr>
            </w:pPr>
            <w:r w:rsidRPr="00531697">
              <w:rPr>
                <w:rFonts w:asciiTheme="majorHAnsi" w:hAnsiTheme="majorHAnsi" w:cstheme="majorHAnsi"/>
                <w:sz w:val="22"/>
                <w:szCs w:val="22"/>
              </w:rPr>
              <w:t>5.4.Informācija pieņemta zināšanai. Plānā ir iekļ</w:t>
            </w:r>
            <w:r w:rsidR="00956718">
              <w:rPr>
                <w:rFonts w:asciiTheme="majorHAnsi" w:hAnsiTheme="majorHAnsi" w:cstheme="majorHAnsi"/>
                <w:sz w:val="22"/>
                <w:szCs w:val="22"/>
              </w:rPr>
              <w:t xml:space="preserve">auts apsaimniekošanas pasākums ar konkrētu </w:t>
            </w:r>
            <w:r w:rsidRPr="00531697">
              <w:rPr>
                <w:rFonts w:asciiTheme="majorHAnsi" w:hAnsiTheme="majorHAnsi" w:cstheme="majorHAnsi"/>
                <w:sz w:val="22"/>
                <w:szCs w:val="22"/>
              </w:rPr>
              <w:t xml:space="preserve">kāpu zonas </w:t>
            </w:r>
            <w:r w:rsidR="00956718">
              <w:rPr>
                <w:rFonts w:asciiTheme="majorHAnsi" w:hAnsiTheme="majorHAnsi" w:cstheme="majorHAnsi"/>
                <w:sz w:val="22"/>
                <w:szCs w:val="22"/>
              </w:rPr>
              <w:t>daļu</w:t>
            </w:r>
            <w:r w:rsidRPr="00531697">
              <w:rPr>
                <w:rFonts w:asciiTheme="majorHAnsi" w:hAnsiTheme="majorHAnsi" w:cstheme="majorHAnsi"/>
                <w:sz w:val="22"/>
                <w:szCs w:val="22"/>
              </w:rPr>
              <w:t>, kurā turpmāk realizējama jūras sanesumu savākšana un izvešana no pludmales.</w:t>
            </w:r>
          </w:p>
        </w:tc>
      </w:tr>
      <w:tr w:rsidR="0072262D" w:rsidRPr="00531697" w14:paraId="6421B6DE"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23ABACD9" w14:textId="6EBDAD84"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0C12C7F1"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478D2A7D"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30953724" w14:textId="4F5CF555" w:rsidR="00AF70EA" w:rsidRPr="00531697" w:rsidRDefault="00AF70EA" w:rsidP="00AF70EA">
            <w:pPr>
              <w:jc w:val="both"/>
              <w:rPr>
                <w:rFonts w:asciiTheme="majorHAnsi" w:hAnsiTheme="majorHAnsi" w:cstheme="majorHAnsi"/>
                <w:sz w:val="22"/>
                <w:szCs w:val="22"/>
              </w:rPr>
            </w:pPr>
            <w:r w:rsidRPr="00531697">
              <w:rPr>
                <w:rFonts w:asciiTheme="majorHAnsi" w:hAnsiTheme="majorHAnsi" w:cstheme="majorHAnsi"/>
                <w:sz w:val="22"/>
                <w:szCs w:val="22"/>
              </w:rPr>
              <w:t xml:space="preserve">Jūrmalas pilsētā katru gadu norisinās riteņbraukšanas sacensības “Jūrmalas MTB” velomaratons (kalnu divriteņiem). Maratona starta un finiša zona atrodas pludmalē. Tā, kā maratona “tautas klases” trasei </w:t>
            </w:r>
            <w:r w:rsidRPr="00531697">
              <w:rPr>
                <w:rFonts w:asciiTheme="majorHAnsi" w:hAnsiTheme="majorHAnsi" w:cstheme="majorHAnsi"/>
                <w:b/>
                <w:sz w:val="22"/>
                <w:szCs w:val="22"/>
              </w:rPr>
              <w:t>nepieciešami dažādi segumi un dažāds reljefs</w:t>
            </w:r>
            <w:r w:rsidRPr="00531697">
              <w:rPr>
                <w:rFonts w:asciiTheme="majorHAnsi" w:hAnsiTheme="majorHAnsi" w:cstheme="majorHAnsi"/>
                <w:sz w:val="22"/>
                <w:szCs w:val="22"/>
              </w:rPr>
              <w:t xml:space="preserve"> trases maršruta sākumu vislabāk veidot pa pludmali Rīgas virzienā un pēc pludmales posma caur </w:t>
            </w:r>
            <w:proofErr w:type="spellStart"/>
            <w:r w:rsidRPr="00531697">
              <w:rPr>
                <w:rFonts w:asciiTheme="majorHAnsi" w:hAnsiTheme="majorHAnsi" w:cstheme="majorHAnsi"/>
                <w:sz w:val="22"/>
                <w:szCs w:val="22"/>
              </w:rPr>
              <w:t>Buļļciemu</w:t>
            </w:r>
            <w:proofErr w:type="spellEnd"/>
            <w:r w:rsidRPr="00531697">
              <w:rPr>
                <w:rFonts w:asciiTheme="majorHAnsi" w:hAnsiTheme="majorHAnsi" w:cstheme="majorHAnsi"/>
                <w:sz w:val="22"/>
                <w:szCs w:val="22"/>
              </w:rPr>
              <w:t xml:space="preserve"> trasi novirzīt Lielupes auto tilta virzienā un tālāk uz Priedaini, kur ir </w:t>
            </w:r>
            <w:r w:rsidRPr="00531697">
              <w:rPr>
                <w:rFonts w:asciiTheme="majorHAnsi" w:hAnsiTheme="majorHAnsi" w:cstheme="majorHAnsi"/>
                <w:b/>
                <w:sz w:val="22"/>
                <w:szCs w:val="22"/>
              </w:rPr>
              <w:t>kalnu divriteņiem atbilstošs trases reljefs</w:t>
            </w:r>
            <w:r w:rsidRPr="00531697">
              <w:rPr>
                <w:rFonts w:asciiTheme="majorHAnsi" w:hAnsiTheme="majorHAnsi" w:cstheme="majorHAnsi"/>
                <w:sz w:val="22"/>
                <w:szCs w:val="22"/>
              </w:rPr>
              <w:t xml:space="preserve">. Lai nokļūtu no pludmales zonas uz </w:t>
            </w:r>
            <w:proofErr w:type="spellStart"/>
            <w:r w:rsidRPr="00531697">
              <w:rPr>
                <w:rFonts w:asciiTheme="majorHAnsi" w:hAnsiTheme="majorHAnsi" w:cstheme="majorHAnsi"/>
                <w:sz w:val="22"/>
                <w:szCs w:val="22"/>
              </w:rPr>
              <w:t>Buļļciemu</w:t>
            </w:r>
            <w:proofErr w:type="spellEnd"/>
            <w:r w:rsidRPr="00531697">
              <w:rPr>
                <w:rFonts w:asciiTheme="majorHAnsi" w:hAnsiTheme="majorHAnsi" w:cstheme="majorHAnsi"/>
                <w:sz w:val="22"/>
                <w:szCs w:val="22"/>
              </w:rPr>
              <w:t xml:space="preserve"> </w:t>
            </w:r>
            <w:r w:rsidRPr="00531697">
              <w:rPr>
                <w:rFonts w:asciiTheme="majorHAnsi" w:hAnsiTheme="majorHAnsi" w:cstheme="majorHAnsi"/>
                <w:b/>
                <w:sz w:val="22"/>
                <w:szCs w:val="22"/>
              </w:rPr>
              <w:t>nepieciešams šķērsot</w:t>
            </w:r>
            <w:r w:rsidRPr="00531697">
              <w:rPr>
                <w:rFonts w:asciiTheme="majorHAnsi" w:hAnsiTheme="majorHAnsi" w:cstheme="majorHAnsi"/>
                <w:sz w:val="22"/>
                <w:szCs w:val="22"/>
              </w:rPr>
              <w:t xml:space="preserve"> Ragakāpas dabas parka teritoriju.</w:t>
            </w:r>
            <w:r w:rsidR="00401091" w:rsidRPr="00531697">
              <w:rPr>
                <w:rFonts w:asciiTheme="majorHAnsi" w:hAnsiTheme="majorHAnsi" w:cstheme="majorHAnsi"/>
                <w:sz w:val="22"/>
                <w:szCs w:val="22"/>
              </w:rPr>
              <w:t xml:space="preserve"> </w:t>
            </w:r>
            <w:r w:rsidRPr="00531697">
              <w:rPr>
                <w:rFonts w:asciiTheme="majorHAnsi" w:hAnsiTheme="majorHAnsi" w:cstheme="majorHAnsi"/>
                <w:sz w:val="22"/>
                <w:szCs w:val="22"/>
              </w:rPr>
              <w:t>Priekšlikums atļaut šķērsot Ragakāpas dabas parka teritoriju sacensību laikā šādās vietās:</w:t>
            </w:r>
          </w:p>
          <w:p w14:paraId="67713C63" w14:textId="77777777" w:rsidR="00AF70EA" w:rsidRPr="00531697" w:rsidRDefault="00AF70EA" w:rsidP="00AF70EA">
            <w:pPr>
              <w:pStyle w:val="ListParagraph"/>
              <w:numPr>
                <w:ilvl w:val="0"/>
                <w:numId w:val="6"/>
              </w:numPr>
              <w:spacing w:after="0" w:line="240" w:lineRule="auto"/>
              <w:jc w:val="both"/>
              <w:rPr>
                <w:rFonts w:asciiTheme="majorHAnsi" w:hAnsiTheme="majorHAnsi" w:cstheme="majorHAnsi"/>
              </w:rPr>
            </w:pPr>
            <w:r w:rsidRPr="00531697">
              <w:rPr>
                <w:rFonts w:asciiTheme="majorHAnsi" w:hAnsiTheme="majorHAnsi" w:cstheme="majorHAnsi"/>
              </w:rPr>
              <w:t>Tautas distancei no 20. līnijas pa pludmali līdz 33. līnijai, šķērsojot kāpu pa 33. līniju, jo 33. līnijas galā atrodas betona trepes gan no jūras, gan no ielas puses. Izmantojot trepes netiek nodarīts postījums apkārtējai videi.</w:t>
            </w:r>
          </w:p>
          <w:p w14:paraId="0CC9147C" w14:textId="77777777" w:rsidR="004C4A74" w:rsidRPr="00531697" w:rsidRDefault="00AF70EA" w:rsidP="004C4A74">
            <w:pPr>
              <w:rPr>
                <w:rFonts w:asciiTheme="majorHAnsi" w:hAnsiTheme="majorHAnsi" w:cstheme="majorHAnsi"/>
                <w:color w:val="FF0000"/>
                <w:sz w:val="22"/>
                <w:szCs w:val="22"/>
              </w:rPr>
            </w:pPr>
            <w:r w:rsidRPr="00531697">
              <w:rPr>
                <w:rFonts w:asciiTheme="majorHAnsi" w:hAnsiTheme="majorHAnsi" w:cstheme="majorHAnsi"/>
                <w:sz w:val="22"/>
                <w:szCs w:val="22"/>
              </w:rPr>
              <w:t>Ģimenes distancei pa pludmali no 20. līnijas līdz Lielupes ietekai jūrā. Šajā teritorijā arī ikdienā iedzīvotāji pārvietojas ar velosipēdiem.</w:t>
            </w:r>
            <w:r w:rsidR="004C4A74" w:rsidRPr="00531697">
              <w:rPr>
                <w:rFonts w:asciiTheme="majorHAnsi" w:hAnsiTheme="majorHAnsi" w:cstheme="majorHAnsi"/>
                <w:sz w:val="22"/>
                <w:szCs w:val="22"/>
              </w:rPr>
              <w:t xml:space="preserve"> </w:t>
            </w:r>
            <w:r w:rsidR="004C4A74" w:rsidRPr="00531697">
              <w:rPr>
                <w:rFonts w:asciiTheme="majorHAnsi" w:hAnsiTheme="majorHAnsi" w:cstheme="majorHAnsi"/>
                <w:b/>
                <w:color w:val="000000" w:themeColor="text1"/>
                <w:sz w:val="22"/>
                <w:szCs w:val="22"/>
              </w:rPr>
              <w:t>Priekšlikums plānā noteikt, ka sporta sacensību organizatoram jāsaņem nosacījumi un/vai atļauja no Dabas aizsardzības pārvaldes pasākuma organizēšanai</w:t>
            </w:r>
            <w:r w:rsidR="004C4A74" w:rsidRPr="00531697">
              <w:rPr>
                <w:rFonts w:asciiTheme="majorHAnsi" w:hAnsiTheme="majorHAnsi" w:cstheme="majorHAnsi"/>
                <w:color w:val="000000" w:themeColor="text1"/>
                <w:sz w:val="22"/>
                <w:szCs w:val="22"/>
              </w:rPr>
              <w:t xml:space="preserve"> </w:t>
            </w:r>
          </w:p>
          <w:p w14:paraId="0DA3D142" w14:textId="6255B336" w:rsidR="0072262D" w:rsidRPr="00531697" w:rsidRDefault="0072262D" w:rsidP="00AF70EA">
            <w:pPr>
              <w:jc w:val="center"/>
              <w:rPr>
                <w:rFonts w:asciiTheme="majorHAnsi" w:hAnsiTheme="majorHAnsi" w:cstheme="majorHAnsi"/>
                <w:b/>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081ACD9F" w14:textId="02F4C157" w:rsidR="00B15F21" w:rsidRDefault="00B15F21" w:rsidP="009E6710">
            <w:pPr>
              <w:jc w:val="both"/>
              <w:rPr>
                <w:rFonts w:asciiTheme="majorHAnsi" w:hAnsiTheme="majorHAnsi" w:cstheme="majorHAnsi"/>
                <w:color w:val="000000" w:themeColor="text1"/>
                <w:sz w:val="22"/>
                <w:szCs w:val="22"/>
              </w:rPr>
            </w:pPr>
            <w:r w:rsidRPr="004D3D70">
              <w:rPr>
                <w:rFonts w:asciiTheme="majorHAnsi" w:hAnsiTheme="majorHAnsi" w:cstheme="majorHAnsi"/>
                <w:color w:val="000000" w:themeColor="text1"/>
                <w:sz w:val="22"/>
                <w:szCs w:val="22"/>
              </w:rPr>
              <w:t xml:space="preserve">IAIN projektā iekļauts nosacījums saskaņojuma nepieciešamībai ar </w:t>
            </w:r>
            <w:r w:rsidR="004D3D70">
              <w:rPr>
                <w:rFonts w:asciiTheme="majorHAnsi" w:hAnsiTheme="majorHAnsi" w:cstheme="majorHAnsi"/>
                <w:color w:val="000000" w:themeColor="text1"/>
                <w:sz w:val="22"/>
                <w:szCs w:val="22"/>
              </w:rPr>
              <w:t>DAP,</w:t>
            </w:r>
            <w:r>
              <w:rPr>
                <w:rFonts w:asciiTheme="majorHAnsi" w:hAnsiTheme="majorHAnsi" w:cstheme="majorHAnsi"/>
                <w:color w:val="000000" w:themeColor="text1"/>
                <w:sz w:val="22"/>
                <w:szCs w:val="22"/>
              </w:rPr>
              <w:t xml:space="preserve"> ja tiek </w:t>
            </w:r>
            <w:r w:rsidRPr="00B15F21">
              <w:rPr>
                <w:rFonts w:asciiTheme="majorHAnsi" w:hAnsiTheme="majorHAnsi" w:cstheme="majorHAnsi"/>
                <w:color w:val="000000" w:themeColor="text1"/>
                <w:sz w:val="22"/>
                <w:szCs w:val="22"/>
              </w:rPr>
              <w:t>rīkot</w:t>
            </w:r>
            <w:r>
              <w:rPr>
                <w:rFonts w:asciiTheme="majorHAnsi" w:hAnsiTheme="majorHAnsi" w:cstheme="majorHAnsi"/>
                <w:color w:val="000000" w:themeColor="text1"/>
                <w:sz w:val="22"/>
                <w:szCs w:val="22"/>
              </w:rPr>
              <w:t>i publiski pasākumi</w:t>
            </w:r>
            <w:r w:rsidRPr="00B15F21">
              <w:rPr>
                <w:rFonts w:asciiTheme="majorHAnsi" w:hAnsiTheme="majorHAnsi" w:cstheme="majorHAnsi"/>
                <w:color w:val="000000" w:themeColor="text1"/>
                <w:sz w:val="22"/>
                <w:szCs w:val="22"/>
              </w:rPr>
              <w:t xml:space="preserve">, </w:t>
            </w:r>
            <w:r w:rsidRPr="00B15F21">
              <w:rPr>
                <w:rFonts w:asciiTheme="majorHAnsi" w:hAnsiTheme="majorHAnsi" w:cstheme="majorHAnsi"/>
                <w:color w:val="000000" w:themeColor="text1"/>
                <w:sz w:val="22"/>
                <w:szCs w:val="22"/>
                <w:u w:val="single"/>
              </w:rPr>
              <w:t>tai skaitā sacensības</w:t>
            </w:r>
            <w:r w:rsidRPr="00B15F21">
              <w:rPr>
                <w:rFonts w:asciiTheme="majorHAnsi" w:hAnsiTheme="majorHAnsi" w:cstheme="majorHAnsi"/>
                <w:color w:val="000000" w:themeColor="text1"/>
                <w:sz w:val="22"/>
                <w:szCs w:val="22"/>
              </w:rPr>
              <w:t>, kuros piedalās vairāk kā 100 dalībnieki</w:t>
            </w:r>
            <w:r>
              <w:rPr>
                <w:rFonts w:asciiTheme="majorHAnsi" w:hAnsiTheme="majorHAnsi" w:cstheme="majorHAnsi"/>
                <w:color w:val="000000" w:themeColor="text1"/>
                <w:sz w:val="22"/>
                <w:szCs w:val="22"/>
              </w:rPr>
              <w:t>em.</w:t>
            </w:r>
            <w:r w:rsidR="00012FD8">
              <w:rPr>
                <w:rFonts w:asciiTheme="majorHAnsi" w:hAnsiTheme="majorHAnsi" w:cstheme="majorHAnsi"/>
                <w:color w:val="000000" w:themeColor="text1"/>
                <w:sz w:val="22"/>
                <w:szCs w:val="22"/>
              </w:rPr>
              <w:t xml:space="preserve"> Papildus</w:t>
            </w:r>
            <w:r w:rsidR="00C6017B">
              <w:rPr>
                <w:rFonts w:asciiTheme="majorHAnsi" w:hAnsiTheme="majorHAnsi" w:cstheme="majorHAnsi"/>
                <w:color w:val="000000" w:themeColor="text1"/>
                <w:sz w:val="22"/>
                <w:szCs w:val="22"/>
              </w:rPr>
              <w:t xml:space="preserve"> būtu</w:t>
            </w:r>
            <w:r w:rsidR="00012FD8">
              <w:rPr>
                <w:rFonts w:asciiTheme="majorHAnsi" w:hAnsiTheme="majorHAnsi" w:cstheme="majorHAnsi"/>
                <w:color w:val="000000" w:themeColor="text1"/>
                <w:sz w:val="22"/>
                <w:szCs w:val="22"/>
              </w:rPr>
              <w:t xml:space="preserve"> skaņojama ikgadējā 100 m garās </w:t>
            </w:r>
            <w:r w:rsidR="00012FD8" w:rsidRPr="00531697">
              <w:rPr>
                <w:rFonts w:asciiTheme="majorHAnsi" w:hAnsiTheme="majorHAnsi" w:cstheme="majorHAnsi"/>
                <w:color w:val="000000" w:themeColor="text1"/>
                <w:sz w:val="22"/>
                <w:szCs w:val="22"/>
              </w:rPr>
              <w:t>kok</w:t>
            </w:r>
            <w:r w:rsidR="00012FD8">
              <w:rPr>
                <w:rFonts w:asciiTheme="majorHAnsi" w:hAnsiTheme="majorHAnsi" w:cstheme="majorHAnsi"/>
                <w:color w:val="000000" w:themeColor="text1"/>
                <w:sz w:val="22"/>
                <w:szCs w:val="22"/>
              </w:rPr>
              <w:t>a laipas uzstādīšana, kas nepieciešama  velomaratona trases veidošanai kāpās.</w:t>
            </w:r>
          </w:p>
          <w:p w14:paraId="11BC402B" w14:textId="18E9F3B9" w:rsidR="001103E9" w:rsidRDefault="009E6710" w:rsidP="009E6710">
            <w:pPr>
              <w:jc w:val="both"/>
              <w:rPr>
                <w:rFonts w:asciiTheme="majorHAnsi" w:hAnsiTheme="majorHAnsi" w:cstheme="majorHAnsi"/>
                <w:sz w:val="22"/>
                <w:szCs w:val="22"/>
              </w:rPr>
            </w:pPr>
            <w:r>
              <w:rPr>
                <w:rFonts w:asciiTheme="majorHAnsi" w:hAnsiTheme="majorHAnsi" w:cstheme="majorHAnsi"/>
                <w:color w:val="000000" w:themeColor="text1"/>
                <w:sz w:val="22"/>
                <w:szCs w:val="22"/>
              </w:rPr>
              <w:t>Informējam</w:t>
            </w:r>
            <w:r w:rsidR="00B15F21" w:rsidRPr="00531697">
              <w:rPr>
                <w:rFonts w:asciiTheme="majorHAnsi" w:hAnsiTheme="majorHAnsi" w:cstheme="majorHAnsi"/>
                <w:color w:val="000000" w:themeColor="text1"/>
                <w:sz w:val="22"/>
                <w:szCs w:val="22"/>
              </w:rPr>
              <w:t xml:space="preserve">, ka </w:t>
            </w:r>
            <w:r w:rsidR="00012FD8">
              <w:rPr>
                <w:rFonts w:asciiTheme="majorHAnsi" w:hAnsiTheme="majorHAnsi" w:cstheme="majorHAnsi"/>
                <w:color w:val="000000" w:themeColor="text1"/>
                <w:sz w:val="22"/>
                <w:szCs w:val="22"/>
              </w:rPr>
              <w:t>“</w:t>
            </w:r>
            <w:r w:rsidR="00B15F21" w:rsidRPr="00531697">
              <w:rPr>
                <w:rFonts w:asciiTheme="majorHAnsi" w:hAnsiTheme="majorHAnsi" w:cstheme="majorHAnsi"/>
                <w:color w:val="000000" w:themeColor="text1"/>
                <w:sz w:val="22"/>
                <w:szCs w:val="22"/>
              </w:rPr>
              <w:t xml:space="preserve">Jūrmalas </w:t>
            </w:r>
            <w:proofErr w:type="spellStart"/>
            <w:r w:rsidR="00B15F21" w:rsidRPr="00531697">
              <w:rPr>
                <w:rFonts w:asciiTheme="majorHAnsi" w:hAnsiTheme="majorHAnsi" w:cstheme="majorHAnsi"/>
                <w:color w:val="000000" w:themeColor="text1"/>
                <w:sz w:val="22"/>
                <w:szCs w:val="22"/>
              </w:rPr>
              <w:t>velosatiksmes</w:t>
            </w:r>
            <w:proofErr w:type="spellEnd"/>
            <w:r w:rsidR="00B15F21" w:rsidRPr="00531697">
              <w:rPr>
                <w:rFonts w:asciiTheme="majorHAnsi" w:hAnsiTheme="majorHAnsi" w:cstheme="majorHAnsi"/>
                <w:color w:val="000000" w:themeColor="text1"/>
                <w:sz w:val="22"/>
                <w:szCs w:val="22"/>
              </w:rPr>
              <w:t xml:space="preserve"> attīstības koncepcijā</w:t>
            </w:r>
            <w:r w:rsidR="00012FD8">
              <w:rPr>
                <w:rFonts w:asciiTheme="majorHAnsi" w:hAnsiTheme="majorHAnsi" w:cstheme="majorHAnsi"/>
                <w:color w:val="000000" w:themeColor="text1"/>
                <w:sz w:val="22"/>
                <w:szCs w:val="22"/>
              </w:rPr>
              <w:t xml:space="preserve">” starp </w:t>
            </w:r>
            <w:r w:rsidR="00B15F21" w:rsidRPr="00531697">
              <w:rPr>
                <w:rFonts w:asciiTheme="majorHAnsi" w:hAnsiTheme="majorHAnsi" w:cstheme="majorHAnsi"/>
                <w:color w:val="000000" w:themeColor="text1"/>
                <w:sz w:val="22"/>
                <w:szCs w:val="22"/>
              </w:rPr>
              <w:t xml:space="preserve"> </w:t>
            </w:r>
            <w:r w:rsidR="00012FD8">
              <w:rPr>
                <w:rFonts w:asciiTheme="majorHAnsi" w:hAnsiTheme="majorHAnsi" w:cstheme="majorHAnsi"/>
                <w:color w:val="000000" w:themeColor="text1"/>
                <w:sz w:val="22"/>
                <w:szCs w:val="22"/>
              </w:rPr>
              <w:t>vairāk kā 5</w:t>
            </w:r>
            <w:r>
              <w:rPr>
                <w:rFonts w:asciiTheme="majorHAnsi" w:hAnsiTheme="majorHAnsi" w:cstheme="majorHAnsi"/>
                <w:color w:val="000000" w:themeColor="text1"/>
                <w:sz w:val="22"/>
                <w:szCs w:val="22"/>
              </w:rPr>
              <w:t xml:space="preserve"> </w:t>
            </w:r>
            <w:r w:rsidR="00B15F21" w:rsidRPr="00531697">
              <w:rPr>
                <w:rFonts w:asciiTheme="majorHAnsi" w:hAnsiTheme="majorHAnsi" w:cstheme="majorHAnsi"/>
                <w:color w:val="000000" w:themeColor="text1"/>
                <w:sz w:val="22"/>
                <w:szCs w:val="22"/>
              </w:rPr>
              <w:t xml:space="preserve">norādītajiem </w:t>
            </w:r>
            <w:proofErr w:type="spellStart"/>
            <w:r w:rsidR="00B15F21" w:rsidRPr="00531697">
              <w:rPr>
                <w:rFonts w:asciiTheme="majorHAnsi" w:hAnsiTheme="majorHAnsi" w:cstheme="majorHAnsi"/>
                <w:color w:val="000000" w:themeColor="text1"/>
                <w:sz w:val="22"/>
                <w:szCs w:val="22"/>
              </w:rPr>
              <w:t>velomaršrutiem</w:t>
            </w:r>
            <w:proofErr w:type="spellEnd"/>
            <w:r w:rsidR="00B15F21" w:rsidRPr="00531697">
              <w:rPr>
                <w:rFonts w:asciiTheme="majorHAnsi" w:hAnsiTheme="majorHAnsi" w:cstheme="majorHAnsi"/>
                <w:color w:val="000000" w:themeColor="text1"/>
                <w:sz w:val="22"/>
                <w:szCs w:val="22"/>
              </w:rPr>
              <w:t xml:space="preserve">  </w:t>
            </w:r>
            <w:r w:rsidR="00B15F21">
              <w:rPr>
                <w:rFonts w:asciiTheme="majorHAnsi" w:hAnsiTheme="majorHAnsi" w:cstheme="majorHAnsi"/>
                <w:color w:val="000000" w:themeColor="text1"/>
                <w:sz w:val="22"/>
                <w:szCs w:val="22"/>
              </w:rPr>
              <w:t xml:space="preserve">nav iekļauts </w:t>
            </w:r>
            <w:r w:rsidRPr="009E6710">
              <w:rPr>
                <w:rFonts w:asciiTheme="majorHAnsi" w:hAnsiTheme="majorHAnsi" w:cstheme="majorHAnsi"/>
                <w:color w:val="000000" w:themeColor="text1"/>
                <w:sz w:val="22"/>
                <w:szCs w:val="22"/>
              </w:rPr>
              <w:t>33. līnijas ielas posms</w:t>
            </w:r>
            <w:r w:rsidR="00B15F21" w:rsidRPr="009E6710">
              <w:rPr>
                <w:rFonts w:asciiTheme="majorHAnsi" w:hAnsiTheme="majorHAnsi" w:cstheme="majorHAnsi"/>
                <w:color w:val="000000" w:themeColor="text1"/>
                <w:sz w:val="22"/>
                <w:szCs w:val="22"/>
              </w:rPr>
              <w:t xml:space="preserve"> līdz jūrai.</w:t>
            </w:r>
            <w:r w:rsidR="00B15F21" w:rsidRPr="00531697">
              <w:rPr>
                <w:rFonts w:asciiTheme="majorHAnsi" w:hAnsiTheme="majorHAnsi" w:cstheme="majorHAnsi"/>
                <w:color w:val="000000" w:themeColor="text1"/>
                <w:sz w:val="22"/>
                <w:szCs w:val="22"/>
              </w:rPr>
              <w:t xml:space="preserve"> </w:t>
            </w:r>
            <w:r w:rsidR="00012FD8">
              <w:rPr>
                <w:rFonts w:asciiTheme="majorHAnsi" w:hAnsiTheme="majorHAnsi" w:cstheme="majorHAnsi"/>
                <w:sz w:val="22"/>
                <w:szCs w:val="22"/>
              </w:rPr>
              <w:t>Savukārt</w:t>
            </w:r>
            <w:r>
              <w:rPr>
                <w:rFonts w:asciiTheme="majorHAnsi" w:hAnsiTheme="majorHAnsi" w:cstheme="majorHAnsi"/>
                <w:sz w:val="22"/>
                <w:szCs w:val="22"/>
              </w:rPr>
              <w:t xml:space="preserve"> </w:t>
            </w:r>
            <w:r w:rsidR="00B15F21" w:rsidRPr="00E2064D">
              <w:rPr>
                <w:rFonts w:asciiTheme="majorHAnsi" w:hAnsiTheme="majorHAnsi" w:cstheme="majorHAnsi"/>
                <w:sz w:val="22"/>
                <w:szCs w:val="22"/>
              </w:rPr>
              <w:t xml:space="preserve"> </w:t>
            </w:r>
            <w:r w:rsidR="00AD6DA6">
              <w:rPr>
                <w:rFonts w:asciiTheme="majorHAnsi" w:hAnsiTheme="majorHAnsi" w:cstheme="majorHAnsi"/>
                <w:sz w:val="22"/>
                <w:szCs w:val="22"/>
              </w:rPr>
              <w:t xml:space="preserve">plānotās </w:t>
            </w:r>
            <w:proofErr w:type="spellStart"/>
            <w:r w:rsidR="00B15F21">
              <w:rPr>
                <w:rFonts w:asciiTheme="majorHAnsi" w:hAnsiTheme="majorHAnsi" w:cstheme="majorHAnsi"/>
                <w:sz w:val="22"/>
                <w:szCs w:val="22"/>
              </w:rPr>
              <w:t>velotrases</w:t>
            </w:r>
            <w:proofErr w:type="spellEnd"/>
            <w:r w:rsidR="00B15F21">
              <w:rPr>
                <w:rFonts w:asciiTheme="majorHAnsi" w:hAnsiTheme="majorHAnsi" w:cstheme="majorHAnsi"/>
                <w:sz w:val="22"/>
                <w:szCs w:val="22"/>
              </w:rPr>
              <w:t xml:space="preserve"> </w:t>
            </w:r>
            <w:proofErr w:type="spellStart"/>
            <w:r w:rsidR="00C6017B">
              <w:rPr>
                <w:rFonts w:asciiTheme="majorHAnsi" w:hAnsiTheme="majorHAnsi" w:cstheme="majorHAnsi"/>
                <w:sz w:val="22"/>
                <w:szCs w:val="22"/>
              </w:rPr>
              <w:t>velokoncepcijā</w:t>
            </w:r>
            <w:proofErr w:type="spellEnd"/>
            <w:r w:rsidR="00C6017B">
              <w:rPr>
                <w:rFonts w:asciiTheme="majorHAnsi" w:hAnsiTheme="majorHAnsi" w:cstheme="majorHAnsi"/>
                <w:sz w:val="22"/>
                <w:szCs w:val="22"/>
              </w:rPr>
              <w:t xml:space="preserve"> ir </w:t>
            </w:r>
            <w:r w:rsidR="00B15F21">
              <w:rPr>
                <w:rFonts w:asciiTheme="majorHAnsi" w:hAnsiTheme="majorHAnsi" w:cstheme="majorHAnsi"/>
                <w:sz w:val="22"/>
                <w:szCs w:val="22"/>
              </w:rPr>
              <w:t xml:space="preserve">noteiktas abpus 33. līnijai – gan pa 31. līniju, gan </w:t>
            </w:r>
            <w:r w:rsidR="00B15F21" w:rsidRPr="00E2064D">
              <w:rPr>
                <w:rFonts w:asciiTheme="majorHAnsi" w:hAnsiTheme="majorHAnsi" w:cstheme="majorHAnsi"/>
                <w:sz w:val="22"/>
                <w:szCs w:val="22"/>
              </w:rPr>
              <w:t xml:space="preserve">blakus </w:t>
            </w:r>
            <w:r w:rsidR="00B15F21">
              <w:rPr>
                <w:rFonts w:asciiTheme="majorHAnsi" w:hAnsiTheme="majorHAnsi" w:cstheme="majorHAnsi"/>
                <w:sz w:val="22"/>
                <w:szCs w:val="22"/>
              </w:rPr>
              <w:t xml:space="preserve">esošajā </w:t>
            </w:r>
            <w:r w:rsidR="00B15F21" w:rsidRPr="00E2064D">
              <w:rPr>
                <w:rFonts w:asciiTheme="majorHAnsi" w:hAnsiTheme="majorHAnsi" w:cstheme="majorHAnsi"/>
                <w:sz w:val="22"/>
                <w:szCs w:val="22"/>
              </w:rPr>
              <w:t>36.līnijas ielas daļ</w:t>
            </w:r>
            <w:r w:rsidR="00B15F21">
              <w:rPr>
                <w:rFonts w:asciiTheme="majorHAnsi" w:hAnsiTheme="majorHAnsi" w:cstheme="majorHAnsi"/>
                <w:sz w:val="22"/>
                <w:szCs w:val="22"/>
              </w:rPr>
              <w:t>ā</w:t>
            </w:r>
            <w:r w:rsidR="00012FD8">
              <w:rPr>
                <w:rFonts w:asciiTheme="majorHAnsi" w:hAnsiTheme="majorHAnsi" w:cstheme="majorHAnsi"/>
                <w:sz w:val="22"/>
                <w:szCs w:val="22"/>
              </w:rPr>
              <w:t xml:space="preserve"> (vietā kur </w:t>
            </w:r>
            <w:r w:rsidR="00B15F21" w:rsidRPr="00E2064D">
              <w:rPr>
                <w:rFonts w:asciiTheme="majorHAnsi" w:hAnsiTheme="majorHAnsi" w:cstheme="majorHAnsi"/>
                <w:sz w:val="22"/>
                <w:szCs w:val="22"/>
              </w:rPr>
              <w:t>note</w:t>
            </w:r>
            <w:r w:rsidR="00B15F21">
              <w:rPr>
                <w:rFonts w:asciiTheme="majorHAnsi" w:hAnsiTheme="majorHAnsi" w:cstheme="majorHAnsi"/>
                <w:sz w:val="22"/>
                <w:szCs w:val="22"/>
              </w:rPr>
              <w:t xml:space="preserve">ikta dabas parka neitrālā zona </w:t>
            </w:r>
            <w:r w:rsidR="00012FD8">
              <w:rPr>
                <w:rFonts w:asciiTheme="majorHAnsi" w:hAnsiTheme="majorHAnsi" w:cstheme="majorHAnsi"/>
                <w:sz w:val="22"/>
                <w:szCs w:val="22"/>
              </w:rPr>
              <w:t>ar atbilstošu</w:t>
            </w:r>
            <w:r w:rsidR="00B15F21" w:rsidRPr="00E2064D">
              <w:rPr>
                <w:rFonts w:asciiTheme="majorHAnsi" w:hAnsiTheme="majorHAnsi" w:cstheme="majorHAnsi"/>
                <w:sz w:val="22"/>
                <w:szCs w:val="22"/>
              </w:rPr>
              <w:t xml:space="preserve"> infrastr</w:t>
            </w:r>
            <w:r w:rsidR="00012FD8">
              <w:rPr>
                <w:rFonts w:asciiTheme="majorHAnsi" w:hAnsiTheme="majorHAnsi" w:cstheme="majorHAnsi"/>
                <w:sz w:val="22"/>
                <w:szCs w:val="22"/>
              </w:rPr>
              <w:t>uktūra nokļūšanai pludmalē</w:t>
            </w:r>
            <w:r w:rsidR="00B15F21">
              <w:rPr>
                <w:rFonts w:asciiTheme="majorHAnsi" w:hAnsiTheme="majorHAnsi" w:cstheme="majorHAnsi"/>
                <w:sz w:val="22"/>
                <w:szCs w:val="22"/>
              </w:rPr>
              <w:t xml:space="preserve">). Norādām, ka </w:t>
            </w:r>
            <w:r w:rsidR="00AD6DA6">
              <w:rPr>
                <w:rFonts w:asciiTheme="majorHAnsi" w:hAnsiTheme="majorHAnsi" w:cstheme="majorHAnsi"/>
                <w:sz w:val="22"/>
                <w:szCs w:val="22"/>
              </w:rPr>
              <w:t>citā</w:t>
            </w:r>
            <w:r w:rsidR="00012FD8">
              <w:rPr>
                <w:rFonts w:asciiTheme="majorHAnsi" w:hAnsiTheme="majorHAnsi" w:cstheme="majorHAnsi"/>
                <w:sz w:val="22"/>
                <w:szCs w:val="22"/>
              </w:rPr>
              <w:t>s</w:t>
            </w:r>
            <w:r w:rsidR="00AD6DA6">
              <w:rPr>
                <w:rFonts w:asciiTheme="majorHAnsi" w:hAnsiTheme="majorHAnsi" w:cstheme="majorHAnsi"/>
                <w:sz w:val="22"/>
                <w:szCs w:val="22"/>
              </w:rPr>
              <w:t xml:space="preserve"> pilsētas daļā</w:t>
            </w:r>
            <w:r w:rsidR="00012FD8">
              <w:rPr>
                <w:rFonts w:asciiTheme="majorHAnsi" w:hAnsiTheme="majorHAnsi" w:cstheme="majorHAnsi"/>
                <w:sz w:val="22"/>
                <w:szCs w:val="22"/>
              </w:rPr>
              <w:t>s (arī ārpus ĪADT)</w:t>
            </w:r>
            <w:r w:rsidR="00AD6DA6">
              <w:rPr>
                <w:rFonts w:asciiTheme="majorHAnsi" w:hAnsiTheme="majorHAnsi" w:cstheme="majorHAnsi"/>
                <w:sz w:val="22"/>
                <w:szCs w:val="22"/>
              </w:rPr>
              <w:t xml:space="preserve"> </w:t>
            </w:r>
            <w:r w:rsidR="00012FD8">
              <w:rPr>
                <w:rFonts w:asciiTheme="majorHAnsi" w:hAnsiTheme="majorHAnsi" w:cstheme="majorHAnsi"/>
                <w:sz w:val="22"/>
                <w:szCs w:val="22"/>
              </w:rPr>
              <w:t>netiek plānots</w:t>
            </w:r>
            <w:r w:rsidR="00AD6DA6">
              <w:rPr>
                <w:rFonts w:asciiTheme="majorHAnsi" w:hAnsiTheme="majorHAnsi" w:cstheme="majorHAnsi"/>
                <w:sz w:val="22"/>
                <w:szCs w:val="22"/>
              </w:rPr>
              <w:t xml:space="preserve"> tik blīvs </w:t>
            </w:r>
            <w:proofErr w:type="spellStart"/>
            <w:r w:rsidR="00AD6DA6">
              <w:rPr>
                <w:rFonts w:asciiTheme="majorHAnsi" w:hAnsiTheme="majorHAnsi" w:cstheme="majorHAnsi"/>
                <w:sz w:val="22"/>
                <w:szCs w:val="22"/>
              </w:rPr>
              <w:t>velotrašu</w:t>
            </w:r>
            <w:proofErr w:type="spellEnd"/>
            <w:r w:rsidR="00AD6DA6">
              <w:rPr>
                <w:rFonts w:asciiTheme="majorHAnsi" w:hAnsiTheme="majorHAnsi" w:cstheme="majorHAnsi"/>
                <w:sz w:val="22"/>
                <w:szCs w:val="22"/>
              </w:rPr>
              <w:t xml:space="preserve"> tīkls (</w:t>
            </w:r>
            <w:r>
              <w:rPr>
                <w:rFonts w:asciiTheme="majorHAnsi" w:hAnsiTheme="majorHAnsi" w:cstheme="majorHAnsi"/>
                <w:sz w:val="22"/>
                <w:szCs w:val="22"/>
              </w:rPr>
              <w:t>aptuveni 250 m posmā starp 31. un 36. l</w:t>
            </w:r>
            <w:r w:rsidR="00AD6DA6">
              <w:rPr>
                <w:rFonts w:asciiTheme="majorHAnsi" w:hAnsiTheme="majorHAnsi" w:cstheme="majorHAnsi"/>
                <w:sz w:val="22"/>
                <w:szCs w:val="22"/>
              </w:rPr>
              <w:t xml:space="preserve">īniju tiek noteiktas 3 </w:t>
            </w:r>
            <w:proofErr w:type="spellStart"/>
            <w:r w:rsidR="00AD6DA6">
              <w:rPr>
                <w:rFonts w:asciiTheme="majorHAnsi" w:hAnsiTheme="majorHAnsi" w:cstheme="majorHAnsi"/>
                <w:sz w:val="22"/>
                <w:szCs w:val="22"/>
              </w:rPr>
              <w:t>velotrases</w:t>
            </w:r>
            <w:proofErr w:type="spellEnd"/>
            <w:r w:rsidR="00AD6DA6">
              <w:rPr>
                <w:rFonts w:asciiTheme="majorHAnsi" w:hAnsiTheme="majorHAnsi" w:cstheme="majorHAnsi"/>
                <w:sz w:val="22"/>
                <w:szCs w:val="22"/>
              </w:rPr>
              <w:t>)</w:t>
            </w:r>
            <w:r>
              <w:rPr>
                <w:rFonts w:asciiTheme="majorHAnsi" w:hAnsiTheme="majorHAnsi" w:cstheme="majorHAnsi"/>
                <w:sz w:val="22"/>
                <w:szCs w:val="22"/>
              </w:rPr>
              <w:t xml:space="preserve">. </w:t>
            </w:r>
            <w:r w:rsidR="00AD6DA6">
              <w:rPr>
                <w:rFonts w:asciiTheme="majorHAnsi" w:hAnsiTheme="majorHAnsi" w:cstheme="majorHAnsi"/>
                <w:sz w:val="22"/>
                <w:szCs w:val="22"/>
              </w:rPr>
              <w:t xml:space="preserve">Kaut arī Jūrmalas velomaratona organizēšanai nepieciešamais 33. līnijas pagarinājums tiks izmantots velomaratona laikā </w:t>
            </w:r>
            <w:r w:rsidR="001103E9">
              <w:rPr>
                <w:rFonts w:asciiTheme="majorHAnsi" w:hAnsiTheme="majorHAnsi" w:cstheme="majorHAnsi"/>
                <w:sz w:val="22"/>
                <w:szCs w:val="22"/>
              </w:rPr>
              <w:t>(</w:t>
            </w:r>
            <w:r w:rsidR="00AD6DA6">
              <w:rPr>
                <w:rFonts w:asciiTheme="majorHAnsi" w:hAnsiTheme="majorHAnsi" w:cstheme="majorHAnsi"/>
                <w:sz w:val="22"/>
                <w:szCs w:val="22"/>
              </w:rPr>
              <w:t xml:space="preserve">1 dienu gadā ar kāpu zonā ikreizēji uzstādāmu 100 m </w:t>
            </w:r>
            <w:r w:rsidR="001103E9">
              <w:rPr>
                <w:rFonts w:asciiTheme="majorHAnsi" w:hAnsiTheme="majorHAnsi" w:cstheme="majorHAnsi"/>
                <w:sz w:val="22"/>
                <w:szCs w:val="22"/>
              </w:rPr>
              <w:t xml:space="preserve">garu </w:t>
            </w:r>
            <w:r w:rsidR="00AD6DA6">
              <w:rPr>
                <w:rFonts w:asciiTheme="majorHAnsi" w:hAnsiTheme="majorHAnsi" w:cstheme="majorHAnsi"/>
                <w:sz w:val="22"/>
                <w:szCs w:val="22"/>
              </w:rPr>
              <w:t>koka</w:t>
            </w:r>
            <w:r w:rsidR="001103E9">
              <w:rPr>
                <w:rFonts w:asciiTheme="majorHAnsi" w:hAnsiTheme="majorHAnsi" w:cstheme="majorHAnsi"/>
                <w:sz w:val="22"/>
                <w:szCs w:val="22"/>
              </w:rPr>
              <w:t xml:space="preserve"> laipu)</w:t>
            </w:r>
            <w:r w:rsidR="00AD6DA6">
              <w:rPr>
                <w:rFonts w:asciiTheme="majorHAnsi" w:hAnsiTheme="majorHAnsi" w:cstheme="majorHAnsi"/>
                <w:sz w:val="22"/>
                <w:szCs w:val="22"/>
              </w:rPr>
              <w:t xml:space="preserve">, </w:t>
            </w:r>
            <w:r w:rsidR="00C020C5">
              <w:rPr>
                <w:rFonts w:asciiTheme="majorHAnsi" w:hAnsiTheme="majorHAnsi" w:cstheme="majorHAnsi"/>
                <w:sz w:val="22"/>
                <w:szCs w:val="22"/>
              </w:rPr>
              <w:t xml:space="preserve">ieteicams turpmāk velomaratona organizēšanas laikā izmantot </w:t>
            </w:r>
            <w:r w:rsidR="00AD6DA6">
              <w:rPr>
                <w:rFonts w:asciiTheme="majorHAnsi" w:hAnsiTheme="majorHAnsi" w:cstheme="majorHAnsi"/>
                <w:sz w:val="22"/>
                <w:szCs w:val="22"/>
              </w:rPr>
              <w:t xml:space="preserve"> </w:t>
            </w:r>
            <w:r w:rsidR="001103E9">
              <w:rPr>
                <w:rFonts w:asciiTheme="majorHAnsi" w:hAnsiTheme="majorHAnsi" w:cstheme="majorHAnsi"/>
                <w:sz w:val="22"/>
                <w:szCs w:val="22"/>
              </w:rPr>
              <w:t>blakus eso</w:t>
            </w:r>
            <w:r w:rsidR="00C020C5">
              <w:rPr>
                <w:rFonts w:asciiTheme="majorHAnsi" w:hAnsiTheme="majorHAnsi" w:cstheme="majorHAnsi"/>
                <w:sz w:val="22"/>
                <w:szCs w:val="22"/>
              </w:rPr>
              <w:t>šo</w:t>
            </w:r>
            <w:r w:rsidR="001103E9">
              <w:rPr>
                <w:rFonts w:asciiTheme="majorHAnsi" w:hAnsiTheme="majorHAnsi" w:cstheme="majorHAnsi"/>
                <w:sz w:val="22"/>
                <w:szCs w:val="22"/>
              </w:rPr>
              <w:t xml:space="preserve"> </w:t>
            </w:r>
            <w:r w:rsidR="00AD6DA6">
              <w:rPr>
                <w:rFonts w:asciiTheme="majorHAnsi" w:hAnsiTheme="majorHAnsi" w:cstheme="majorHAnsi"/>
                <w:sz w:val="22"/>
                <w:szCs w:val="22"/>
              </w:rPr>
              <w:t xml:space="preserve">31. līnijas </w:t>
            </w:r>
            <w:r w:rsidR="00C020C5">
              <w:rPr>
                <w:rFonts w:asciiTheme="majorHAnsi" w:hAnsiTheme="majorHAnsi" w:cstheme="majorHAnsi"/>
                <w:sz w:val="22"/>
                <w:szCs w:val="22"/>
              </w:rPr>
              <w:t>pagarinājumu</w:t>
            </w:r>
            <w:r w:rsidR="00AD6DA6">
              <w:rPr>
                <w:rFonts w:asciiTheme="majorHAnsi" w:hAnsiTheme="majorHAnsi" w:cstheme="majorHAnsi"/>
                <w:sz w:val="22"/>
                <w:szCs w:val="22"/>
              </w:rPr>
              <w:t xml:space="preserve">, </w:t>
            </w:r>
            <w:r w:rsidR="00C020C5">
              <w:rPr>
                <w:rFonts w:asciiTheme="majorHAnsi" w:hAnsiTheme="majorHAnsi" w:cstheme="majorHAnsi"/>
                <w:sz w:val="22"/>
                <w:szCs w:val="22"/>
              </w:rPr>
              <w:t xml:space="preserve">gadījumā, ja šajā posmā </w:t>
            </w:r>
            <w:r w:rsidR="00AD6DA6">
              <w:rPr>
                <w:rFonts w:asciiTheme="majorHAnsi" w:hAnsiTheme="majorHAnsi" w:cstheme="majorHAnsi"/>
                <w:sz w:val="22"/>
                <w:szCs w:val="22"/>
              </w:rPr>
              <w:t xml:space="preserve"> </w:t>
            </w:r>
            <w:r w:rsidR="001103E9">
              <w:rPr>
                <w:rFonts w:asciiTheme="majorHAnsi" w:hAnsiTheme="majorHAnsi" w:cstheme="majorHAnsi"/>
                <w:sz w:val="22"/>
                <w:szCs w:val="22"/>
              </w:rPr>
              <w:t xml:space="preserve">nākotnē </w:t>
            </w:r>
            <w:r w:rsidR="00C020C5">
              <w:rPr>
                <w:rFonts w:asciiTheme="majorHAnsi" w:hAnsiTheme="majorHAnsi" w:cstheme="majorHAnsi"/>
                <w:sz w:val="22"/>
                <w:szCs w:val="22"/>
              </w:rPr>
              <w:t xml:space="preserve">tiek </w:t>
            </w:r>
            <w:r w:rsidR="00AD6DA6">
              <w:rPr>
                <w:rFonts w:asciiTheme="majorHAnsi" w:hAnsiTheme="majorHAnsi" w:cstheme="majorHAnsi"/>
                <w:sz w:val="22"/>
                <w:szCs w:val="22"/>
              </w:rPr>
              <w:t xml:space="preserve"> veidot</w:t>
            </w:r>
            <w:r w:rsidR="00C020C5">
              <w:rPr>
                <w:rFonts w:asciiTheme="majorHAnsi" w:hAnsiTheme="majorHAnsi" w:cstheme="majorHAnsi"/>
                <w:sz w:val="22"/>
                <w:szCs w:val="22"/>
              </w:rPr>
              <w:t>a</w:t>
            </w:r>
            <w:r w:rsidR="00AD6DA6">
              <w:rPr>
                <w:rFonts w:asciiTheme="majorHAnsi" w:hAnsiTheme="majorHAnsi" w:cstheme="majorHAnsi"/>
                <w:sz w:val="22"/>
                <w:szCs w:val="22"/>
              </w:rPr>
              <w:t xml:space="preserve"> </w:t>
            </w:r>
            <w:proofErr w:type="spellStart"/>
            <w:r w:rsidR="00AD6DA6">
              <w:rPr>
                <w:rFonts w:asciiTheme="majorHAnsi" w:hAnsiTheme="majorHAnsi" w:cstheme="majorHAnsi"/>
                <w:sz w:val="22"/>
                <w:szCs w:val="22"/>
              </w:rPr>
              <w:t>Eirovelo</w:t>
            </w:r>
            <w:proofErr w:type="spellEnd"/>
            <w:r w:rsidR="00AD6DA6">
              <w:rPr>
                <w:rFonts w:asciiTheme="majorHAnsi" w:hAnsiTheme="majorHAnsi" w:cstheme="majorHAnsi"/>
                <w:sz w:val="22"/>
                <w:szCs w:val="22"/>
              </w:rPr>
              <w:t xml:space="preserve"> 13 </w:t>
            </w:r>
            <w:r w:rsidR="00C020C5">
              <w:rPr>
                <w:rFonts w:asciiTheme="majorHAnsi" w:hAnsiTheme="majorHAnsi" w:cstheme="majorHAnsi"/>
                <w:sz w:val="22"/>
                <w:szCs w:val="22"/>
              </w:rPr>
              <w:t>trase.</w:t>
            </w:r>
            <w:r w:rsidR="001103E9">
              <w:rPr>
                <w:rFonts w:asciiTheme="majorHAnsi" w:hAnsiTheme="majorHAnsi" w:cstheme="majorHAnsi"/>
                <w:sz w:val="22"/>
                <w:szCs w:val="22"/>
              </w:rPr>
              <w:t xml:space="preserve"> Daļai no 31. līnijas pagarinājuma mežā ir betona plākšņu segumus, kā arī pasākumam nepieciešamais reljefs</w:t>
            </w:r>
            <w:r w:rsidR="00AD6DA6">
              <w:rPr>
                <w:rFonts w:asciiTheme="majorHAnsi" w:hAnsiTheme="majorHAnsi" w:cstheme="majorHAnsi"/>
                <w:sz w:val="22"/>
                <w:szCs w:val="22"/>
              </w:rPr>
              <w:t xml:space="preserve"> ir identisk</w:t>
            </w:r>
            <w:r w:rsidR="001103E9">
              <w:rPr>
                <w:rFonts w:asciiTheme="majorHAnsi" w:hAnsiTheme="majorHAnsi" w:cstheme="majorHAnsi"/>
                <w:sz w:val="22"/>
                <w:szCs w:val="22"/>
              </w:rPr>
              <w:t>s reljefam 33. līnijas pagarinājum</w:t>
            </w:r>
            <w:r w:rsidR="00E06925">
              <w:rPr>
                <w:rFonts w:asciiTheme="majorHAnsi" w:hAnsiTheme="majorHAnsi" w:cstheme="majorHAnsi"/>
                <w:sz w:val="22"/>
                <w:szCs w:val="22"/>
              </w:rPr>
              <w:t>ā (</w:t>
            </w:r>
            <w:r w:rsidR="00590510">
              <w:rPr>
                <w:rFonts w:asciiTheme="majorHAnsi" w:hAnsiTheme="majorHAnsi" w:cstheme="majorHAnsi"/>
                <w:sz w:val="22"/>
                <w:szCs w:val="22"/>
              </w:rPr>
              <w:t>skatīt pievienotos foto attēlus).</w:t>
            </w:r>
          </w:p>
          <w:p w14:paraId="27CA4BE7" w14:textId="268D8C72" w:rsidR="00401091" w:rsidRDefault="004C4A74" w:rsidP="0087294A">
            <w:pPr>
              <w:jc w:val="center"/>
              <w:rPr>
                <w:rFonts w:asciiTheme="majorHAnsi" w:hAnsiTheme="majorHAnsi" w:cstheme="majorHAnsi"/>
                <w:noProof/>
                <w:color w:val="0000FF"/>
                <w:sz w:val="22"/>
                <w:szCs w:val="22"/>
                <w:lang w:val="en-US"/>
              </w:rPr>
            </w:pPr>
            <w:r w:rsidRPr="00531697">
              <w:rPr>
                <w:rFonts w:asciiTheme="majorHAnsi" w:hAnsiTheme="majorHAnsi" w:cstheme="majorHAnsi"/>
                <w:noProof/>
                <w:color w:val="0000FF"/>
                <w:sz w:val="22"/>
                <w:szCs w:val="22"/>
                <w:lang w:val="en-US"/>
              </w:rPr>
              <w:lastRenderedPageBreak/>
              <w:drawing>
                <wp:inline distT="114300" distB="114300" distL="114300" distR="114300" wp14:anchorId="314B69D9" wp14:editId="27856E35">
                  <wp:extent cx="2381250" cy="2990850"/>
                  <wp:effectExtent l="0" t="0" r="0" b="0"/>
                  <wp:docPr id="2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8"/>
                          <a:srcRect/>
                          <a:stretch>
                            <a:fillRect/>
                          </a:stretch>
                        </pic:blipFill>
                        <pic:spPr>
                          <a:xfrm>
                            <a:off x="0" y="0"/>
                            <a:ext cx="2381250" cy="2990850"/>
                          </a:xfrm>
                          <a:prstGeom prst="rect">
                            <a:avLst/>
                          </a:prstGeom>
                          <a:ln/>
                        </pic:spPr>
                      </pic:pic>
                    </a:graphicData>
                  </a:graphic>
                </wp:inline>
              </w:drawing>
            </w:r>
          </w:p>
          <w:p w14:paraId="44E1B94D" w14:textId="719DC82A" w:rsidR="00C020C5" w:rsidRPr="00590510" w:rsidRDefault="00C020C5" w:rsidP="009E6710">
            <w:pPr>
              <w:jc w:val="both"/>
              <w:rPr>
                <w:rFonts w:asciiTheme="majorHAnsi" w:hAnsiTheme="majorHAnsi" w:cstheme="majorHAnsi"/>
                <w:b/>
                <w:noProof/>
                <w:sz w:val="20"/>
                <w:szCs w:val="20"/>
                <w:lang w:val="en-US"/>
              </w:rPr>
            </w:pPr>
            <w:r w:rsidRPr="00C6017B">
              <w:rPr>
                <w:rFonts w:asciiTheme="majorHAnsi" w:hAnsiTheme="majorHAnsi" w:cstheme="majorHAnsi"/>
                <w:b/>
                <w:noProof/>
                <w:sz w:val="20"/>
                <w:szCs w:val="20"/>
                <w:u w:val="single"/>
                <w:lang w:val="en-US"/>
              </w:rPr>
              <w:t>33. līnijas pagarinājums</w:t>
            </w:r>
            <w:r w:rsidRPr="00590510">
              <w:rPr>
                <w:rFonts w:asciiTheme="majorHAnsi" w:hAnsiTheme="majorHAnsi" w:cstheme="majorHAnsi"/>
                <w:b/>
                <w:noProof/>
                <w:sz w:val="20"/>
                <w:szCs w:val="20"/>
                <w:lang w:val="en-US"/>
              </w:rPr>
              <w:t xml:space="preserve"> mežā ar 2 </w:t>
            </w:r>
            <w:r w:rsidR="00590510">
              <w:rPr>
                <w:rFonts w:asciiTheme="majorHAnsi" w:hAnsiTheme="majorHAnsi" w:cstheme="majorHAnsi"/>
                <w:b/>
                <w:noProof/>
                <w:sz w:val="20"/>
                <w:szCs w:val="20"/>
                <w:lang w:val="en-US"/>
              </w:rPr>
              <w:t xml:space="preserve">kāpņu posmiem, kas tiek izmantots </w:t>
            </w:r>
            <w:r w:rsidR="00012FD8">
              <w:rPr>
                <w:rFonts w:asciiTheme="majorHAnsi" w:hAnsiTheme="majorHAnsi" w:cstheme="majorHAnsi"/>
                <w:b/>
                <w:noProof/>
                <w:sz w:val="20"/>
                <w:szCs w:val="20"/>
                <w:lang w:val="en-US"/>
              </w:rPr>
              <w:t>reizi gadā - Jūrmalas velomaratona ietvaros</w:t>
            </w:r>
            <w:r w:rsidR="00590510">
              <w:rPr>
                <w:rFonts w:asciiTheme="majorHAnsi" w:hAnsiTheme="majorHAnsi" w:cstheme="majorHAnsi"/>
                <w:b/>
                <w:noProof/>
                <w:sz w:val="20"/>
                <w:szCs w:val="20"/>
                <w:lang w:val="en-US"/>
              </w:rPr>
              <w:t>.</w:t>
            </w:r>
          </w:p>
          <w:p w14:paraId="228E94D8" w14:textId="26158B6F" w:rsidR="00C020C5" w:rsidRDefault="00C020C5" w:rsidP="0087294A">
            <w:pPr>
              <w:jc w:val="center"/>
            </w:pPr>
            <w:r>
              <w:object w:dxaOrig="6900" w:dyaOrig="8340" w14:anchorId="501ED3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7pt;height:247.8pt" o:ole="">
                  <v:imagedata r:id="rId9" o:title=""/>
                </v:shape>
                <o:OLEObject Type="Embed" ProgID="PBrush" ShapeID="_x0000_i1025" DrawAspect="Content" ObjectID="_1611747018" r:id="rId10"/>
              </w:object>
            </w:r>
          </w:p>
          <w:p w14:paraId="484745D7" w14:textId="6D236C5A" w:rsidR="00C020C5" w:rsidRPr="00590510" w:rsidRDefault="00590510" w:rsidP="00C020C5">
            <w:pPr>
              <w:jc w:val="both"/>
              <w:rPr>
                <w:rFonts w:asciiTheme="majorHAnsi" w:hAnsiTheme="majorHAnsi" w:cstheme="majorHAnsi"/>
                <w:b/>
                <w:noProof/>
                <w:sz w:val="20"/>
                <w:szCs w:val="20"/>
                <w:lang w:val="en-US"/>
              </w:rPr>
            </w:pPr>
            <w:r>
              <w:rPr>
                <w:rFonts w:asciiTheme="majorHAnsi" w:hAnsiTheme="majorHAnsi" w:cstheme="majorHAnsi"/>
                <w:b/>
                <w:noProof/>
                <w:sz w:val="20"/>
                <w:szCs w:val="20"/>
                <w:lang w:val="en-US"/>
              </w:rPr>
              <w:t xml:space="preserve">Blakus esošais </w:t>
            </w:r>
            <w:r w:rsidR="00C020C5" w:rsidRPr="00C6017B">
              <w:rPr>
                <w:rFonts w:asciiTheme="majorHAnsi" w:hAnsiTheme="majorHAnsi" w:cstheme="majorHAnsi"/>
                <w:b/>
                <w:noProof/>
                <w:sz w:val="20"/>
                <w:szCs w:val="20"/>
                <w:u w:val="single"/>
                <w:lang w:val="en-US"/>
              </w:rPr>
              <w:t>31. līnijas pagarinājums</w:t>
            </w:r>
            <w:r w:rsidR="00C020C5" w:rsidRPr="00590510">
              <w:rPr>
                <w:rFonts w:asciiTheme="majorHAnsi" w:hAnsiTheme="majorHAnsi" w:cstheme="majorHAnsi"/>
                <w:b/>
                <w:noProof/>
                <w:sz w:val="20"/>
                <w:szCs w:val="20"/>
                <w:lang w:val="en-US"/>
              </w:rPr>
              <w:t xml:space="preserve"> mežā ar 3</w:t>
            </w:r>
            <w:r>
              <w:rPr>
                <w:rFonts w:asciiTheme="majorHAnsi" w:hAnsiTheme="majorHAnsi" w:cstheme="majorHAnsi"/>
                <w:b/>
                <w:noProof/>
                <w:sz w:val="20"/>
                <w:szCs w:val="20"/>
                <w:lang w:val="en-US"/>
              </w:rPr>
              <w:t xml:space="preserve"> kāpņu</w:t>
            </w:r>
            <w:r w:rsidR="00012FD8">
              <w:rPr>
                <w:rFonts w:asciiTheme="majorHAnsi" w:hAnsiTheme="majorHAnsi" w:cstheme="majorHAnsi"/>
                <w:b/>
                <w:noProof/>
                <w:sz w:val="20"/>
                <w:szCs w:val="20"/>
                <w:lang w:val="en-US"/>
              </w:rPr>
              <w:t xml:space="preserve"> posmiem, kurā plānots noteikt Eirovelo13 trasi.</w:t>
            </w:r>
          </w:p>
          <w:p w14:paraId="333D0DCD" w14:textId="77777777" w:rsidR="00C020C5" w:rsidRPr="00531697" w:rsidRDefault="00C020C5" w:rsidP="009E6710">
            <w:pPr>
              <w:jc w:val="both"/>
              <w:rPr>
                <w:rFonts w:asciiTheme="majorHAnsi" w:hAnsiTheme="majorHAnsi" w:cstheme="majorHAnsi"/>
                <w:sz w:val="22"/>
                <w:szCs w:val="22"/>
              </w:rPr>
            </w:pPr>
          </w:p>
          <w:p w14:paraId="609F8E44" w14:textId="74C78C67" w:rsidR="00401091" w:rsidRPr="00531697" w:rsidRDefault="00590510" w:rsidP="00C6017B">
            <w:pPr>
              <w:jc w:val="both"/>
              <w:rPr>
                <w:rFonts w:asciiTheme="majorHAnsi" w:hAnsiTheme="majorHAnsi" w:cstheme="majorHAnsi"/>
                <w:sz w:val="22"/>
                <w:szCs w:val="22"/>
              </w:rPr>
            </w:pPr>
            <w:r>
              <w:rPr>
                <w:rFonts w:asciiTheme="majorHAnsi" w:hAnsiTheme="majorHAnsi" w:cstheme="majorHAnsi"/>
                <w:sz w:val="22"/>
                <w:szCs w:val="22"/>
              </w:rPr>
              <w:t>P</w:t>
            </w:r>
            <w:r w:rsidR="00E2064D" w:rsidRPr="00E2064D">
              <w:rPr>
                <w:rFonts w:asciiTheme="majorHAnsi" w:hAnsiTheme="majorHAnsi" w:cstheme="majorHAnsi"/>
                <w:sz w:val="22"/>
                <w:szCs w:val="22"/>
              </w:rPr>
              <w:t xml:space="preserve">lāna izstrādātāju ieskatos </w:t>
            </w:r>
            <w:r>
              <w:rPr>
                <w:rFonts w:asciiTheme="majorHAnsi" w:hAnsiTheme="majorHAnsi" w:cstheme="majorHAnsi"/>
                <w:sz w:val="22"/>
                <w:szCs w:val="22"/>
              </w:rPr>
              <w:t xml:space="preserve">pašvaldības ierosināto </w:t>
            </w:r>
            <w:proofErr w:type="spellStart"/>
            <w:r>
              <w:rPr>
                <w:rFonts w:asciiTheme="majorHAnsi" w:hAnsiTheme="majorHAnsi" w:cstheme="majorHAnsi"/>
                <w:sz w:val="22"/>
                <w:szCs w:val="22"/>
              </w:rPr>
              <w:t>Eirovelo</w:t>
            </w:r>
            <w:proofErr w:type="spellEnd"/>
            <w:r>
              <w:rPr>
                <w:rFonts w:asciiTheme="majorHAnsi" w:hAnsiTheme="majorHAnsi" w:cstheme="majorHAnsi"/>
                <w:sz w:val="22"/>
                <w:szCs w:val="22"/>
              </w:rPr>
              <w:t xml:space="preserve"> 13 trases veidošanu </w:t>
            </w:r>
            <w:r w:rsidR="00E2064D" w:rsidRPr="00E2064D">
              <w:rPr>
                <w:rFonts w:asciiTheme="majorHAnsi" w:hAnsiTheme="majorHAnsi" w:cstheme="majorHAnsi"/>
                <w:sz w:val="22"/>
                <w:szCs w:val="22"/>
              </w:rPr>
              <w:t>3</w:t>
            </w:r>
            <w:r>
              <w:rPr>
                <w:rFonts w:asciiTheme="majorHAnsi" w:hAnsiTheme="majorHAnsi" w:cstheme="majorHAnsi"/>
                <w:sz w:val="22"/>
                <w:szCs w:val="22"/>
              </w:rPr>
              <w:t>1</w:t>
            </w:r>
            <w:r w:rsidR="00E2064D" w:rsidRPr="00E2064D">
              <w:rPr>
                <w:rFonts w:asciiTheme="majorHAnsi" w:hAnsiTheme="majorHAnsi" w:cstheme="majorHAnsi"/>
                <w:sz w:val="22"/>
                <w:szCs w:val="22"/>
              </w:rPr>
              <w:t>.līnij</w:t>
            </w:r>
            <w:r w:rsidR="001C3E2B">
              <w:rPr>
                <w:rFonts w:asciiTheme="majorHAnsi" w:hAnsiTheme="majorHAnsi" w:cstheme="majorHAnsi"/>
                <w:sz w:val="22"/>
                <w:szCs w:val="22"/>
              </w:rPr>
              <w:t xml:space="preserve">as </w:t>
            </w:r>
            <w:r>
              <w:rPr>
                <w:rFonts w:asciiTheme="majorHAnsi" w:hAnsiTheme="majorHAnsi" w:cstheme="majorHAnsi"/>
                <w:sz w:val="22"/>
                <w:szCs w:val="22"/>
              </w:rPr>
              <w:t>pagarinājuma (kāpu mežā</w:t>
            </w:r>
            <w:r w:rsidR="001C3E2B">
              <w:rPr>
                <w:rFonts w:asciiTheme="majorHAnsi" w:hAnsiTheme="majorHAnsi" w:cstheme="majorHAnsi"/>
                <w:sz w:val="22"/>
                <w:szCs w:val="22"/>
              </w:rPr>
              <w:t xml:space="preserve"> līdz jūrai</w:t>
            </w:r>
            <w:r>
              <w:rPr>
                <w:rFonts w:asciiTheme="majorHAnsi" w:hAnsiTheme="majorHAnsi" w:cstheme="majorHAnsi"/>
                <w:sz w:val="22"/>
                <w:szCs w:val="22"/>
              </w:rPr>
              <w:t>)</w:t>
            </w:r>
            <w:r w:rsidR="001C3E2B">
              <w:rPr>
                <w:rFonts w:asciiTheme="majorHAnsi" w:hAnsiTheme="majorHAnsi" w:cstheme="majorHAnsi"/>
                <w:sz w:val="22"/>
                <w:szCs w:val="22"/>
              </w:rPr>
              <w:t xml:space="preserve"> </w:t>
            </w:r>
            <w:r>
              <w:rPr>
                <w:rFonts w:asciiTheme="majorHAnsi" w:hAnsiTheme="majorHAnsi" w:cstheme="majorHAnsi"/>
                <w:sz w:val="22"/>
                <w:szCs w:val="22"/>
              </w:rPr>
              <w:t>izmantošana b</w:t>
            </w:r>
            <w:r w:rsidR="00E06925">
              <w:rPr>
                <w:rFonts w:asciiTheme="majorHAnsi" w:hAnsiTheme="majorHAnsi" w:cstheme="majorHAnsi"/>
                <w:sz w:val="22"/>
                <w:szCs w:val="22"/>
              </w:rPr>
              <w:t xml:space="preserve">ūtu </w:t>
            </w:r>
            <w:r>
              <w:rPr>
                <w:rFonts w:asciiTheme="majorHAnsi" w:hAnsiTheme="majorHAnsi" w:cstheme="majorHAnsi"/>
                <w:sz w:val="22"/>
                <w:szCs w:val="22"/>
              </w:rPr>
              <w:t>tehniski sarežģīti</w:t>
            </w:r>
            <w:r w:rsidRPr="00E2064D">
              <w:rPr>
                <w:rFonts w:asciiTheme="majorHAnsi" w:hAnsiTheme="majorHAnsi" w:cstheme="majorHAnsi"/>
                <w:sz w:val="22"/>
                <w:szCs w:val="22"/>
              </w:rPr>
              <w:t xml:space="preserve"> stāvā kāpu reljefa dēļ</w:t>
            </w:r>
            <w:r>
              <w:rPr>
                <w:rFonts w:asciiTheme="majorHAnsi" w:hAnsiTheme="majorHAnsi" w:cstheme="majorHAnsi"/>
                <w:sz w:val="22"/>
                <w:szCs w:val="22"/>
              </w:rPr>
              <w:t xml:space="preserve">. Jāņem vērā, ka </w:t>
            </w:r>
            <w:proofErr w:type="spellStart"/>
            <w:r>
              <w:rPr>
                <w:rFonts w:asciiTheme="majorHAnsi" w:hAnsiTheme="majorHAnsi" w:cstheme="majorHAnsi"/>
                <w:sz w:val="22"/>
                <w:szCs w:val="22"/>
              </w:rPr>
              <w:t>Eirovelo</w:t>
            </w:r>
            <w:proofErr w:type="spellEnd"/>
            <w:r>
              <w:rPr>
                <w:rFonts w:asciiTheme="majorHAnsi" w:hAnsiTheme="majorHAnsi" w:cstheme="majorHAnsi"/>
                <w:sz w:val="22"/>
                <w:szCs w:val="22"/>
              </w:rPr>
              <w:t xml:space="preserve"> 13 </w:t>
            </w:r>
            <w:proofErr w:type="spellStart"/>
            <w:r>
              <w:rPr>
                <w:rFonts w:asciiTheme="majorHAnsi" w:hAnsiTheme="majorHAnsi" w:cstheme="majorHAnsi"/>
                <w:sz w:val="22"/>
                <w:szCs w:val="22"/>
              </w:rPr>
              <w:t>veloceļu</w:t>
            </w:r>
            <w:proofErr w:type="spellEnd"/>
            <w:r>
              <w:rPr>
                <w:rFonts w:asciiTheme="majorHAnsi" w:hAnsiTheme="majorHAnsi" w:cstheme="majorHAnsi"/>
                <w:sz w:val="22"/>
                <w:szCs w:val="22"/>
              </w:rPr>
              <w:t xml:space="preserve"> izmantos dažādu </w:t>
            </w:r>
            <w:r w:rsidR="000529C2">
              <w:rPr>
                <w:rFonts w:asciiTheme="majorHAnsi" w:hAnsiTheme="majorHAnsi" w:cstheme="majorHAnsi"/>
                <w:sz w:val="22"/>
                <w:szCs w:val="22"/>
              </w:rPr>
              <w:t>vecuma</w:t>
            </w:r>
            <w:r>
              <w:rPr>
                <w:rFonts w:asciiTheme="majorHAnsi" w:hAnsiTheme="majorHAnsi" w:cstheme="majorHAnsi"/>
                <w:sz w:val="22"/>
                <w:szCs w:val="22"/>
              </w:rPr>
              <w:t xml:space="preserve"> velosipēdisti, kam stāv</w:t>
            </w:r>
            <w:r w:rsidR="00E06925">
              <w:rPr>
                <w:rFonts w:asciiTheme="majorHAnsi" w:hAnsiTheme="majorHAnsi" w:cstheme="majorHAnsi"/>
                <w:sz w:val="22"/>
                <w:szCs w:val="22"/>
              </w:rPr>
              <w:t>ās</w:t>
            </w:r>
            <w:r>
              <w:rPr>
                <w:rFonts w:asciiTheme="majorHAnsi" w:hAnsiTheme="majorHAnsi" w:cstheme="majorHAnsi"/>
                <w:sz w:val="22"/>
                <w:szCs w:val="22"/>
              </w:rPr>
              <w:t xml:space="preserve"> kāp</w:t>
            </w:r>
            <w:r w:rsidR="00E06925">
              <w:rPr>
                <w:rFonts w:asciiTheme="majorHAnsi" w:hAnsiTheme="majorHAnsi" w:cstheme="majorHAnsi"/>
                <w:sz w:val="22"/>
                <w:szCs w:val="22"/>
              </w:rPr>
              <w:t>as</w:t>
            </w:r>
            <w:r>
              <w:rPr>
                <w:rFonts w:asciiTheme="majorHAnsi" w:hAnsiTheme="majorHAnsi" w:cstheme="majorHAnsi"/>
                <w:sz w:val="22"/>
                <w:szCs w:val="22"/>
              </w:rPr>
              <w:t xml:space="preserve"> šķērsošana </w:t>
            </w:r>
            <w:r w:rsidR="00E06925">
              <w:rPr>
                <w:rFonts w:asciiTheme="majorHAnsi" w:hAnsiTheme="majorHAnsi" w:cstheme="majorHAnsi"/>
                <w:sz w:val="22"/>
                <w:szCs w:val="22"/>
              </w:rPr>
              <w:t>31. līnijā</w:t>
            </w:r>
            <w:r w:rsidR="00C6017B">
              <w:rPr>
                <w:rFonts w:asciiTheme="majorHAnsi" w:hAnsiTheme="majorHAnsi" w:cstheme="majorHAnsi"/>
                <w:sz w:val="22"/>
                <w:szCs w:val="22"/>
              </w:rPr>
              <w:t xml:space="preserve">, izmantojot stāvās trepes, </w:t>
            </w:r>
            <w:r>
              <w:rPr>
                <w:rFonts w:asciiTheme="majorHAnsi" w:hAnsiTheme="majorHAnsi" w:cstheme="majorHAnsi"/>
                <w:sz w:val="22"/>
                <w:szCs w:val="22"/>
              </w:rPr>
              <w:t xml:space="preserve">varētu </w:t>
            </w:r>
            <w:r w:rsidR="00E06925">
              <w:rPr>
                <w:rFonts w:asciiTheme="majorHAnsi" w:hAnsiTheme="majorHAnsi" w:cstheme="majorHAnsi"/>
                <w:sz w:val="22"/>
                <w:szCs w:val="22"/>
              </w:rPr>
              <w:t xml:space="preserve">nebūt pa spēkam vai būt </w:t>
            </w:r>
            <w:r>
              <w:rPr>
                <w:rFonts w:asciiTheme="majorHAnsi" w:hAnsiTheme="majorHAnsi" w:cstheme="majorHAnsi"/>
                <w:sz w:val="22"/>
                <w:szCs w:val="22"/>
              </w:rPr>
              <w:t>bīstama. Alternat</w:t>
            </w:r>
            <w:r w:rsidR="00E06925">
              <w:rPr>
                <w:rFonts w:asciiTheme="majorHAnsi" w:hAnsiTheme="majorHAnsi" w:cstheme="majorHAnsi"/>
                <w:sz w:val="22"/>
                <w:szCs w:val="22"/>
              </w:rPr>
              <w:t>īv</w:t>
            </w:r>
            <w:r>
              <w:rPr>
                <w:rFonts w:asciiTheme="majorHAnsi" w:hAnsiTheme="majorHAnsi" w:cstheme="majorHAnsi"/>
                <w:sz w:val="22"/>
                <w:szCs w:val="22"/>
              </w:rPr>
              <w:t xml:space="preserve">s </w:t>
            </w:r>
            <w:proofErr w:type="spellStart"/>
            <w:r w:rsidR="00E06925">
              <w:rPr>
                <w:rFonts w:asciiTheme="majorHAnsi" w:hAnsiTheme="majorHAnsi" w:cstheme="majorHAnsi"/>
                <w:sz w:val="22"/>
                <w:szCs w:val="22"/>
              </w:rPr>
              <w:t>Eirovelo</w:t>
            </w:r>
            <w:proofErr w:type="spellEnd"/>
            <w:r w:rsidR="00E06925">
              <w:rPr>
                <w:rFonts w:asciiTheme="majorHAnsi" w:hAnsiTheme="majorHAnsi" w:cstheme="majorHAnsi"/>
                <w:sz w:val="22"/>
                <w:szCs w:val="22"/>
              </w:rPr>
              <w:t xml:space="preserve"> 13. </w:t>
            </w:r>
            <w:proofErr w:type="spellStart"/>
            <w:r w:rsidR="00E06925">
              <w:rPr>
                <w:rFonts w:asciiTheme="majorHAnsi" w:hAnsiTheme="majorHAnsi" w:cstheme="majorHAnsi"/>
                <w:sz w:val="22"/>
                <w:szCs w:val="22"/>
              </w:rPr>
              <w:t>veloceļa</w:t>
            </w:r>
            <w:proofErr w:type="spellEnd"/>
            <w:r w:rsidR="00E06925">
              <w:rPr>
                <w:rFonts w:asciiTheme="majorHAnsi" w:hAnsiTheme="majorHAnsi" w:cstheme="majorHAnsi"/>
                <w:sz w:val="22"/>
                <w:szCs w:val="22"/>
              </w:rPr>
              <w:t xml:space="preserve"> risinājums </w:t>
            </w:r>
            <w:r w:rsidR="00C6017B">
              <w:rPr>
                <w:rFonts w:asciiTheme="majorHAnsi" w:hAnsiTheme="majorHAnsi" w:cstheme="majorHAnsi"/>
                <w:sz w:val="22"/>
                <w:szCs w:val="22"/>
              </w:rPr>
              <w:t xml:space="preserve">konkrētajā posmā ir </w:t>
            </w:r>
            <w:r w:rsidR="00E06925">
              <w:rPr>
                <w:rFonts w:asciiTheme="majorHAnsi" w:hAnsiTheme="majorHAnsi" w:cstheme="majorHAnsi"/>
                <w:sz w:val="22"/>
                <w:szCs w:val="22"/>
              </w:rPr>
              <w:t>iekļauts pašvaldības plānošanas dokumentā – “</w:t>
            </w:r>
            <w:proofErr w:type="spellStart"/>
            <w:r w:rsidR="00E06925">
              <w:rPr>
                <w:rFonts w:asciiTheme="majorHAnsi" w:hAnsiTheme="majorHAnsi" w:cstheme="majorHAnsi"/>
                <w:color w:val="000000" w:themeColor="text1"/>
                <w:sz w:val="22"/>
                <w:szCs w:val="22"/>
              </w:rPr>
              <w:t>V</w:t>
            </w:r>
            <w:r w:rsidR="00E06925" w:rsidRPr="00531697">
              <w:rPr>
                <w:rFonts w:asciiTheme="majorHAnsi" w:hAnsiTheme="majorHAnsi" w:cstheme="majorHAnsi"/>
                <w:color w:val="000000" w:themeColor="text1"/>
                <w:sz w:val="22"/>
                <w:szCs w:val="22"/>
              </w:rPr>
              <w:t>el</w:t>
            </w:r>
            <w:r w:rsidR="00E06925">
              <w:rPr>
                <w:rFonts w:asciiTheme="majorHAnsi" w:hAnsiTheme="majorHAnsi" w:cstheme="majorHAnsi"/>
                <w:color w:val="000000" w:themeColor="text1"/>
                <w:sz w:val="22"/>
                <w:szCs w:val="22"/>
              </w:rPr>
              <w:t>osatiksmes</w:t>
            </w:r>
            <w:proofErr w:type="spellEnd"/>
            <w:r w:rsidR="00E06925">
              <w:rPr>
                <w:rFonts w:asciiTheme="majorHAnsi" w:hAnsiTheme="majorHAnsi" w:cstheme="majorHAnsi"/>
                <w:color w:val="000000" w:themeColor="text1"/>
                <w:sz w:val="22"/>
                <w:szCs w:val="22"/>
              </w:rPr>
              <w:t xml:space="preserve"> attīstības koncepcija”.</w:t>
            </w:r>
          </w:p>
        </w:tc>
      </w:tr>
      <w:tr w:rsidR="0072262D" w:rsidRPr="00531697" w14:paraId="03671A82"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5DDCF600" w14:textId="7D9D832F"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00D64063"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3670B609"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1D044739" w14:textId="7BC5F8C6" w:rsidR="0072262D" w:rsidRPr="00531697" w:rsidRDefault="00104DA2" w:rsidP="00104DA2">
            <w:pPr>
              <w:ind w:right="140"/>
              <w:jc w:val="both"/>
              <w:rPr>
                <w:rFonts w:asciiTheme="majorHAnsi" w:hAnsiTheme="majorHAnsi" w:cstheme="majorHAnsi"/>
                <w:sz w:val="22"/>
                <w:szCs w:val="22"/>
              </w:rPr>
            </w:pPr>
            <w:r w:rsidRPr="00531697">
              <w:rPr>
                <w:rFonts w:asciiTheme="majorHAnsi" w:hAnsiTheme="majorHAnsi" w:cstheme="majorHAnsi"/>
                <w:sz w:val="22"/>
                <w:szCs w:val="22"/>
              </w:rPr>
              <w:t xml:space="preserve">Jūrmalas ostas pārvalde par dabas parka teritorijai pievienojamo Jūrmalas ostas teritorijas daļu uz ziemeļiem no bijušā Jūraslīča teritorijas. </w:t>
            </w:r>
            <w:r w:rsidRPr="00531697">
              <w:rPr>
                <w:rFonts w:asciiTheme="majorHAnsi" w:hAnsiTheme="majorHAnsi" w:cstheme="majorHAnsi"/>
                <w:bCs/>
                <w:sz w:val="22"/>
                <w:szCs w:val="22"/>
              </w:rPr>
              <w:t xml:space="preserve">Teritorija (ar kadastra apzīmējumu 1300 002 0102) tiek izmantota Lielupes grīvas izsmeltās grunts novietošanai. Izsmeltās smiltis pēc tam tiek izmantotas krasta kāpu aizsardzībai un stabilizēšanai Jūrmalas pilsētas </w:t>
            </w:r>
            <w:r w:rsidRPr="00531697">
              <w:rPr>
                <w:rFonts w:asciiTheme="majorHAnsi" w:hAnsiTheme="majorHAnsi" w:cstheme="majorHAnsi"/>
                <w:bCs/>
                <w:sz w:val="22"/>
                <w:szCs w:val="22"/>
              </w:rPr>
              <w:lastRenderedPageBreak/>
              <w:t>pludmalēs. Teritorija (ar kadastra apzīmējumu 1300 002 1601) tiek izmantota piekļūšanai līdz grīvas izsmeltās grunts novietnei.</w:t>
            </w:r>
            <w:r w:rsidR="001B605F" w:rsidRPr="00531697">
              <w:rPr>
                <w:rFonts w:asciiTheme="majorHAnsi" w:hAnsiTheme="majorHAnsi" w:cstheme="majorHAnsi"/>
                <w:bCs/>
                <w:sz w:val="22"/>
                <w:szCs w:val="22"/>
              </w:rPr>
              <w:t xml:space="preserve"> </w:t>
            </w:r>
            <w:r w:rsidR="001B605F" w:rsidRPr="00531697">
              <w:rPr>
                <w:rFonts w:asciiTheme="majorHAnsi" w:hAnsiTheme="majorHAnsi" w:cstheme="majorHAnsi"/>
                <w:b/>
                <w:bCs/>
                <w:sz w:val="22"/>
                <w:szCs w:val="22"/>
              </w:rPr>
              <w:t xml:space="preserve">Priekšlikums ir </w:t>
            </w:r>
            <w:r w:rsidR="001B605F" w:rsidRPr="00531697">
              <w:rPr>
                <w:rFonts w:asciiTheme="majorHAnsi" w:hAnsiTheme="majorHAnsi" w:cstheme="majorHAnsi"/>
                <w:b/>
                <w:bCs/>
                <w:sz w:val="22"/>
                <w:szCs w:val="22"/>
                <w:u w:val="single"/>
              </w:rPr>
              <w:t xml:space="preserve">neiekļaut </w:t>
            </w:r>
            <w:r w:rsidR="001B605F" w:rsidRPr="00531697">
              <w:rPr>
                <w:rFonts w:asciiTheme="majorHAnsi" w:hAnsiTheme="majorHAnsi" w:cstheme="majorHAnsi"/>
                <w:b/>
                <w:bCs/>
                <w:sz w:val="22"/>
                <w:szCs w:val="22"/>
              </w:rPr>
              <w:t>teritoriju dabas parkā “Ragakāpa</w:t>
            </w:r>
          </w:p>
        </w:tc>
        <w:tc>
          <w:tcPr>
            <w:tcW w:w="6415" w:type="dxa"/>
            <w:tcBorders>
              <w:top w:val="single" w:sz="4" w:space="0" w:color="000000"/>
              <w:left w:val="single" w:sz="4" w:space="0" w:color="000000"/>
              <w:bottom w:val="single" w:sz="4" w:space="0" w:color="000000"/>
              <w:right w:val="single" w:sz="4" w:space="0" w:color="000000"/>
            </w:tcBorders>
          </w:tcPr>
          <w:p w14:paraId="482D0D61" w14:textId="7E5E7825" w:rsidR="0072262D" w:rsidRPr="00531697" w:rsidRDefault="001B605F" w:rsidP="0072262D">
            <w:pPr>
              <w:rPr>
                <w:rFonts w:asciiTheme="majorHAnsi" w:hAnsiTheme="majorHAnsi" w:cstheme="majorHAnsi"/>
                <w:sz w:val="22"/>
                <w:szCs w:val="22"/>
              </w:rPr>
            </w:pPr>
            <w:r w:rsidRPr="00531697">
              <w:rPr>
                <w:rFonts w:asciiTheme="majorHAnsi" w:hAnsiTheme="majorHAnsi" w:cstheme="majorHAnsi"/>
                <w:sz w:val="22"/>
                <w:szCs w:val="22"/>
              </w:rPr>
              <w:lastRenderedPageBreak/>
              <w:t>Priekšlikums ņemts vērā.</w:t>
            </w:r>
            <w:r w:rsidR="00B55F77">
              <w:rPr>
                <w:rFonts w:asciiTheme="majorHAnsi" w:hAnsiTheme="majorHAnsi" w:cstheme="majorHAnsi"/>
                <w:sz w:val="22"/>
                <w:szCs w:val="22"/>
              </w:rPr>
              <w:t xml:space="preserve"> Plānā nav iekļauta informācija par īpašuma </w:t>
            </w:r>
            <w:r w:rsidR="00B55F77" w:rsidRPr="00531697">
              <w:rPr>
                <w:rFonts w:asciiTheme="majorHAnsi" w:hAnsiTheme="majorHAnsi" w:cstheme="majorHAnsi"/>
                <w:bCs/>
                <w:sz w:val="22"/>
                <w:szCs w:val="22"/>
              </w:rPr>
              <w:t>ar kadastra apzīmējumu 1300 002 1601)</w:t>
            </w:r>
            <w:r w:rsidR="00B55F77">
              <w:rPr>
                <w:rFonts w:asciiTheme="majorHAnsi" w:hAnsiTheme="majorHAnsi" w:cstheme="majorHAnsi"/>
                <w:bCs/>
                <w:sz w:val="22"/>
                <w:szCs w:val="22"/>
              </w:rPr>
              <w:t xml:space="preserve"> iekļaušanu dabas parka teritorijā.</w:t>
            </w:r>
          </w:p>
        </w:tc>
      </w:tr>
      <w:tr w:rsidR="0072262D" w:rsidRPr="00531697" w14:paraId="74D3E3C5"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2EFEC1B7" w14:textId="77777777"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7E5A5215"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6A0BF034"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670AEF67" w14:textId="28613B54" w:rsidR="0072262D" w:rsidRPr="00531697" w:rsidRDefault="00206DC9" w:rsidP="001B605F">
            <w:pPr>
              <w:jc w:val="both"/>
              <w:rPr>
                <w:rFonts w:asciiTheme="majorHAnsi" w:hAnsiTheme="majorHAnsi" w:cstheme="majorHAnsi"/>
                <w:b/>
                <w:sz w:val="22"/>
                <w:szCs w:val="22"/>
              </w:rPr>
            </w:pPr>
            <w:r>
              <w:rPr>
                <w:rFonts w:asciiTheme="majorHAnsi" w:hAnsiTheme="majorHAnsi" w:cstheme="majorHAnsi"/>
                <w:sz w:val="22"/>
                <w:szCs w:val="22"/>
              </w:rPr>
              <w:t xml:space="preserve">Saskaņā ar Jūrmalas ostas </w:t>
            </w:r>
            <w:r w:rsidR="00CB0612">
              <w:rPr>
                <w:rFonts w:asciiTheme="majorHAnsi" w:hAnsiTheme="majorHAnsi" w:cstheme="majorHAnsi"/>
                <w:sz w:val="22"/>
                <w:szCs w:val="22"/>
              </w:rPr>
              <w:t>Attīstības</w:t>
            </w:r>
            <w:r w:rsidR="00DA4A03">
              <w:rPr>
                <w:rFonts w:asciiTheme="majorHAnsi" w:hAnsiTheme="majorHAnsi" w:cstheme="majorHAnsi"/>
                <w:sz w:val="22"/>
                <w:szCs w:val="22"/>
              </w:rPr>
              <w:t xml:space="preserve"> programmu,</w:t>
            </w:r>
            <w:r w:rsidR="001B605F" w:rsidRPr="00531697">
              <w:rPr>
                <w:rFonts w:asciiTheme="majorHAnsi" w:hAnsiTheme="majorHAnsi" w:cstheme="majorHAnsi"/>
                <w:sz w:val="22"/>
                <w:szCs w:val="22"/>
              </w:rPr>
              <w:t xml:space="preserve"> teritorijas funkcionālos zonējumos “Lielupes mola </w:t>
            </w:r>
            <w:r>
              <w:rPr>
                <w:rFonts w:asciiTheme="majorHAnsi" w:hAnsiTheme="majorHAnsi" w:cstheme="majorHAnsi"/>
                <w:sz w:val="22"/>
                <w:szCs w:val="22"/>
              </w:rPr>
              <w:t>teritorija” un “Jaunā ostmala”</w:t>
            </w:r>
            <w:r w:rsidR="001B605F" w:rsidRPr="00531697">
              <w:rPr>
                <w:rFonts w:asciiTheme="majorHAnsi" w:hAnsiTheme="majorHAnsi" w:cstheme="majorHAnsi"/>
                <w:sz w:val="22"/>
                <w:szCs w:val="22"/>
              </w:rPr>
              <w:t xml:space="preserve"> </w:t>
            </w:r>
            <w:r w:rsidR="001B605F" w:rsidRPr="00531697">
              <w:rPr>
                <w:rFonts w:asciiTheme="majorHAnsi" w:hAnsiTheme="majorHAnsi" w:cstheme="majorHAnsi"/>
                <w:b/>
                <w:sz w:val="22"/>
                <w:szCs w:val="22"/>
              </w:rPr>
              <w:t xml:space="preserve">nodrošināt ostas infrastruktūras attīstības perspektīvu un iespējamos piekļūšanas ceļus t.sk. caur </w:t>
            </w:r>
            <w:proofErr w:type="spellStart"/>
            <w:r w:rsidR="001B605F" w:rsidRPr="00531697">
              <w:rPr>
                <w:rFonts w:asciiTheme="majorHAnsi" w:hAnsiTheme="majorHAnsi" w:cstheme="majorHAnsi"/>
                <w:b/>
                <w:sz w:val="22"/>
                <w:szCs w:val="22"/>
              </w:rPr>
              <w:t>z.g</w:t>
            </w:r>
            <w:proofErr w:type="spellEnd"/>
            <w:r w:rsidR="001B605F" w:rsidRPr="00531697">
              <w:rPr>
                <w:rFonts w:asciiTheme="majorHAnsi" w:hAnsiTheme="majorHAnsi" w:cstheme="majorHAnsi"/>
                <w:b/>
                <w:sz w:val="22"/>
                <w:szCs w:val="22"/>
              </w:rPr>
              <w:t>. kad nr.1300 002 1301</w:t>
            </w:r>
            <w:r w:rsidR="001B605F" w:rsidRPr="00531697">
              <w:rPr>
                <w:rFonts w:asciiTheme="majorHAnsi" w:hAnsiTheme="majorHAnsi" w:cstheme="majorHAnsi"/>
                <w:sz w:val="22"/>
                <w:szCs w:val="22"/>
              </w:rPr>
              <w:t>.</w:t>
            </w:r>
          </w:p>
        </w:tc>
        <w:tc>
          <w:tcPr>
            <w:tcW w:w="6415" w:type="dxa"/>
            <w:tcBorders>
              <w:top w:val="single" w:sz="4" w:space="0" w:color="000000"/>
              <w:left w:val="single" w:sz="4" w:space="0" w:color="000000"/>
              <w:bottom w:val="single" w:sz="4" w:space="0" w:color="000000"/>
              <w:right w:val="single" w:sz="4" w:space="0" w:color="000000"/>
            </w:tcBorders>
          </w:tcPr>
          <w:p w14:paraId="298F2D91" w14:textId="29B40728" w:rsidR="0072262D" w:rsidRPr="00531697" w:rsidRDefault="00CB0612" w:rsidP="00C01B6D">
            <w:pPr>
              <w:jc w:val="both"/>
              <w:rPr>
                <w:rFonts w:asciiTheme="majorHAnsi" w:hAnsiTheme="majorHAnsi" w:cstheme="majorHAnsi"/>
                <w:sz w:val="22"/>
                <w:szCs w:val="22"/>
              </w:rPr>
            </w:pPr>
            <w:r>
              <w:rPr>
                <w:rFonts w:asciiTheme="majorHAnsi" w:hAnsiTheme="majorHAnsi" w:cstheme="majorHAnsi"/>
                <w:sz w:val="22"/>
                <w:szCs w:val="22"/>
              </w:rPr>
              <w:t xml:space="preserve">Papildus </w:t>
            </w:r>
            <w:r w:rsidR="00407968">
              <w:rPr>
                <w:rFonts w:asciiTheme="majorHAnsi" w:hAnsiTheme="majorHAnsi" w:cstheme="majorHAnsi"/>
                <w:sz w:val="22"/>
                <w:szCs w:val="22"/>
              </w:rPr>
              <w:t>s</w:t>
            </w:r>
            <w:r w:rsidR="00403942">
              <w:rPr>
                <w:rFonts w:asciiTheme="majorHAnsi" w:hAnsiTheme="majorHAnsi" w:cstheme="majorHAnsi"/>
                <w:sz w:val="22"/>
                <w:szCs w:val="22"/>
              </w:rPr>
              <w:t xml:space="preserve">kaidrojums sniegts </w:t>
            </w:r>
            <w:r w:rsidR="00FC048A">
              <w:rPr>
                <w:rFonts w:asciiTheme="majorHAnsi" w:hAnsiTheme="majorHAnsi" w:cstheme="majorHAnsi"/>
                <w:sz w:val="22"/>
                <w:szCs w:val="22"/>
              </w:rPr>
              <w:t xml:space="preserve">šīs </w:t>
            </w:r>
            <w:r w:rsidR="00403942">
              <w:rPr>
                <w:rFonts w:asciiTheme="majorHAnsi" w:hAnsiTheme="majorHAnsi" w:cstheme="majorHAnsi"/>
                <w:sz w:val="22"/>
                <w:szCs w:val="22"/>
              </w:rPr>
              <w:t>tabulas 1. punktā. Jūrmalas ostas Attīstības programmas</w:t>
            </w:r>
            <w:r w:rsidR="00306B74">
              <w:rPr>
                <w:rFonts w:asciiTheme="majorHAnsi" w:hAnsiTheme="majorHAnsi" w:cstheme="majorHAnsi"/>
                <w:sz w:val="22"/>
                <w:szCs w:val="22"/>
              </w:rPr>
              <w:t xml:space="preserve"> (</w:t>
            </w:r>
            <w:r w:rsidR="00AE1658">
              <w:rPr>
                <w:rFonts w:asciiTheme="majorHAnsi" w:hAnsiTheme="majorHAnsi" w:cstheme="majorHAnsi"/>
                <w:sz w:val="22"/>
                <w:szCs w:val="22"/>
              </w:rPr>
              <w:t>turpmāk</w:t>
            </w:r>
            <w:r w:rsidR="00306B74">
              <w:rPr>
                <w:rFonts w:asciiTheme="majorHAnsi" w:hAnsiTheme="majorHAnsi" w:cstheme="majorHAnsi"/>
                <w:sz w:val="22"/>
                <w:szCs w:val="22"/>
              </w:rPr>
              <w:t xml:space="preserve"> – Ostas progr</w:t>
            </w:r>
            <w:r w:rsidR="00AE1658">
              <w:rPr>
                <w:rFonts w:asciiTheme="majorHAnsi" w:hAnsiTheme="majorHAnsi" w:cstheme="majorHAnsi"/>
                <w:sz w:val="22"/>
                <w:szCs w:val="22"/>
              </w:rPr>
              <w:t>a</w:t>
            </w:r>
            <w:r w:rsidR="00306B74">
              <w:rPr>
                <w:rFonts w:asciiTheme="majorHAnsi" w:hAnsiTheme="majorHAnsi" w:cstheme="majorHAnsi"/>
                <w:sz w:val="22"/>
                <w:szCs w:val="22"/>
              </w:rPr>
              <w:t>mma)</w:t>
            </w:r>
            <w:r w:rsidR="00403942">
              <w:rPr>
                <w:rFonts w:asciiTheme="majorHAnsi" w:hAnsiTheme="majorHAnsi" w:cstheme="majorHAnsi"/>
                <w:sz w:val="22"/>
                <w:szCs w:val="22"/>
              </w:rPr>
              <w:t xml:space="preserve"> 16. lpp. tiek norādīta </w:t>
            </w:r>
            <w:r w:rsidR="00FC048A">
              <w:rPr>
                <w:rFonts w:asciiTheme="majorHAnsi" w:hAnsiTheme="majorHAnsi" w:cstheme="majorHAnsi"/>
                <w:sz w:val="22"/>
                <w:szCs w:val="22"/>
              </w:rPr>
              <w:t>vispārīga</w:t>
            </w:r>
            <w:r w:rsidR="00403942">
              <w:rPr>
                <w:rFonts w:asciiTheme="majorHAnsi" w:hAnsiTheme="majorHAnsi" w:cstheme="majorHAnsi"/>
                <w:sz w:val="22"/>
                <w:szCs w:val="22"/>
              </w:rPr>
              <w:t xml:space="preserve"> informācija</w:t>
            </w:r>
            <w:r w:rsidR="00FC048A">
              <w:rPr>
                <w:rFonts w:asciiTheme="majorHAnsi" w:hAnsiTheme="majorHAnsi" w:cstheme="majorHAnsi"/>
                <w:sz w:val="22"/>
                <w:szCs w:val="22"/>
              </w:rPr>
              <w:t xml:space="preserve"> par infrastruktūras attīstības perspektīvu attiecībā uz dabas parka teritoriju</w:t>
            </w:r>
            <w:r w:rsidR="00403942">
              <w:rPr>
                <w:rFonts w:asciiTheme="majorHAnsi" w:hAnsiTheme="majorHAnsi" w:cstheme="majorHAnsi"/>
                <w:sz w:val="22"/>
                <w:szCs w:val="22"/>
              </w:rPr>
              <w:t xml:space="preserve">: </w:t>
            </w:r>
            <w:r w:rsidR="00403942" w:rsidRPr="00403942">
              <w:rPr>
                <w:rFonts w:asciiTheme="majorHAnsi" w:hAnsiTheme="majorHAnsi" w:cstheme="majorHAnsi"/>
                <w:sz w:val="22"/>
                <w:szCs w:val="22"/>
              </w:rPr>
              <w:t xml:space="preserve"> </w:t>
            </w:r>
            <w:r w:rsidR="00403942" w:rsidRPr="00FC048A">
              <w:rPr>
                <w:rFonts w:asciiTheme="majorHAnsi" w:hAnsiTheme="majorHAnsi" w:cstheme="majorHAnsi"/>
                <w:i/>
                <w:sz w:val="22"/>
                <w:szCs w:val="22"/>
              </w:rPr>
              <w:t xml:space="preserve">Ostas savrupais novietojums un apgrūtinātā piekļūšana no sauszemes arī prasa investīcijas – </w:t>
            </w:r>
            <w:proofErr w:type="spellStart"/>
            <w:r w:rsidR="00403942" w:rsidRPr="00FC048A">
              <w:rPr>
                <w:rFonts w:asciiTheme="majorHAnsi" w:hAnsiTheme="majorHAnsi" w:cstheme="majorHAnsi"/>
                <w:i/>
                <w:sz w:val="22"/>
                <w:szCs w:val="22"/>
              </w:rPr>
              <w:t>Buļļuciema</w:t>
            </w:r>
            <w:proofErr w:type="spellEnd"/>
            <w:r w:rsidR="00403942" w:rsidRPr="00FC048A">
              <w:rPr>
                <w:rFonts w:asciiTheme="majorHAnsi" w:hAnsiTheme="majorHAnsi" w:cstheme="majorHAnsi"/>
                <w:i/>
                <w:sz w:val="22"/>
                <w:szCs w:val="22"/>
              </w:rPr>
              <w:t xml:space="preserve"> satiksmes organizācijas pārkārtošanu, jauna ceļa izbūvi, tostarp skarot arī dabas parka „Ragakāpa” </w:t>
            </w:r>
            <w:r w:rsidR="00403942" w:rsidRPr="00FC048A">
              <w:rPr>
                <w:rFonts w:asciiTheme="majorHAnsi" w:hAnsiTheme="majorHAnsi" w:cstheme="majorHAnsi"/>
                <w:b/>
                <w:i/>
                <w:sz w:val="22"/>
                <w:szCs w:val="22"/>
                <w:u w:val="single"/>
              </w:rPr>
              <w:t>teritorijas malu</w:t>
            </w:r>
            <w:r w:rsidR="00403942" w:rsidRPr="00403942">
              <w:rPr>
                <w:rFonts w:asciiTheme="majorHAnsi" w:hAnsiTheme="majorHAnsi" w:cstheme="majorHAnsi"/>
                <w:sz w:val="22"/>
                <w:szCs w:val="22"/>
                <w:u w:val="single"/>
              </w:rPr>
              <w:t>.</w:t>
            </w:r>
            <w:r w:rsidR="00403942">
              <w:rPr>
                <w:rFonts w:asciiTheme="majorHAnsi" w:hAnsiTheme="majorHAnsi" w:cstheme="majorHAnsi"/>
                <w:sz w:val="22"/>
                <w:szCs w:val="22"/>
                <w:u w:val="single"/>
              </w:rPr>
              <w:t>”</w:t>
            </w:r>
            <w:r w:rsidR="00403942">
              <w:rPr>
                <w:rFonts w:asciiTheme="majorHAnsi" w:hAnsiTheme="majorHAnsi" w:cstheme="majorHAnsi"/>
                <w:sz w:val="22"/>
                <w:szCs w:val="22"/>
              </w:rPr>
              <w:t xml:space="preserve"> </w:t>
            </w:r>
            <w:r w:rsidR="00306B74">
              <w:rPr>
                <w:rFonts w:asciiTheme="majorHAnsi" w:hAnsiTheme="majorHAnsi" w:cstheme="majorHAnsi"/>
                <w:sz w:val="22"/>
                <w:szCs w:val="22"/>
              </w:rPr>
              <w:t xml:space="preserve">Atbilstoši </w:t>
            </w:r>
            <w:r w:rsidR="00FC048A">
              <w:rPr>
                <w:rFonts w:asciiTheme="majorHAnsi" w:hAnsiTheme="majorHAnsi" w:cstheme="majorHAnsi"/>
                <w:sz w:val="22"/>
                <w:szCs w:val="22"/>
              </w:rPr>
              <w:t xml:space="preserve">Ostas programmā </w:t>
            </w:r>
            <w:r w:rsidR="00306B74">
              <w:rPr>
                <w:rFonts w:asciiTheme="majorHAnsi" w:hAnsiTheme="majorHAnsi" w:cstheme="majorHAnsi"/>
                <w:sz w:val="22"/>
                <w:szCs w:val="22"/>
              </w:rPr>
              <w:t xml:space="preserve">iekļautajai informācijai </w:t>
            </w:r>
            <w:r w:rsidR="00FC048A">
              <w:rPr>
                <w:rFonts w:asciiTheme="majorHAnsi" w:hAnsiTheme="majorHAnsi" w:cstheme="majorHAnsi"/>
                <w:sz w:val="22"/>
                <w:szCs w:val="22"/>
              </w:rPr>
              <w:t>tiek izteikts priekšlikums</w:t>
            </w:r>
            <w:r w:rsidR="00306B74">
              <w:rPr>
                <w:rFonts w:asciiTheme="majorHAnsi" w:hAnsiTheme="majorHAnsi" w:cstheme="majorHAnsi"/>
                <w:sz w:val="22"/>
                <w:szCs w:val="22"/>
              </w:rPr>
              <w:t xml:space="preserve"> organizēt satiksmi </w:t>
            </w:r>
            <w:r w:rsidR="00FC048A">
              <w:rPr>
                <w:rFonts w:asciiTheme="majorHAnsi" w:hAnsiTheme="majorHAnsi" w:cstheme="majorHAnsi"/>
                <w:sz w:val="22"/>
                <w:szCs w:val="22"/>
              </w:rPr>
              <w:t>pa</w:t>
            </w:r>
            <w:r w:rsidR="00306B74">
              <w:rPr>
                <w:rFonts w:asciiTheme="majorHAnsi" w:hAnsiTheme="majorHAnsi" w:cstheme="majorHAnsi"/>
                <w:sz w:val="22"/>
                <w:szCs w:val="22"/>
              </w:rPr>
              <w:t xml:space="preserve"> dabas parka </w:t>
            </w:r>
            <w:r w:rsidR="00306B74" w:rsidRPr="00FC048A">
              <w:rPr>
                <w:rFonts w:asciiTheme="majorHAnsi" w:hAnsiTheme="majorHAnsi" w:cstheme="majorHAnsi"/>
                <w:sz w:val="22"/>
                <w:szCs w:val="22"/>
                <w:u w:val="single"/>
              </w:rPr>
              <w:t>teritorijas malu</w:t>
            </w:r>
            <w:r w:rsidR="00C01B6D">
              <w:rPr>
                <w:rFonts w:asciiTheme="majorHAnsi" w:hAnsiTheme="majorHAnsi" w:cstheme="majorHAnsi"/>
                <w:sz w:val="22"/>
                <w:szCs w:val="22"/>
              </w:rPr>
              <w:t>. Plāna izstrādātāju priekšlikums</w:t>
            </w:r>
            <w:r w:rsidR="00306B74">
              <w:rPr>
                <w:rFonts w:asciiTheme="majorHAnsi" w:hAnsiTheme="majorHAnsi" w:cstheme="majorHAnsi"/>
                <w:sz w:val="22"/>
                <w:szCs w:val="22"/>
              </w:rPr>
              <w:t xml:space="preserve"> </w:t>
            </w:r>
            <w:r w:rsidR="00FC048A">
              <w:rPr>
                <w:rFonts w:asciiTheme="majorHAnsi" w:hAnsiTheme="majorHAnsi" w:cstheme="majorHAnsi"/>
                <w:sz w:val="22"/>
                <w:szCs w:val="22"/>
              </w:rPr>
              <w:t xml:space="preserve">ir </w:t>
            </w:r>
            <w:r w:rsidR="00306B74">
              <w:rPr>
                <w:rFonts w:asciiTheme="majorHAnsi" w:hAnsiTheme="majorHAnsi" w:cstheme="majorHAnsi"/>
                <w:sz w:val="22"/>
                <w:szCs w:val="22"/>
              </w:rPr>
              <w:t>plānoto ce</w:t>
            </w:r>
            <w:r w:rsidR="00FC048A">
              <w:rPr>
                <w:rFonts w:asciiTheme="majorHAnsi" w:hAnsiTheme="majorHAnsi" w:cstheme="majorHAnsi"/>
                <w:sz w:val="22"/>
                <w:szCs w:val="22"/>
              </w:rPr>
              <w:t>ļa trasi noteikt pa dabas parka malu</w:t>
            </w:r>
            <w:r w:rsidR="00C01B6D">
              <w:rPr>
                <w:rFonts w:asciiTheme="majorHAnsi" w:hAnsiTheme="majorHAnsi" w:cstheme="majorHAnsi"/>
                <w:sz w:val="22"/>
                <w:szCs w:val="22"/>
              </w:rPr>
              <w:t xml:space="preserve"> iespējamo piekļūšanas ceļu virzot pa detālplānojuma teritoriju Lašu iela 11</w:t>
            </w:r>
            <w:r w:rsidR="00FC048A">
              <w:rPr>
                <w:rFonts w:asciiTheme="majorHAnsi" w:hAnsiTheme="majorHAnsi" w:cstheme="majorHAnsi"/>
                <w:sz w:val="22"/>
                <w:szCs w:val="22"/>
              </w:rPr>
              <w:t xml:space="preserve"> – esošās</w:t>
            </w:r>
            <w:r w:rsidR="00306B74">
              <w:rPr>
                <w:rFonts w:asciiTheme="majorHAnsi" w:hAnsiTheme="majorHAnsi" w:cstheme="majorHAnsi"/>
                <w:sz w:val="22"/>
                <w:szCs w:val="22"/>
              </w:rPr>
              <w:t xml:space="preserve"> jauktas apb</w:t>
            </w:r>
            <w:r w:rsidR="00FC048A">
              <w:rPr>
                <w:rFonts w:asciiTheme="majorHAnsi" w:hAnsiTheme="majorHAnsi" w:cstheme="majorHAnsi"/>
                <w:sz w:val="22"/>
                <w:szCs w:val="22"/>
              </w:rPr>
              <w:t xml:space="preserve">ūves zonas teritorijā (nevis </w:t>
            </w:r>
            <w:r w:rsidR="00AF0459">
              <w:rPr>
                <w:rFonts w:asciiTheme="majorHAnsi" w:hAnsiTheme="majorHAnsi" w:cstheme="majorHAnsi"/>
                <w:sz w:val="22"/>
                <w:szCs w:val="22"/>
              </w:rPr>
              <w:t>DA teritorijā</w:t>
            </w:r>
            <w:r w:rsidR="00FC048A">
              <w:rPr>
                <w:rFonts w:asciiTheme="majorHAnsi" w:hAnsiTheme="majorHAnsi" w:cstheme="majorHAnsi"/>
                <w:sz w:val="22"/>
                <w:szCs w:val="22"/>
              </w:rPr>
              <w:t>)</w:t>
            </w:r>
            <w:r w:rsidR="00306B74">
              <w:rPr>
                <w:rFonts w:asciiTheme="majorHAnsi" w:hAnsiTheme="majorHAnsi" w:cstheme="majorHAnsi"/>
                <w:sz w:val="22"/>
                <w:szCs w:val="22"/>
              </w:rPr>
              <w:t xml:space="preserve">, </w:t>
            </w:r>
            <w:r w:rsidR="00C01B6D">
              <w:rPr>
                <w:rFonts w:asciiTheme="majorHAnsi" w:hAnsiTheme="majorHAnsi" w:cstheme="majorHAnsi"/>
                <w:sz w:val="22"/>
                <w:szCs w:val="22"/>
              </w:rPr>
              <w:t>ņemot vērā, ka dabas parka austrumu</w:t>
            </w:r>
            <w:r w:rsidR="00FC048A">
              <w:rPr>
                <w:rFonts w:asciiTheme="majorHAnsi" w:hAnsiTheme="majorHAnsi" w:cstheme="majorHAnsi"/>
                <w:sz w:val="22"/>
                <w:szCs w:val="22"/>
              </w:rPr>
              <w:t xml:space="preserve"> mala jau ir</w:t>
            </w:r>
            <w:r w:rsidR="00306B74">
              <w:rPr>
                <w:rFonts w:asciiTheme="majorHAnsi" w:hAnsiTheme="majorHAnsi" w:cstheme="majorHAnsi"/>
                <w:sz w:val="22"/>
                <w:szCs w:val="22"/>
              </w:rPr>
              <w:t xml:space="preserve"> paredzēta līdzīgiem </w:t>
            </w:r>
            <w:r w:rsidR="00FC048A">
              <w:rPr>
                <w:rFonts w:asciiTheme="majorHAnsi" w:hAnsiTheme="majorHAnsi" w:cstheme="majorHAnsi"/>
                <w:sz w:val="22"/>
                <w:szCs w:val="22"/>
              </w:rPr>
              <w:t>apbūves mērķiem</w:t>
            </w:r>
            <w:r w:rsidR="00306B74">
              <w:rPr>
                <w:rFonts w:asciiTheme="majorHAnsi" w:hAnsiTheme="majorHAnsi" w:cstheme="majorHAnsi"/>
                <w:sz w:val="22"/>
                <w:szCs w:val="22"/>
              </w:rPr>
              <w:t xml:space="preserve">, kā arī </w:t>
            </w:r>
            <w:r w:rsidR="00FC048A">
              <w:rPr>
                <w:rFonts w:asciiTheme="majorHAnsi" w:hAnsiTheme="majorHAnsi" w:cstheme="majorHAnsi"/>
                <w:sz w:val="22"/>
                <w:szCs w:val="22"/>
              </w:rPr>
              <w:t xml:space="preserve">jauktas apbūves zonā </w:t>
            </w:r>
            <w:r w:rsidR="00306B74">
              <w:rPr>
                <w:rFonts w:asciiTheme="majorHAnsi" w:hAnsiTheme="majorHAnsi" w:cstheme="majorHAnsi"/>
                <w:sz w:val="22"/>
                <w:szCs w:val="22"/>
              </w:rPr>
              <w:t>nav noteikti vairāki būtiski īpašuma apgrūtin</w:t>
            </w:r>
            <w:r w:rsidR="00C01B6D">
              <w:rPr>
                <w:rFonts w:asciiTheme="majorHAnsi" w:hAnsiTheme="majorHAnsi" w:cstheme="majorHAnsi"/>
                <w:sz w:val="22"/>
                <w:szCs w:val="22"/>
              </w:rPr>
              <w:t xml:space="preserve">ājumi. Šāds risinājums nodrošinātu detālplānojuma Lašu ielai 11 rietumu malas apbūves zonas </w:t>
            </w:r>
            <w:proofErr w:type="spellStart"/>
            <w:r w:rsidR="00C01B6D">
              <w:rPr>
                <w:rFonts w:asciiTheme="majorHAnsi" w:hAnsiTheme="majorHAnsi" w:cstheme="majorHAnsi"/>
                <w:sz w:val="22"/>
                <w:szCs w:val="22"/>
              </w:rPr>
              <w:t>pievadceļu</w:t>
            </w:r>
            <w:proofErr w:type="spellEnd"/>
            <w:r w:rsidR="00C01B6D">
              <w:rPr>
                <w:rFonts w:asciiTheme="majorHAnsi" w:hAnsiTheme="majorHAnsi" w:cstheme="majorHAnsi"/>
                <w:sz w:val="22"/>
                <w:szCs w:val="22"/>
              </w:rPr>
              <w:t xml:space="preserve"> </w:t>
            </w:r>
            <w:proofErr w:type="spellStart"/>
            <w:r w:rsidR="00C01B6D">
              <w:rPr>
                <w:rFonts w:asciiTheme="majorHAnsi" w:hAnsiTheme="majorHAnsi" w:cstheme="majorHAnsi"/>
                <w:sz w:val="22"/>
                <w:szCs w:val="22"/>
              </w:rPr>
              <w:t>pieslēgumu</w:t>
            </w:r>
            <w:proofErr w:type="spellEnd"/>
            <w:r w:rsidR="00C01B6D">
              <w:rPr>
                <w:rFonts w:asciiTheme="majorHAnsi" w:hAnsiTheme="majorHAnsi" w:cstheme="majorHAnsi"/>
                <w:sz w:val="22"/>
                <w:szCs w:val="22"/>
              </w:rPr>
              <w:t xml:space="preserve"> satiksmes tīklam, kas uzlabotu kopējo satiksmes plūsmu.</w:t>
            </w:r>
          </w:p>
        </w:tc>
      </w:tr>
      <w:tr w:rsidR="0072262D" w:rsidRPr="00531697" w14:paraId="6E349009"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50D78678" w14:textId="385A57C7"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774E9CFB"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1DE93EE6"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181EBED2" w14:textId="1D0DA9A2" w:rsidR="0072262D" w:rsidRPr="00531697" w:rsidRDefault="00234040" w:rsidP="00234040">
            <w:pPr>
              <w:jc w:val="both"/>
              <w:rPr>
                <w:rFonts w:asciiTheme="majorHAnsi" w:hAnsiTheme="majorHAnsi" w:cstheme="majorHAnsi"/>
                <w:sz w:val="22"/>
                <w:szCs w:val="22"/>
              </w:rPr>
            </w:pPr>
            <w:r w:rsidRPr="00531697">
              <w:rPr>
                <w:rFonts w:asciiTheme="majorHAnsi" w:hAnsiTheme="majorHAnsi" w:cstheme="majorHAnsi"/>
                <w:sz w:val="22"/>
                <w:szCs w:val="22"/>
              </w:rPr>
              <w:t xml:space="preserve">Apgaismot 36.līniju. Lai paaugstinātu drošību uz ielas, jo cilvēki pārvietojas gan ar transportu, gan kājām. Apgaismot esošo kāpu taku no 20.līnijas līdz 33.līnijai, gar privātmāju teritoriju. Pamatojums: iedzīvotāju iesniegums par kāpu takas apgaismošanu. </w:t>
            </w:r>
            <w:r w:rsidR="00206DC9">
              <w:rPr>
                <w:rFonts w:asciiTheme="majorHAnsi" w:hAnsiTheme="majorHAnsi" w:cstheme="majorHAnsi"/>
                <w:b/>
                <w:bCs/>
                <w:sz w:val="22"/>
                <w:szCs w:val="22"/>
              </w:rPr>
              <w:t>Priekšlikums ir</w:t>
            </w:r>
            <w:r w:rsidRPr="00531697">
              <w:rPr>
                <w:rFonts w:asciiTheme="majorHAnsi" w:hAnsiTheme="majorHAnsi" w:cstheme="majorHAnsi"/>
                <w:sz w:val="22"/>
                <w:szCs w:val="22"/>
              </w:rPr>
              <w:t xml:space="preserve"> inženierkomunikāciju tīklu izvietošana dabas parka teritorijā.</w:t>
            </w:r>
          </w:p>
        </w:tc>
        <w:tc>
          <w:tcPr>
            <w:tcW w:w="6415" w:type="dxa"/>
            <w:tcBorders>
              <w:top w:val="single" w:sz="4" w:space="0" w:color="000000"/>
              <w:left w:val="single" w:sz="4" w:space="0" w:color="000000"/>
              <w:bottom w:val="single" w:sz="4" w:space="0" w:color="000000"/>
              <w:right w:val="single" w:sz="4" w:space="0" w:color="000000"/>
            </w:tcBorders>
          </w:tcPr>
          <w:p w14:paraId="1FB46741" w14:textId="6B20F567" w:rsidR="00256D9E" w:rsidRPr="001B7EEA" w:rsidRDefault="001B7EEA" w:rsidP="00A76E98">
            <w:pPr>
              <w:jc w:val="both"/>
              <w:rPr>
                <w:rFonts w:asciiTheme="majorHAnsi" w:hAnsiTheme="majorHAnsi" w:cstheme="majorHAnsi"/>
                <w:sz w:val="22"/>
                <w:szCs w:val="22"/>
              </w:rPr>
            </w:pPr>
            <w:r>
              <w:rPr>
                <w:rFonts w:asciiTheme="majorHAnsi" w:hAnsiTheme="majorHAnsi" w:cstheme="majorHAnsi"/>
                <w:sz w:val="22"/>
                <w:szCs w:val="22"/>
              </w:rPr>
              <w:t xml:space="preserve">IAIN projektā ir noteikta inženierkomunikāciju </w:t>
            </w:r>
            <w:r w:rsidR="00361FA1">
              <w:rPr>
                <w:rFonts w:asciiTheme="majorHAnsi" w:hAnsiTheme="majorHAnsi" w:cstheme="majorHAnsi"/>
                <w:sz w:val="22"/>
                <w:szCs w:val="22"/>
              </w:rPr>
              <w:t>ierīkošanas</w:t>
            </w:r>
            <w:r w:rsidR="009D2F9F">
              <w:rPr>
                <w:rFonts w:asciiTheme="majorHAnsi" w:hAnsiTheme="majorHAnsi" w:cstheme="majorHAnsi"/>
                <w:sz w:val="22"/>
                <w:szCs w:val="22"/>
              </w:rPr>
              <w:t xml:space="preserve"> </w:t>
            </w:r>
            <w:r>
              <w:rPr>
                <w:rFonts w:asciiTheme="majorHAnsi" w:hAnsiTheme="majorHAnsi" w:cstheme="majorHAnsi"/>
                <w:sz w:val="22"/>
                <w:szCs w:val="22"/>
              </w:rPr>
              <w:t xml:space="preserve">kārtība. </w:t>
            </w:r>
            <w:r w:rsidR="00361FA1">
              <w:rPr>
                <w:rFonts w:asciiTheme="majorHAnsi" w:hAnsiTheme="majorHAnsi" w:cstheme="majorHAnsi"/>
                <w:sz w:val="22"/>
                <w:szCs w:val="22"/>
              </w:rPr>
              <w:t>Inženierkomunikāciju tīklu ierīkošana</w:t>
            </w:r>
            <w:r w:rsidRPr="00531697">
              <w:rPr>
                <w:rFonts w:asciiTheme="majorHAnsi" w:hAnsiTheme="majorHAnsi" w:cstheme="majorHAnsi"/>
                <w:sz w:val="22"/>
                <w:szCs w:val="22"/>
              </w:rPr>
              <w:t xml:space="preserve"> </w:t>
            </w:r>
            <w:r>
              <w:rPr>
                <w:rFonts w:asciiTheme="majorHAnsi" w:hAnsiTheme="majorHAnsi" w:cstheme="majorHAnsi"/>
                <w:sz w:val="22"/>
                <w:szCs w:val="22"/>
              </w:rPr>
              <w:t xml:space="preserve">meža zemē, krasta kāpu aizsargjoslā </w:t>
            </w:r>
            <w:r w:rsidRPr="00531697">
              <w:rPr>
                <w:rFonts w:asciiTheme="majorHAnsi" w:hAnsiTheme="majorHAnsi" w:cstheme="majorHAnsi"/>
                <w:sz w:val="22"/>
                <w:szCs w:val="22"/>
              </w:rPr>
              <w:t>saskaņojam</w:t>
            </w:r>
            <w:r>
              <w:rPr>
                <w:rFonts w:asciiTheme="majorHAnsi" w:hAnsiTheme="majorHAnsi" w:cstheme="majorHAnsi"/>
                <w:sz w:val="22"/>
                <w:szCs w:val="22"/>
              </w:rPr>
              <w:t>a</w:t>
            </w:r>
            <w:r w:rsidRPr="00531697">
              <w:rPr>
                <w:rFonts w:asciiTheme="majorHAnsi" w:hAnsiTheme="majorHAnsi" w:cstheme="majorHAnsi"/>
                <w:sz w:val="22"/>
                <w:szCs w:val="22"/>
              </w:rPr>
              <w:t xml:space="preserve"> ar </w:t>
            </w:r>
            <w:r w:rsidR="004D3D70">
              <w:rPr>
                <w:rFonts w:asciiTheme="majorHAnsi" w:hAnsiTheme="majorHAnsi" w:cstheme="majorHAnsi"/>
                <w:sz w:val="22"/>
                <w:szCs w:val="22"/>
              </w:rPr>
              <w:t>DAP</w:t>
            </w:r>
            <w:r>
              <w:rPr>
                <w:rFonts w:asciiTheme="majorHAnsi" w:hAnsiTheme="majorHAnsi" w:cstheme="majorHAnsi"/>
                <w:sz w:val="22"/>
                <w:szCs w:val="22"/>
              </w:rPr>
              <w:t>, kā arī zemes īpašnieku</w:t>
            </w:r>
            <w:r w:rsidRPr="00531697">
              <w:rPr>
                <w:rFonts w:asciiTheme="majorHAnsi" w:hAnsiTheme="majorHAnsi" w:cstheme="majorHAnsi"/>
                <w:sz w:val="22"/>
                <w:szCs w:val="22"/>
              </w:rPr>
              <w:t xml:space="preserve"> un citām institūcijām</w:t>
            </w:r>
            <w:r>
              <w:rPr>
                <w:rFonts w:asciiTheme="majorHAnsi" w:hAnsiTheme="majorHAnsi" w:cstheme="majorHAnsi"/>
                <w:sz w:val="22"/>
                <w:szCs w:val="22"/>
              </w:rPr>
              <w:t>. Plāna apsaimniekošanas C. sadaļā “</w:t>
            </w:r>
            <w:r w:rsidRPr="001B7EEA">
              <w:rPr>
                <w:rFonts w:asciiTheme="majorHAnsi" w:hAnsiTheme="majorHAnsi" w:cstheme="majorHAnsi"/>
                <w:sz w:val="22"/>
                <w:szCs w:val="22"/>
              </w:rPr>
              <w:t>Jaunu tūrisma infrastruktūras objektu ierīkošana</w:t>
            </w:r>
            <w:r>
              <w:rPr>
                <w:rFonts w:asciiTheme="majorHAnsi" w:hAnsiTheme="majorHAnsi" w:cstheme="majorHAnsi"/>
                <w:sz w:val="22"/>
                <w:szCs w:val="22"/>
              </w:rPr>
              <w:t>” pasākuma aprakstā</w:t>
            </w:r>
            <w:r w:rsidRPr="001B7EEA">
              <w:rPr>
                <w:rFonts w:asciiTheme="majorHAnsi" w:hAnsiTheme="majorHAnsi" w:cstheme="majorHAnsi"/>
                <w:sz w:val="22"/>
                <w:szCs w:val="22"/>
              </w:rPr>
              <w:t xml:space="preserve"> </w:t>
            </w:r>
            <w:r>
              <w:rPr>
                <w:rFonts w:asciiTheme="majorHAnsi" w:hAnsiTheme="majorHAnsi" w:cstheme="majorHAnsi"/>
                <w:sz w:val="22"/>
                <w:szCs w:val="22"/>
              </w:rPr>
              <w:t xml:space="preserve">ir sniegti </w:t>
            </w:r>
            <w:r w:rsidRPr="00772F06">
              <w:rPr>
                <w:rFonts w:asciiTheme="majorHAnsi" w:hAnsiTheme="majorHAnsi" w:cstheme="majorHAnsi"/>
                <w:sz w:val="22"/>
                <w:szCs w:val="22"/>
              </w:rPr>
              <w:t xml:space="preserve">ieteikumi </w:t>
            </w:r>
            <w:r w:rsidRPr="00772F06">
              <w:rPr>
                <w:rFonts w:ascii="Calibri" w:eastAsia="Calibri" w:hAnsi="Calibri" w:cs="Calibri"/>
                <w:sz w:val="22"/>
                <w:szCs w:val="22"/>
              </w:rPr>
              <w:t>atbilstoša apgaismojuma</w:t>
            </w:r>
            <w:r w:rsidRPr="00772F06">
              <w:rPr>
                <w:rFonts w:asciiTheme="majorHAnsi" w:hAnsiTheme="majorHAnsi" w:cstheme="majorHAnsi"/>
                <w:sz w:val="22"/>
                <w:szCs w:val="22"/>
              </w:rPr>
              <w:t xml:space="preserve"> ierīkošanai, kas nav pretrunā ar </w:t>
            </w:r>
            <w:r w:rsidRPr="00772F06">
              <w:rPr>
                <w:rFonts w:ascii="Calibri" w:eastAsia="Calibri" w:hAnsi="Calibri" w:cs="Calibri"/>
                <w:sz w:val="22"/>
                <w:szCs w:val="22"/>
              </w:rPr>
              <w:t>īpaši aizsargājamo sugu aizsardzības prasībām, ta</w:t>
            </w:r>
            <w:r w:rsidR="009D2F9F" w:rsidRPr="00772F06">
              <w:rPr>
                <w:rFonts w:ascii="Calibri" w:eastAsia="Calibri" w:hAnsi="Calibri" w:cs="Calibri"/>
                <w:sz w:val="22"/>
                <w:szCs w:val="22"/>
              </w:rPr>
              <w:t>jā skaitā sikspārņu aizsardzību: “</w:t>
            </w:r>
            <w:r w:rsidR="00CB0612" w:rsidRPr="00772F06">
              <w:rPr>
                <w:rFonts w:ascii="Calibri" w:eastAsia="Calibri" w:hAnsi="Calibri" w:cs="Calibri"/>
                <w:i/>
                <w:sz w:val="22"/>
                <w:szCs w:val="22"/>
              </w:rPr>
              <w:t xml:space="preserve">Gājēju un </w:t>
            </w:r>
            <w:proofErr w:type="spellStart"/>
            <w:r w:rsidR="00CB0612" w:rsidRPr="00772F06">
              <w:rPr>
                <w:rFonts w:ascii="Calibri" w:eastAsia="Calibri" w:hAnsi="Calibri" w:cs="Calibri"/>
                <w:i/>
                <w:sz w:val="22"/>
                <w:szCs w:val="22"/>
              </w:rPr>
              <w:t>veloceļa</w:t>
            </w:r>
            <w:proofErr w:type="spellEnd"/>
            <w:r w:rsidR="00CB0612" w:rsidRPr="00772F06">
              <w:rPr>
                <w:rFonts w:ascii="Calibri" w:eastAsia="Calibri" w:hAnsi="Calibri" w:cs="Calibri"/>
                <w:i/>
                <w:sz w:val="22"/>
                <w:szCs w:val="22"/>
              </w:rPr>
              <w:t xml:space="preserve"> apgaismojumu ierīkošanai ir jāizvēlas atbilstošs apgaismojums – pret zemi vērstas lampas (nevis lodveida vai citādas uz visām pusēm izgaismojošas apgaismes ierīces), </w:t>
            </w:r>
            <w:r w:rsidR="00CB0612" w:rsidRPr="00772F06">
              <w:rPr>
                <w:rFonts w:ascii="Calibri" w:eastAsia="Calibri" w:hAnsi="Calibri" w:cs="Calibri"/>
                <w:b/>
                <w:i/>
                <w:sz w:val="22"/>
                <w:szCs w:val="22"/>
              </w:rPr>
              <w:t>apgaismojumu ieteicams uzstādīt pēc iespējas zemāk, zem koku lapotnes līmeņa</w:t>
            </w:r>
            <w:r w:rsidR="00CB0612" w:rsidRPr="00772F06">
              <w:rPr>
                <w:rFonts w:ascii="Calibri" w:eastAsia="Calibri" w:hAnsi="Calibri" w:cs="Calibri"/>
                <w:i/>
                <w:sz w:val="22"/>
                <w:szCs w:val="22"/>
              </w:rPr>
              <w:t>. Rekomendējams mazāk intensīvs, dzelteni-oranžā spektra apgaismojums</w:t>
            </w:r>
            <w:r w:rsidR="00CB0612" w:rsidRPr="00772F06">
              <w:rPr>
                <w:rFonts w:ascii="Calibri" w:eastAsia="Calibri" w:hAnsi="Calibri" w:cs="Calibri"/>
                <w:sz w:val="22"/>
                <w:szCs w:val="22"/>
              </w:rPr>
              <w:t>.</w:t>
            </w:r>
            <w:r w:rsidR="009D2F9F" w:rsidRPr="00772F06">
              <w:rPr>
                <w:rFonts w:ascii="Calibri" w:eastAsia="Calibri" w:hAnsi="Calibri" w:cs="Calibri"/>
                <w:sz w:val="22"/>
                <w:szCs w:val="22"/>
              </w:rPr>
              <w:t>”</w:t>
            </w:r>
            <w:r w:rsidRPr="00772F06">
              <w:rPr>
                <w:rFonts w:ascii="Calibri" w:eastAsia="Calibri" w:hAnsi="Calibri" w:cs="Calibri"/>
                <w:sz w:val="22"/>
                <w:szCs w:val="22"/>
              </w:rPr>
              <w:t xml:space="preserve"> </w:t>
            </w:r>
            <w:r w:rsidR="00A76E98" w:rsidRPr="00772F06">
              <w:rPr>
                <w:rFonts w:asciiTheme="majorHAnsi" w:hAnsiTheme="majorHAnsi" w:cstheme="majorHAnsi"/>
                <w:sz w:val="22"/>
                <w:szCs w:val="22"/>
              </w:rPr>
              <w:t xml:space="preserve">Ieteikums sākotnēji rekonstruēt esošo asfaltēto ceļa segumu, lai </w:t>
            </w:r>
            <w:r w:rsidR="00CB0612" w:rsidRPr="00772F06">
              <w:rPr>
                <w:rFonts w:asciiTheme="majorHAnsi" w:hAnsiTheme="majorHAnsi" w:cstheme="majorHAnsi"/>
                <w:sz w:val="22"/>
                <w:szCs w:val="22"/>
              </w:rPr>
              <w:t>apmeklētājiem</w:t>
            </w:r>
            <w:r w:rsidR="00A76E98" w:rsidRPr="00772F06">
              <w:rPr>
                <w:rFonts w:asciiTheme="majorHAnsi" w:hAnsiTheme="majorHAnsi" w:cstheme="majorHAnsi"/>
                <w:sz w:val="22"/>
                <w:szCs w:val="22"/>
              </w:rPr>
              <w:t xml:space="preserve"> būtu iespējas pārvietot</w:t>
            </w:r>
            <w:r w:rsidR="00CB0612" w:rsidRPr="00772F06">
              <w:rPr>
                <w:rFonts w:asciiTheme="majorHAnsi" w:hAnsiTheme="majorHAnsi" w:cstheme="majorHAnsi"/>
                <w:sz w:val="22"/>
                <w:szCs w:val="22"/>
              </w:rPr>
              <w:t xml:space="preserve">ies arī diennakts gaišajā </w:t>
            </w:r>
            <w:r w:rsidR="00256D9E" w:rsidRPr="00772F06">
              <w:rPr>
                <w:rFonts w:asciiTheme="majorHAnsi" w:hAnsiTheme="majorHAnsi" w:cstheme="majorHAnsi"/>
                <w:sz w:val="22"/>
                <w:szCs w:val="22"/>
              </w:rPr>
              <w:t>laikā</w:t>
            </w:r>
            <w:r w:rsidR="00A76E98" w:rsidRPr="00772F06">
              <w:rPr>
                <w:rFonts w:asciiTheme="majorHAnsi" w:hAnsiTheme="majorHAnsi" w:cstheme="majorHAnsi"/>
                <w:b/>
                <w:sz w:val="22"/>
                <w:szCs w:val="22"/>
              </w:rPr>
              <w:t xml:space="preserve"> </w:t>
            </w:r>
            <w:r w:rsidR="00256D9E" w:rsidRPr="00772F06">
              <w:rPr>
                <w:rFonts w:asciiTheme="majorHAnsi" w:hAnsiTheme="majorHAnsi" w:cstheme="majorHAnsi"/>
                <w:sz w:val="22"/>
                <w:szCs w:val="22"/>
              </w:rPr>
              <w:t xml:space="preserve">(skatīt </w:t>
            </w:r>
            <w:r w:rsidR="00CB0612" w:rsidRPr="00772F06">
              <w:rPr>
                <w:rFonts w:asciiTheme="majorHAnsi" w:hAnsiTheme="majorHAnsi" w:cstheme="majorHAnsi"/>
                <w:sz w:val="22"/>
                <w:szCs w:val="22"/>
              </w:rPr>
              <w:t>pievienoto fotoattēlu</w:t>
            </w:r>
            <w:r w:rsidR="00256D9E" w:rsidRPr="00772F06">
              <w:rPr>
                <w:rFonts w:asciiTheme="majorHAnsi" w:hAnsiTheme="majorHAnsi" w:cstheme="majorHAnsi"/>
                <w:sz w:val="22"/>
                <w:szCs w:val="22"/>
              </w:rPr>
              <w:t>).</w:t>
            </w:r>
            <w:r w:rsidR="001132AA" w:rsidRPr="00531697">
              <w:rPr>
                <w:rFonts w:asciiTheme="majorHAnsi" w:hAnsiTheme="majorHAnsi" w:cstheme="majorHAnsi"/>
                <w:sz w:val="22"/>
                <w:szCs w:val="22"/>
              </w:rPr>
              <w:t xml:space="preserve"> </w:t>
            </w:r>
          </w:p>
          <w:p w14:paraId="347F3219" w14:textId="69A31648" w:rsidR="00256D9E" w:rsidRDefault="00361FA1" w:rsidP="0087294A">
            <w:pPr>
              <w:jc w:val="center"/>
              <w:rPr>
                <w:rFonts w:asciiTheme="majorHAnsi" w:hAnsiTheme="majorHAnsi" w:cstheme="majorHAnsi"/>
                <w:b/>
                <w:sz w:val="22"/>
                <w:szCs w:val="22"/>
              </w:rPr>
            </w:pPr>
            <w:r>
              <w:object w:dxaOrig="6855" w:dyaOrig="9135" w14:anchorId="307CAC60">
                <v:shape id="_x0000_i1026" type="#_x0000_t75" style="width:206.65pt;height:274.9pt" o:ole="">
                  <v:imagedata r:id="rId11" o:title=""/>
                </v:shape>
                <o:OLEObject Type="Embed" ProgID="PBrush" ShapeID="_x0000_i1026" DrawAspect="Content" ObjectID="_1611747019" r:id="rId12"/>
              </w:object>
            </w:r>
          </w:p>
          <w:p w14:paraId="0EB1B7AF" w14:textId="77777777" w:rsidR="00256D9E" w:rsidRDefault="00256D9E" w:rsidP="00A76E98">
            <w:pPr>
              <w:jc w:val="both"/>
              <w:rPr>
                <w:rFonts w:asciiTheme="majorHAnsi" w:hAnsiTheme="majorHAnsi" w:cstheme="majorHAnsi"/>
                <w:b/>
                <w:sz w:val="22"/>
                <w:szCs w:val="22"/>
              </w:rPr>
            </w:pPr>
          </w:p>
          <w:p w14:paraId="6E8B39C8" w14:textId="29DBDF2F" w:rsidR="0072262D" w:rsidRPr="00830DD7" w:rsidRDefault="00830DD7" w:rsidP="00A76E98">
            <w:pPr>
              <w:jc w:val="both"/>
              <w:rPr>
                <w:rFonts w:asciiTheme="majorHAnsi" w:hAnsiTheme="majorHAnsi" w:cstheme="majorHAnsi"/>
                <w:sz w:val="22"/>
                <w:szCs w:val="22"/>
              </w:rPr>
            </w:pPr>
            <w:r w:rsidRPr="00531697">
              <w:rPr>
                <w:rFonts w:asciiTheme="majorHAnsi" w:hAnsiTheme="majorHAnsi" w:cstheme="majorHAnsi"/>
                <w:sz w:val="22"/>
                <w:szCs w:val="22"/>
              </w:rPr>
              <w:t xml:space="preserve">Atsaucoties uz pašvaldības norādīto informāciju par Publiskas personas finanšu līdzekļu un mantas izšķērdēšanas </w:t>
            </w:r>
            <w:r w:rsidRPr="000517D4">
              <w:rPr>
                <w:rFonts w:asciiTheme="majorHAnsi" w:hAnsiTheme="majorHAnsi" w:cstheme="majorHAnsi"/>
                <w:sz w:val="22"/>
                <w:szCs w:val="22"/>
              </w:rPr>
              <w:t xml:space="preserve">novēršanas likuma 6.2.pantā noteikto, </w:t>
            </w:r>
            <w:r>
              <w:rPr>
                <w:rFonts w:asciiTheme="majorHAnsi" w:hAnsiTheme="majorHAnsi" w:cstheme="majorHAnsi"/>
                <w:sz w:val="22"/>
                <w:szCs w:val="22"/>
              </w:rPr>
              <w:t xml:space="preserve">norādām uz pašvaldības ierobežotajām iespējām veikt </w:t>
            </w:r>
            <w:r w:rsidRPr="000517D4">
              <w:rPr>
                <w:rFonts w:asciiTheme="majorHAnsi" w:hAnsiTheme="majorHAnsi" w:cstheme="majorHAnsi"/>
                <w:sz w:val="22"/>
                <w:szCs w:val="22"/>
              </w:rPr>
              <w:t xml:space="preserve"> </w:t>
            </w:r>
            <w:r>
              <w:rPr>
                <w:rFonts w:asciiTheme="majorHAnsi" w:hAnsiTheme="majorHAnsi" w:cstheme="majorHAnsi"/>
                <w:sz w:val="22"/>
                <w:szCs w:val="22"/>
              </w:rPr>
              <w:t xml:space="preserve">plānoto, </w:t>
            </w:r>
            <w:r w:rsidRPr="00531697">
              <w:rPr>
                <w:rFonts w:asciiTheme="majorHAnsi" w:hAnsiTheme="majorHAnsi" w:cstheme="majorHAnsi"/>
                <w:sz w:val="22"/>
                <w:szCs w:val="22"/>
              </w:rPr>
              <w:t>inženierkomunikāciju tīklu</w:t>
            </w:r>
            <w:r>
              <w:rPr>
                <w:rFonts w:asciiTheme="majorHAnsi" w:hAnsiTheme="majorHAnsi" w:cstheme="majorHAnsi"/>
                <w:sz w:val="22"/>
                <w:szCs w:val="22"/>
              </w:rPr>
              <w:t xml:space="preserve"> projekta,</w:t>
            </w:r>
            <w:r w:rsidRPr="000517D4">
              <w:rPr>
                <w:rFonts w:asciiTheme="majorHAnsi" w:hAnsiTheme="majorHAnsi" w:cstheme="majorHAnsi"/>
                <w:sz w:val="22"/>
                <w:szCs w:val="22"/>
              </w:rPr>
              <w:t xml:space="preserve"> </w:t>
            </w:r>
            <w:proofErr w:type="spellStart"/>
            <w:r w:rsidRPr="000517D4">
              <w:rPr>
                <w:rFonts w:asciiTheme="majorHAnsi" w:hAnsiTheme="majorHAnsi" w:cstheme="majorHAnsi"/>
                <w:sz w:val="22"/>
                <w:szCs w:val="22"/>
              </w:rPr>
              <w:t>veloceļ</w:t>
            </w:r>
            <w:r>
              <w:rPr>
                <w:rFonts w:asciiTheme="majorHAnsi" w:hAnsiTheme="majorHAnsi" w:cstheme="majorHAnsi"/>
                <w:sz w:val="22"/>
                <w:szCs w:val="22"/>
              </w:rPr>
              <w:t>a</w:t>
            </w:r>
            <w:proofErr w:type="spellEnd"/>
            <w:r w:rsidRPr="000517D4">
              <w:rPr>
                <w:rFonts w:asciiTheme="majorHAnsi" w:hAnsiTheme="majorHAnsi" w:cstheme="majorHAnsi"/>
                <w:sz w:val="22"/>
                <w:szCs w:val="22"/>
              </w:rPr>
              <w:t xml:space="preserve"> tīkla attīstīb</w:t>
            </w:r>
            <w:r>
              <w:rPr>
                <w:rFonts w:asciiTheme="majorHAnsi" w:hAnsiTheme="majorHAnsi" w:cstheme="majorHAnsi"/>
                <w:sz w:val="22"/>
                <w:szCs w:val="22"/>
              </w:rPr>
              <w:t>as</w:t>
            </w:r>
            <w:r w:rsidRPr="000517D4">
              <w:rPr>
                <w:rFonts w:asciiTheme="majorHAnsi" w:hAnsiTheme="majorHAnsi" w:cstheme="majorHAnsi"/>
                <w:sz w:val="22"/>
                <w:szCs w:val="22"/>
              </w:rPr>
              <w:t xml:space="preserve"> </w:t>
            </w:r>
            <w:r>
              <w:rPr>
                <w:rFonts w:asciiTheme="majorHAnsi" w:hAnsiTheme="majorHAnsi" w:cstheme="majorHAnsi"/>
                <w:sz w:val="22"/>
                <w:szCs w:val="22"/>
              </w:rPr>
              <w:t xml:space="preserve">projektu </w:t>
            </w:r>
            <w:r w:rsidRPr="000517D4">
              <w:rPr>
                <w:rFonts w:asciiTheme="majorHAnsi" w:hAnsiTheme="majorHAnsi" w:cstheme="majorHAnsi"/>
                <w:sz w:val="22"/>
                <w:szCs w:val="22"/>
              </w:rPr>
              <w:t xml:space="preserve">(tajā skaitā dabā esošā veloceliņa asfalta seguma rekonstrukciju, plāna izstrādē ierosināto </w:t>
            </w:r>
            <w:proofErr w:type="spellStart"/>
            <w:r w:rsidRPr="000517D4">
              <w:rPr>
                <w:rFonts w:asciiTheme="majorHAnsi" w:hAnsiTheme="majorHAnsi" w:cstheme="majorHAnsi"/>
                <w:sz w:val="22"/>
                <w:szCs w:val="22"/>
              </w:rPr>
              <w:t>veloceļa</w:t>
            </w:r>
            <w:proofErr w:type="spellEnd"/>
            <w:r w:rsidRPr="000517D4">
              <w:rPr>
                <w:rFonts w:asciiTheme="majorHAnsi" w:hAnsiTheme="majorHAnsi" w:cstheme="majorHAnsi"/>
                <w:sz w:val="22"/>
                <w:szCs w:val="22"/>
              </w:rPr>
              <w:t xml:space="preserve"> apgaismojuma projektu</w:t>
            </w:r>
            <w:r>
              <w:rPr>
                <w:rFonts w:asciiTheme="majorHAnsi" w:hAnsiTheme="majorHAnsi" w:cstheme="majorHAnsi"/>
                <w:sz w:val="22"/>
                <w:szCs w:val="22"/>
              </w:rPr>
              <w:t xml:space="preserve">, u.c.), finansēšanu, kā arī citu plānoto </w:t>
            </w:r>
            <w:r w:rsidRPr="000517D4">
              <w:rPr>
                <w:rFonts w:asciiTheme="majorHAnsi" w:hAnsiTheme="majorHAnsi" w:cstheme="majorHAnsi"/>
                <w:sz w:val="22"/>
                <w:szCs w:val="22"/>
              </w:rPr>
              <w:t>aktivitā</w:t>
            </w:r>
            <w:r>
              <w:rPr>
                <w:rFonts w:asciiTheme="majorHAnsi" w:hAnsiTheme="majorHAnsi" w:cstheme="majorHAnsi"/>
                <w:sz w:val="22"/>
                <w:szCs w:val="22"/>
              </w:rPr>
              <w:t>šu</w:t>
            </w:r>
            <w:r w:rsidRPr="000517D4">
              <w:rPr>
                <w:rFonts w:asciiTheme="majorHAnsi" w:hAnsiTheme="majorHAnsi" w:cstheme="majorHAnsi"/>
                <w:sz w:val="22"/>
                <w:szCs w:val="22"/>
              </w:rPr>
              <w:t xml:space="preserve"> </w:t>
            </w:r>
            <w:r>
              <w:rPr>
                <w:rFonts w:asciiTheme="majorHAnsi" w:hAnsiTheme="majorHAnsi" w:cstheme="majorHAnsi"/>
                <w:sz w:val="22"/>
                <w:szCs w:val="22"/>
              </w:rPr>
              <w:t xml:space="preserve">finansēšanu. </w:t>
            </w:r>
            <w:r w:rsidRPr="000517D4">
              <w:rPr>
                <w:rFonts w:asciiTheme="majorHAnsi" w:hAnsiTheme="majorHAnsi" w:cstheme="majorHAnsi"/>
                <w:sz w:val="22"/>
                <w:szCs w:val="22"/>
              </w:rPr>
              <w:t>Konkrēto informāciju plāna izs</w:t>
            </w:r>
            <w:r>
              <w:rPr>
                <w:rFonts w:asciiTheme="majorHAnsi" w:hAnsiTheme="majorHAnsi" w:cstheme="majorHAnsi"/>
                <w:sz w:val="22"/>
                <w:szCs w:val="22"/>
              </w:rPr>
              <w:t>trādātāji ņemtu vērā un iekļauts</w:t>
            </w:r>
            <w:r w:rsidRPr="000517D4">
              <w:rPr>
                <w:rFonts w:asciiTheme="majorHAnsi" w:hAnsiTheme="majorHAnsi" w:cstheme="majorHAnsi"/>
                <w:sz w:val="22"/>
                <w:szCs w:val="22"/>
              </w:rPr>
              <w:t xml:space="preserve"> plānoto apsaimniekošanas pasākumu </w:t>
            </w:r>
            <w:r>
              <w:rPr>
                <w:rFonts w:asciiTheme="majorHAnsi" w:hAnsiTheme="majorHAnsi" w:cstheme="majorHAnsi"/>
                <w:sz w:val="22"/>
                <w:szCs w:val="22"/>
              </w:rPr>
              <w:t>tabulā</w:t>
            </w:r>
            <w:r w:rsidRPr="000517D4">
              <w:rPr>
                <w:rFonts w:asciiTheme="majorHAnsi" w:hAnsiTheme="majorHAnsi" w:cstheme="majorHAnsi"/>
                <w:sz w:val="22"/>
                <w:szCs w:val="22"/>
              </w:rPr>
              <w:t xml:space="preserve">. Norādām, ka </w:t>
            </w:r>
            <w:r>
              <w:rPr>
                <w:rFonts w:asciiTheme="majorHAnsi" w:hAnsiTheme="majorHAnsi" w:cstheme="majorHAnsi"/>
                <w:sz w:val="22"/>
                <w:szCs w:val="22"/>
              </w:rPr>
              <w:t xml:space="preserve">arī </w:t>
            </w:r>
            <w:r w:rsidRPr="000517D4">
              <w:rPr>
                <w:rFonts w:asciiTheme="majorHAnsi" w:hAnsiTheme="majorHAnsi" w:cstheme="majorHAnsi"/>
                <w:sz w:val="22"/>
                <w:szCs w:val="22"/>
              </w:rPr>
              <w:t xml:space="preserve">ES projektu finanšu līdzekļu realizācijai </w:t>
            </w:r>
            <w:r>
              <w:rPr>
                <w:rFonts w:asciiTheme="majorHAnsi" w:hAnsiTheme="majorHAnsi" w:cstheme="majorHAnsi"/>
                <w:sz w:val="22"/>
                <w:szCs w:val="22"/>
              </w:rPr>
              <w:t xml:space="preserve">ir </w:t>
            </w:r>
            <w:r w:rsidRPr="000517D4">
              <w:rPr>
                <w:rFonts w:asciiTheme="majorHAnsi" w:hAnsiTheme="majorHAnsi" w:cstheme="majorHAnsi"/>
                <w:sz w:val="22"/>
                <w:szCs w:val="22"/>
              </w:rPr>
              <w:t>n</w:t>
            </w:r>
            <w:r>
              <w:rPr>
                <w:rFonts w:asciiTheme="majorHAnsi" w:hAnsiTheme="majorHAnsi" w:cstheme="majorHAnsi"/>
                <w:sz w:val="22"/>
                <w:szCs w:val="22"/>
              </w:rPr>
              <w:t>epieciešams pašvaldības budžeta</w:t>
            </w:r>
            <w:r w:rsidRPr="000517D4">
              <w:rPr>
                <w:rFonts w:asciiTheme="majorHAnsi" w:hAnsiTheme="majorHAnsi" w:cstheme="majorHAnsi"/>
                <w:sz w:val="22"/>
                <w:szCs w:val="22"/>
              </w:rPr>
              <w:t xml:space="preserve"> </w:t>
            </w:r>
            <w:r w:rsidRPr="00571926">
              <w:rPr>
                <w:rFonts w:asciiTheme="majorHAnsi" w:hAnsiTheme="majorHAnsi" w:cstheme="majorHAnsi"/>
                <w:sz w:val="22"/>
                <w:szCs w:val="22"/>
              </w:rPr>
              <w:t>līdzfinansējums.</w:t>
            </w:r>
            <w:r>
              <w:rPr>
                <w:rFonts w:asciiTheme="majorHAnsi" w:hAnsiTheme="majorHAnsi" w:cstheme="majorHAnsi"/>
                <w:sz w:val="22"/>
                <w:szCs w:val="22"/>
              </w:rPr>
              <w:t xml:space="preserve"> Papildus norādām, ka l</w:t>
            </w:r>
            <w:r w:rsidRPr="00833FF7">
              <w:rPr>
                <w:rFonts w:asciiTheme="majorHAnsi" w:hAnsiTheme="majorHAnsi" w:cstheme="majorHAnsi"/>
                <w:sz w:val="22"/>
                <w:szCs w:val="22"/>
              </w:rPr>
              <w:t>ikuma “Par īpaši aiz</w:t>
            </w:r>
            <w:r>
              <w:rPr>
                <w:rFonts w:asciiTheme="majorHAnsi" w:hAnsiTheme="majorHAnsi" w:cstheme="majorHAnsi"/>
                <w:sz w:val="22"/>
                <w:szCs w:val="22"/>
              </w:rPr>
              <w:t>sargājamām dabas teritorijām” 26.panta 1.daļā</w:t>
            </w:r>
            <w:r w:rsidRPr="00833FF7">
              <w:rPr>
                <w:rFonts w:asciiTheme="majorHAnsi" w:hAnsiTheme="majorHAnsi" w:cstheme="majorHAnsi"/>
                <w:sz w:val="22"/>
                <w:szCs w:val="22"/>
              </w:rPr>
              <w:t xml:space="preserve"> </w:t>
            </w:r>
            <w:r>
              <w:rPr>
                <w:rFonts w:asciiTheme="majorHAnsi" w:hAnsiTheme="majorHAnsi" w:cstheme="majorHAnsi"/>
                <w:sz w:val="22"/>
                <w:szCs w:val="22"/>
              </w:rPr>
              <w:t xml:space="preserve">ir </w:t>
            </w:r>
            <w:r w:rsidRPr="00833FF7">
              <w:rPr>
                <w:rFonts w:asciiTheme="majorHAnsi" w:hAnsiTheme="majorHAnsi" w:cstheme="majorHAnsi"/>
                <w:sz w:val="22"/>
                <w:szCs w:val="22"/>
              </w:rPr>
              <w:t>noteikts, ka</w:t>
            </w:r>
            <w:r>
              <w:rPr>
                <w:rFonts w:asciiTheme="majorHAnsi" w:hAnsiTheme="majorHAnsi" w:cstheme="majorHAnsi"/>
                <w:sz w:val="22"/>
                <w:szCs w:val="22"/>
              </w:rPr>
              <w:t>: “</w:t>
            </w:r>
            <w:r w:rsidRPr="004D3D70">
              <w:rPr>
                <w:rFonts w:asciiTheme="majorHAnsi" w:hAnsiTheme="majorHAnsi" w:cstheme="majorHAnsi"/>
                <w:i/>
                <w:sz w:val="22"/>
                <w:szCs w:val="22"/>
              </w:rPr>
              <w:t xml:space="preserve">Vietējās pašvaldības </w:t>
            </w:r>
            <w:r w:rsidRPr="004D3D70">
              <w:rPr>
                <w:rFonts w:asciiTheme="majorHAnsi" w:hAnsiTheme="majorHAnsi" w:cstheme="majorHAnsi"/>
                <w:b/>
                <w:i/>
                <w:sz w:val="22"/>
                <w:szCs w:val="22"/>
              </w:rPr>
              <w:t>var finansēt un veikt savā administratīvajā teritorijā esošo aizsargājamo teritoriju apsaimniekošanu</w:t>
            </w:r>
            <w:r w:rsidRPr="004D3D70">
              <w:rPr>
                <w:rFonts w:asciiTheme="majorHAnsi" w:hAnsiTheme="majorHAnsi" w:cstheme="majorHAnsi"/>
                <w:i/>
                <w:sz w:val="22"/>
                <w:szCs w:val="22"/>
              </w:rPr>
              <w:t xml:space="preserve">. Biedrības, </w:t>
            </w:r>
            <w:r w:rsidRPr="004D3D70">
              <w:rPr>
                <w:rFonts w:asciiTheme="majorHAnsi" w:hAnsiTheme="majorHAnsi" w:cstheme="majorHAnsi"/>
                <w:i/>
                <w:sz w:val="22"/>
                <w:szCs w:val="22"/>
              </w:rPr>
              <w:lastRenderedPageBreak/>
              <w:t>nodibinājumi un pašvaldības par plānotajiem apsaimniekošanas pasākumiem informē Dabas aizsardzības pārvaldi.”</w:t>
            </w:r>
          </w:p>
        </w:tc>
      </w:tr>
      <w:tr w:rsidR="0072262D" w:rsidRPr="00531697" w14:paraId="66724EE0"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30A7BA26" w14:textId="77777777"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2D9D1301"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7DEEE6F9"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29395C3F" w14:textId="53181F78" w:rsidR="009D36D4" w:rsidRPr="00531697" w:rsidRDefault="009D36D4" w:rsidP="009D36D4">
            <w:pPr>
              <w:jc w:val="both"/>
              <w:rPr>
                <w:rFonts w:asciiTheme="majorHAnsi" w:hAnsiTheme="majorHAnsi" w:cstheme="majorHAnsi"/>
                <w:sz w:val="22"/>
                <w:szCs w:val="22"/>
              </w:rPr>
            </w:pPr>
            <w:r w:rsidRPr="00531697">
              <w:rPr>
                <w:rFonts w:asciiTheme="majorHAnsi" w:hAnsiTheme="majorHAnsi" w:cstheme="majorHAnsi"/>
                <w:sz w:val="22"/>
                <w:szCs w:val="22"/>
              </w:rPr>
              <w:t xml:space="preserve">Jūrmalas pilsētas dome no Vienības prospekta līdz </w:t>
            </w:r>
            <w:r w:rsidRPr="00531697">
              <w:rPr>
                <w:rFonts w:asciiTheme="majorHAnsi" w:hAnsiTheme="majorHAnsi" w:cstheme="majorHAnsi"/>
                <w:b/>
                <w:sz w:val="22"/>
                <w:szCs w:val="22"/>
              </w:rPr>
              <w:t>20.līnijai</w:t>
            </w:r>
            <w:r w:rsidRPr="00531697">
              <w:rPr>
                <w:rFonts w:asciiTheme="majorHAnsi" w:hAnsiTheme="majorHAnsi" w:cstheme="majorHAnsi"/>
                <w:sz w:val="22"/>
                <w:szCs w:val="22"/>
              </w:rPr>
              <w:t xml:space="preserve"> ir iznomājusi divus plu</w:t>
            </w:r>
            <w:r w:rsidR="00206DC9">
              <w:rPr>
                <w:rFonts w:asciiTheme="majorHAnsi" w:hAnsiTheme="majorHAnsi" w:cstheme="majorHAnsi"/>
                <w:sz w:val="22"/>
                <w:szCs w:val="22"/>
              </w:rPr>
              <w:t xml:space="preserve">dmales nogabalus. Nomas līgumi </w:t>
            </w:r>
            <w:r w:rsidRPr="00531697">
              <w:rPr>
                <w:rFonts w:asciiTheme="majorHAnsi" w:hAnsiTheme="majorHAnsi" w:cstheme="majorHAnsi"/>
                <w:sz w:val="22"/>
                <w:szCs w:val="22"/>
              </w:rPr>
              <w:t xml:space="preserve">ir noslēgti uz pieciem gadiem, kā arī šajos pludmales nogabalos ir izbūvētas komunikācijas un piekļuve pludmalei, </w:t>
            </w:r>
            <w:r w:rsidRPr="00531697">
              <w:rPr>
                <w:rFonts w:asciiTheme="majorHAnsi" w:hAnsiTheme="majorHAnsi" w:cstheme="majorHAnsi"/>
                <w:b/>
                <w:sz w:val="22"/>
                <w:szCs w:val="22"/>
              </w:rPr>
              <w:t>arī vasaras sezonas laikā tiek uzstādītas vasaras kafejnīcas</w:t>
            </w:r>
            <w:r w:rsidRPr="00531697">
              <w:rPr>
                <w:rFonts w:asciiTheme="majorHAnsi" w:hAnsiTheme="majorHAnsi" w:cstheme="majorHAnsi"/>
                <w:sz w:val="22"/>
                <w:szCs w:val="22"/>
              </w:rPr>
              <w:t>.</w:t>
            </w:r>
          </w:p>
          <w:p w14:paraId="1894984F" w14:textId="5F7C1B0E" w:rsidR="009D36D4" w:rsidRPr="00531697" w:rsidRDefault="009D36D4" w:rsidP="009D36D4">
            <w:pPr>
              <w:jc w:val="both"/>
              <w:rPr>
                <w:rFonts w:asciiTheme="majorHAnsi" w:hAnsiTheme="majorHAnsi" w:cstheme="majorHAnsi"/>
                <w:sz w:val="22"/>
                <w:szCs w:val="22"/>
              </w:rPr>
            </w:pPr>
            <w:r w:rsidRPr="00531697">
              <w:rPr>
                <w:rFonts w:asciiTheme="majorHAnsi" w:hAnsiTheme="majorHAnsi" w:cstheme="majorHAnsi"/>
                <w:sz w:val="22"/>
                <w:szCs w:val="22"/>
              </w:rPr>
              <w:t xml:space="preserve">Kad tika iznomāti šie konkrētie pludmales nogabali, šajā teritorijā nekādu ierobežojumu, kas būtu piemērojami kā Dabas Aizsardzības zonai, nepastāvēja. Attiecīgi šādas zonas noteikšana būtu kā ierobežojums komercdarbībai, kurus uzņēmējs nevarēja paredzēt. Priekšlikums </w:t>
            </w:r>
            <w:r w:rsidRPr="00531697">
              <w:rPr>
                <w:rFonts w:asciiTheme="majorHAnsi" w:hAnsiTheme="majorHAnsi" w:cstheme="majorHAnsi"/>
                <w:b/>
                <w:sz w:val="22"/>
                <w:szCs w:val="22"/>
              </w:rPr>
              <w:t>nepaplašināt dabas parka teritoriju</w:t>
            </w:r>
            <w:r w:rsidRPr="00531697">
              <w:rPr>
                <w:rFonts w:asciiTheme="majorHAnsi" w:hAnsiTheme="majorHAnsi" w:cstheme="majorHAnsi"/>
                <w:sz w:val="22"/>
                <w:szCs w:val="22"/>
              </w:rPr>
              <w:t xml:space="preserve"> virzienā aiz 20, līnijas.</w:t>
            </w:r>
          </w:p>
          <w:p w14:paraId="511FE7F3" w14:textId="77777777" w:rsidR="0072262D" w:rsidRPr="00531697" w:rsidRDefault="0072262D">
            <w:pPr>
              <w:jc w:val="center"/>
              <w:rPr>
                <w:rFonts w:asciiTheme="majorHAnsi" w:hAnsiTheme="majorHAnsi" w:cstheme="majorHAnsi"/>
                <w:b/>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50123B1B" w14:textId="7C42C5B8" w:rsidR="0072262D" w:rsidRPr="0036110D" w:rsidRDefault="009D36D4" w:rsidP="004C4A74">
            <w:pPr>
              <w:rPr>
                <w:rFonts w:asciiTheme="majorHAnsi" w:hAnsiTheme="majorHAnsi" w:cstheme="majorHAnsi"/>
                <w:sz w:val="22"/>
                <w:szCs w:val="22"/>
              </w:rPr>
            </w:pPr>
            <w:r w:rsidRPr="0036110D">
              <w:rPr>
                <w:rFonts w:asciiTheme="majorHAnsi" w:hAnsiTheme="majorHAnsi" w:cstheme="majorHAnsi"/>
                <w:sz w:val="22"/>
                <w:szCs w:val="22"/>
              </w:rPr>
              <w:t>Priekšlikums ņemts vērā.</w:t>
            </w:r>
            <w:r w:rsidR="00B47B54">
              <w:rPr>
                <w:rFonts w:asciiTheme="majorHAnsi" w:hAnsiTheme="majorHAnsi" w:cstheme="majorHAnsi"/>
                <w:sz w:val="22"/>
                <w:szCs w:val="22"/>
              </w:rPr>
              <w:t xml:space="preserve"> Plānā netiek ierosināti jebkādi dabas parka robežu paplašinājumi.</w:t>
            </w:r>
          </w:p>
        </w:tc>
      </w:tr>
      <w:tr w:rsidR="0072262D" w:rsidRPr="00531697" w14:paraId="432CAE49"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5620FDB9" w14:textId="77777777" w:rsidR="0072262D" w:rsidRPr="00531697" w:rsidRDefault="0072262D">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4AB2899C" w14:textId="77777777" w:rsidR="0072262D" w:rsidRPr="00531697" w:rsidRDefault="0072262D">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3E55F2A0" w14:textId="77777777" w:rsidR="0072262D" w:rsidRPr="00531697" w:rsidRDefault="0072262D">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6CA109FA" w14:textId="77777777" w:rsidR="009D36D4" w:rsidRPr="00531697" w:rsidRDefault="009D36D4" w:rsidP="009D36D4">
            <w:pPr>
              <w:rPr>
                <w:rFonts w:asciiTheme="majorHAnsi" w:hAnsiTheme="majorHAnsi" w:cstheme="majorHAnsi"/>
                <w:sz w:val="22"/>
                <w:szCs w:val="22"/>
              </w:rPr>
            </w:pPr>
            <w:r w:rsidRPr="00531697">
              <w:rPr>
                <w:rFonts w:asciiTheme="majorHAnsi" w:hAnsiTheme="majorHAnsi" w:cstheme="majorHAnsi"/>
                <w:sz w:val="22"/>
                <w:szCs w:val="22"/>
              </w:rPr>
              <w:t>2018.gadā paredzēts:</w:t>
            </w:r>
          </w:p>
          <w:p w14:paraId="7908BF8B" w14:textId="77777777" w:rsidR="009D36D4" w:rsidRPr="00531697" w:rsidRDefault="009D36D4" w:rsidP="009D36D4">
            <w:pPr>
              <w:rPr>
                <w:rFonts w:asciiTheme="majorHAnsi" w:hAnsiTheme="majorHAnsi" w:cstheme="majorHAnsi"/>
                <w:sz w:val="22"/>
                <w:szCs w:val="22"/>
              </w:rPr>
            </w:pPr>
            <w:r w:rsidRPr="00531697">
              <w:rPr>
                <w:rFonts w:asciiTheme="majorHAnsi" w:hAnsiTheme="majorHAnsi" w:cstheme="majorHAnsi"/>
                <w:sz w:val="22"/>
                <w:szCs w:val="22"/>
              </w:rPr>
              <w:t>Tīklu ielā pie Tīklu 10 stāvvieta.</w:t>
            </w:r>
          </w:p>
          <w:p w14:paraId="75EDCC42" w14:textId="7FB696E7" w:rsidR="009D36D4" w:rsidRPr="00531697" w:rsidRDefault="009D36D4" w:rsidP="009D36D4">
            <w:pPr>
              <w:rPr>
                <w:rFonts w:asciiTheme="majorHAnsi" w:hAnsiTheme="majorHAnsi" w:cstheme="majorHAnsi"/>
                <w:sz w:val="22"/>
                <w:szCs w:val="22"/>
              </w:rPr>
            </w:pPr>
            <w:r w:rsidRPr="00531697">
              <w:rPr>
                <w:rFonts w:asciiTheme="majorHAnsi" w:hAnsiTheme="majorHAnsi" w:cstheme="majorHAnsi"/>
                <w:sz w:val="22"/>
                <w:szCs w:val="22"/>
              </w:rPr>
              <w:t>Pie Brīvdabas muzeja stāvvietu pārbūve pie Tīklu ielas 1B. 36.līnijā varētu paredzēt stāvvietu kabatas.</w:t>
            </w:r>
          </w:p>
          <w:p w14:paraId="3EC204E6" w14:textId="77777777" w:rsidR="009D36D4" w:rsidRPr="00531697" w:rsidRDefault="009D36D4" w:rsidP="009D36D4">
            <w:pPr>
              <w:rPr>
                <w:rFonts w:asciiTheme="majorHAnsi" w:hAnsiTheme="majorHAnsi" w:cstheme="majorHAnsi"/>
                <w:sz w:val="22"/>
                <w:szCs w:val="22"/>
              </w:rPr>
            </w:pPr>
            <w:r w:rsidRPr="00531697">
              <w:rPr>
                <w:rFonts w:asciiTheme="majorHAnsi" w:hAnsiTheme="majorHAnsi" w:cstheme="majorHAnsi"/>
                <w:sz w:val="22"/>
                <w:szCs w:val="22"/>
              </w:rPr>
              <w:t xml:space="preserve">Ap 2006.gadu bija paredzēts skatu tornis Ragakāpā, bet torni izbūvēja Dzintaru </w:t>
            </w:r>
            <w:proofErr w:type="spellStart"/>
            <w:r w:rsidRPr="00531697">
              <w:rPr>
                <w:rFonts w:asciiTheme="majorHAnsi" w:hAnsiTheme="majorHAnsi" w:cstheme="majorHAnsi"/>
                <w:sz w:val="22"/>
                <w:szCs w:val="22"/>
              </w:rPr>
              <w:t>mežaparkā</w:t>
            </w:r>
            <w:proofErr w:type="spellEnd"/>
            <w:r w:rsidRPr="00531697">
              <w:rPr>
                <w:rFonts w:asciiTheme="majorHAnsi" w:hAnsiTheme="majorHAnsi" w:cstheme="majorHAnsi"/>
                <w:sz w:val="22"/>
                <w:szCs w:val="22"/>
              </w:rPr>
              <w:t xml:space="preserve">. </w:t>
            </w:r>
          </w:p>
          <w:p w14:paraId="0249AC83" w14:textId="77777777" w:rsidR="0072262D" w:rsidRPr="00531697" w:rsidRDefault="0072262D">
            <w:pPr>
              <w:jc w:val="center"/>
              <w:rPr>
                <w:rFonts w:asciiTheme="majorHAnsi" w:hAnsiTheme="majorHAnsi" w:cstheme="majorHAnsi"/>
                <w:b/>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5F6BBC89" w14:textId="23D8609E" w:rsidR="0072262D" w:rsidRPr="00531697" w:rsidRDefault="009D36D4" w:rsidP="00D370EA">
            <w:pPr>
              <w:jc w:val="both"/>
              <w:rPr>
                <w:rFonts w:asciiTheme="majorHAnsi" w:hAnsiTheme="majorHAnsi" w:cstheme="majorHAnsi"/>
                <w:b/>
                <w:sz w:val="22"/>
                <w:szCs w:val="22"/>
              </w:rPr>
            </w:pPr>
            <w:r w:rsidRPr="00531697">
              <w:rPr>
                <w:rFonts w:asciiTheme="majorHAnsi" w:hAnsiTheme="majorHAnsi" w:cstheme="majorHAnsi"/>
                <w:sz w:val="22"/>
                <w:szCs w:val="22"/>
              </w:rPr>
              <w:t>Projekts pie Brīvdabas muzeja ir realizēts</w:t>
            </w:r>
            <w:r w:rsidR="002A5FB5" w:rsidRPr="00531697">
              <w:rPr>
                <w:rFonts w:asciiTheme="majorHAnsi" w:hAnsiTheme="majorHAnsi" w:cstheme="majorHAnsi"/>
                <w:sz w:val="22"/>
                <w:szCs w:val="22"/>
              </w:rPr>
              <w:t xml:space="preserve"> 2018.gadā</w:t>
            </w:r>
            <w:r w:rsidRPr="00531697">
              <w:rPr>
                <w:rFonts w:asciiTheme="majorHAnsi" w:hAnsiTheme="majorHAnsi" w:cstheme="majorHAnsi"/>
                <w:sz w:val="22"/>
                <w:szCs w:val="22"/>
              </w:rPr>
              <w:t>. Tīklu ielā pie Tīklu</w:t>
            </w:r>
            <w:r w:rsidRPr="00531697">
              <w:rPr>
                <w:rFonts w:asciiTheme="majorHAnsi" w:hAnsiTheme="majorHAnsi" w:cstheme="majorHAnsi"/>
                <w:b/>
                <w:sz w:val="22"/>
                <w:szCs w:val="22"/>
              </w:rPr>
              <w:t xml:space="preserve"> </w:t>
            </w:r>
            <w:r w:rsidRPr="00D370EA">
              <w:rPr>
                <w:rFonts w:asciiTheme="majorHAnsi" w:hAnsiTheme="majorHAnsi" w:cstheme="majorHAnsi"/>
                <w:sz w:val="22"/>
                <w:szCs w:val="22"/>
              </w:rPr>
              <w:t>10 stāvvie</w:t>
            </w:r>
            <w:r w:rsidR="00DA4A03" w:rsidRPr="00D370EA">
              <w:rPr>
                <w:rFonts w:asciiTheme="majorHAnsi" w:hAnsiTheme="majorHAnsi" w:cstheme="majorHAnsi"/>
                <w:sz w:val="22"/>
                <w:szCs w:val="22"/>
              </w:rPr>
              <w:t xml:space="preserve">ta ir </w:t>
            </w:r>
            <w:r w:rsidR="009D2F9F" w:rsidRPr="00D370EA">
              <w:rPr>
                <w:rFonts w:asciiTheme="majorHAnsi" w:hAnsiTheme="majorHAnsi" w:cstheme="majorHAnsi"/>
                <w:sz w:val="22"/>
                <w:szCs w:val="22"/>
              </w:rPr>
              <w:t>papildus (īstermiņa)</w:t>
            </w:r>
            <w:r w:rsidR="00DA4A03" w:rsidRPr="00D370EA">
              <w:rPr>
                <w:rFonts w:asciiTheme="majorHAnsi" w:hAnsiTheme="majorHAnsi" w:cstheme="majorHAnsi"/>
                <w:sz w:val="22"/>
                <w:szCs w:val="22"/>
              </w:rPr>
              <w:t xml:space="preserve"> risinājums vēl </w:t>
            </w:r>
            <w:r w:rsidRPr="00D370EA">
              <w:rPr>
                <w:rFonts w:asciiTheme="majorHAnsi" w:hAnsiTheme="majorHAnsi" w:cstheme="majorHAnsi"/>
                <w:sz w:val="22"/>
                <w:szCs w:val="22"/>
              </w:rPr>
              <w:t xml:space="preserve">automašīnu novietošanai arī dabas parka apmeklētājiem, jo stāvvietas atrodas </w:t>
            </w:r>
            <w:r w:rsidR="00D370EA" w:rsidRPr="00D370EA">
              <w:rPr>
                <w:rFonts w:asciiTheme="majorHAnsi" w:hAnsiTheme="majorHAnsi" w:cstheme="majorHAnsi"/>
                <w:sz w:val="22"/>
                <w:szCs w:val="22"/>
              </w:rPr>
              <w:t xml:space="preserve">aptuveni </w:t>
            </w:r>
            <w:r w:rsidRPr="00D370EA">
              <w:rPr>
                <w:rFonts w:asciiTheme="majorHAnsi" w:hAnsiTheme="majorHAnsi" w:cstheme="majorHAnsi"/>
                <w:sz w:val="22"/>
                <w:szCs w:val="22"/>
              </w:rPr>
              <w:t>500 m attālumā no Brīvdabas muzeja.</w:t>
            </w:r>
            <w:r w:rsidR="005D703D" w:rsidRPr="00531697">
              <w:rPr>
                <w:rFonts w:asciiTheme="majorHAnsi" w:hAnsiTheme="majorHAnsi" w:cstheme="majorHAnsi"/>
                <w:sz w:val="22"/>
                <w:szCs w:val="22"/>
              </w:rPr>
              <w:t xml:space="preserve"> 36.līnijā stāvvietu kabatas netiek paredzētas (tās ir ierīkotas). Plāna 36.līnijas ielas malās tiek ieteikts risināju</w:t>
            </w:r>
            <w:r w:rsidR="001132AA">
              <w:rPr>
                <w:rFonts w:asciiTheme="majorHAnsi" w:hAnsiTheme="majorHAnsi" w:cstheme="majorHAnsi"/>
                <w:sz w:val="22"/>
                <w:szCs w:val="22"/>
              </w:rPr>
              <w:t>mu</w:t>
            </w:r>
            <w:r w:rsidR="005D703D" w:rsidRPr="00531697">
              <w:rPr>
                <w:rFonts w:asciiTheme="majorHAnsi" w:hAnsiTheme="majorHAnsi" w:cstheme="majorHAnsi"/>
                <w:sz w:val="22"/>
                <w:szCs w:val="22"/>
              </w:rPr>
              <w:t xml:space="preserve">s saglabāt kabatas ielas šaurākajās vietās, lai būtu iespējams samainīties pretim braucošiem auto, savukārt citās vietās ir ieteikums tās ierobežot, lai netraucētu </w:t>
            </w:r>
            <w:proofErr w:type="spellStart"/>
            <w:r w:rsidR="005D703D" w:rsidRPr="00531697">
              <w:rPr>
                <w:rFonts w:asciiTheme="majorHAnsi" w:hAnsiTheme="majorHAnsi" w:cstheme="majorHAnsi"/>
                <w:sz w:val="22"/>
                <w:szCs w:val="22"/>
              </w:rPr>
              <w:t>velosatiksmi</w:t>
            </w:r>
            <w:proofErr w:type="spellEnd"/>
            <w:r w:rsidR="005D703D" w:rsidRPr="00531697">
              <w:rPr>
                <w:rFonts w:asciiTheme="majorHAnsi" w:hAnsiTheme="majorHAnsi" w:cstheme="majorHAnsi"/>
                <w:sz w:val="22"/>
                <w:szCs w:val="22"/>
              </w:rPr>
              <w:t xml:space="preserve"> un operat</w:t>
            </w:r>
            <w:r w:rsidR="009D2F9F">
              <w:rPr>
                <w:rFonts w:asciiTheme="majorHAnsi" w:hAnsiTheme="majorHAnsi" w:cstheme="majorHAnsi"/>
                <w:sz w:val="22"/>
                <w:szCs w:val="22"/>
              </w:rPr>
              <w:t>īvā dienesta nokļūšanu pludmalē, kā arī neveicināt meža zemsedzes eroziju un eitrofikāciju blakus esošajā dabas lieguma zonā.</w:t>
            </w:r>
          </w:p>
        </w:tc>
      </w:tr>
      <w:tr w:rsidR="000E3DDF" w:rsidRPr="00531697" w14:paraId="7C7B36EC"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83821F2" w14:textId="61D4B5B5" w:rsidR="000E3DDF" w:rsidRPr="00531697" w:rsidRDefault="000E3DDF" w:rsidP="000E3DDF">
            <w:pPr>
              <w:jc w:val="center"/>
              <w:rPr>
                <w:rFonts w:asciiTheme="majorHAnsi" w:hAnsiTheme="majorHAnsi" w:cstheme="majorHAnsi"/>
                <w:sz w:val="22"/>
                <w:szCs w:val="22"/>
              </w:rPr>
            </w:pPr>
            <w:r w:rsidRPr="00531697">
              <w:rPr>
                <w:rFonts w:asciiTheme="majorHAnsi" w:hAnsiTheme="majorHAnsi" w:cstheme="majorHAnsi"/>
                <w:b/>
                <w:sz w:val="22"/>
                <w:szCs w:val="22"/>
              </w:rPr>
              <w:t>Saņemtie priekšlikumi plāna izstrādes sākumposmā no privātpersonām</w:t>
            </w:r>
          </w:p>
        </w:tc>
      </w:tr>
      <w:tr w:rsidR="000E3DDF" w:rsidRPr="00531697" w14:paraId="4B27A15C"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5EC2CC45" w14:textId="77777777" w:rsidR="000E3DDF" w:rsidRPr="00531697" w:rsidRDefault="000E3DDF" w:rsidP="000E3DDF">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72234D34" w14:textId="77777777" w:rsidR="000E3DDF" w:rsidRPr="00531697" w:rsidRDefault="000E3DDF" w:rsidP="000E3DDF">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4F55B16F" w14:textId="77777777" w:rsidR="000E3DDF" w:rsidRPr="00531697" w:rsidRDefault="000E3DDF" w:rsidP="000E3DDF">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22C08C60" w14:textId="77777777" w:rsidR="000E3DDF" w:rsidRPr="00531697" w:rsidRDefault="000E3DDF" w:rsidP="000E3DDF">
            <w:pPr>
              <w:rPr>
                <w:rFonts w:asciiTheme="majorHAnsi" w:hAnsiTheme="majorHAnsi" w:cstheme="majorHAnsi"/>
                <w:sz w:val="22"/>
                <w:szCs w:val="22"/>
              </w:rPr>
            </w:pPr>
            <w:r w:rsidRPr="00531697">
              <w:rPr>
                <w:rFonts w:asciiTheme="majorHAnsi" w:hAnsiTheme="majorHAnsi" w:cstheme="majorHAnsi"/>
                <w:sz w:val="22"/>
                <w:szCs w:val="22"/>
              </w:rPr>
              <w:t>LŪDZU:</w:t>
            </w:r>
          </w:p>
          <w:p w14:paraId="4FD613FE" w14:textId="77777777" w:rsidR="000E3DDF" w:rsidRPr="00531697" w:rsidRDefault="000E3DDF" w:rsidP="000E3DDF">
            <w:pPr>
              <w:rPr>
                <w:rFonts w:asciiTheme="majorHAnsi" w:hAnsiTheme="majorHAnsi" w:cstheme="majorHAnsi"/>
                <w:sz w:val="22"/>
                <w:szCs w:val="22"/>
              </w:rPr>
            </w:pPr>
          </w:p>
          <w:p w14:paraId="3C7FB6A9" w14:textId="3726C778" w:rsidR="00E34D71" w:rsidRPr="00531697" w:rsidRDefault="000E3DDF" w:rsidP="000E3DDF">
            <w:pPr>
              <w:jc w:val="both"/>
              <w:rPr>
                <w:rFonts w:asciiTheme="majorHAnsi" w:hAnsiTheme="majorHAnsi" w:cstheme="majorHAnsi"/>
                <w:sz w:val="22"/>
                <w:szCs w:val="22"/>
              </w:rPr>
            </w:pPr>
            <w:r w:rsidRPr="00531697">
              <w:rPr>
                <w:rFonts w:asciiTheme="majorHAnsi" w:hAnsiTheme="majorHAnsi" w:cstheme="majorHAnsi"/>
                <w:sz w:val="22"/>
                <w:szCs w:val="22"/>
              </w:rPr>
              <w:t xml:space="preserve">Topošajā Teritorijas plānojumā un Dabas parka “Ragakāpa” topošajā aizsardzības plānā noteikt, ka jebkāda būvniecība (arī būves novietošana), kas nav saistīta ar tiešo dabas parkā uzturēšanu un apsaimniekošanu, arī tās </w:t>
            </w:r>
            <w:r w:rsidRPr="00531697">
              <w:rPr>
                <w:rFonts w:asciiTheme="majorHAnsi" w:hAnsiTheme="majorHAnsi" w:cstheme="majorHAnsi"/>
                <w:b/>
                <w:sz w:val="22"/>
                <w:szCs w:val="22"/>
              </w:rPr>
              <w:t>pludmales daļā un neitrālajā zonā ir aizliegta</w:t>
            </w:r>
            <w:r w:rsidRPr="00531697">
              <w:rPr>
                <w:rFonts w:asciiTheme="majorHAnsi" w:hAnsiTheme="majorHAnsi" w:cstheme="majorHAnsi"/>
                <w:sz w:val="22"/>
                <w:szCs w:val="22"/>
              </w:rPr>
              <w:t xml:space="preserve">. </w:t>
            </w:r>
          </w:p>
          <w:p w14:paraId="4B53B858" w14:textId="77777777" w:rsidR="00E34D71" w:rsidRPr="00531697" w:rsidRDefault="00C621E1" w:rsidP="00E34D71">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Augstāk minētais tiek pamatots ar: </w:t>
            </w:r>
            <w:r w:rsidR="00E34D71" w:rsidRPr="00531697">
              <w:rPr>
                <w:rFonts w:asciiTheme="majorHAnsi" w:hAnsiTheme="majorHAnsi" w:cstheme="majorHAnsi"/>
                <w:sz w:val="22"/>
                <w:szCs w:val="22"/>
              </w:rPr>
              <w:t xml:space="preserve">Kā rāda ārvalstu pieredze rekreācijai nepieciešamās infrastruktūras izveide koncentrē cilvēku plūsmas, bet var būt arī negatīva ietekme, </w:t>
            </w:r>
            <w:r w:rsidR="00E34D71" w:rsidRPr="00531697">
              <w:rPr>
                <w:rFonts w:asciiTheme="majorHAnsi" w:hAnsiTheme="majorHAnsi" w:cstheme="majorHAnsi"/>
                <w:b/>
                <w:sz w:val="22"/>
                <w:szCs w:val="22"/>
              </w:rPr>
              <w:t>izbūvējot pārlieku daudz infrastruktūras objektu, kā rezultātā tiek veicināta biotopu fragmentēšanās</w:t>
            </w:r>
            <w:r w:rsidR="00E34D71" w:rsidRPr="00531697">
              <w:rPr>
                <w:rFonts w:asciiTheme="majorHAnsi" w:hAnsiTheme="majorHAnsi" w:cstheme="majorHAnsi"/>
                <w:sz w:val="22"/>
                <w:szCs w:val="22"/>
              </w:rPr>
              <w:t xml:space="preserve">. </w:t>
            </w:r>
          </w:p>
          <w:p w14:paraId="7C2C6CCA" w14:textId="719C64DD" w:rsidR="00E34D71" w:rsidRPr="00531697" w:rsidRDefault="00E34D71" w:rsidP="00E34D71">
            <w:pPr>
              <w:jc w:val="both"/>
              <w:rPr>
                <w:rFonts w:asciiTheme="majorHAnsi" w:hAnsiTheme="majorHAnsi" w:cstheme="majorHAnsi"/>
                <w:sz w:val="22"/>
                <w:szCs w:val="22"/>
              </w:rPr>
            </w:pPr>
            <w:r w:rsidRPr="00531697">
              <w:rPr>
                <w:rFonts w:asciiTheme="majorHAnsi" w:hAnsiTheme="majorHAnsi" w:cstheme="majorHAnsi"/>
                <w:sz w:val="22"/>
                <w:szCs w:val="22"/>
              </w:rPr>
              <w:t xml:space="preserve">Parka dabas vērtības ir unikālas, tas ir pievilcīgas ne tikai pašvaldības vietējiem iedzīvotājiem, bet arī daudziem cilvēkiem no citiem Latvijas </w:t>
            </w:r>
            <w:r w:rsidR="00206DC9">
              <w:rPr>
                <w:rFonts w:asciiTheme="majorHAnsi" w:hAnsiTheme="majorHAnsi" w:cstheme="majorHAnsi"/>
                <w:sz w:val="22"/>
                <w:szCs w:val="22"/>
              </w:rPr>
              <w:t xml:space="preserve">apvidiem, kā arī ārzemniekiem. </w:t>
            </w:r>
            <w:r w:rsidRPr="00531697">
              <w:rPr>
                <w:rFonts w:asciiTheme="majorHAnsi" w:hAnsiTheme="majorHAnsi" w:cstheme="majorHAnsi"/>
                <w:sz w:val="22"/>
                <w:szCs w:val="22"/>
              </w:rPr>
              <w:t xml:space="preserve">Līdz ar to sākotnēji </w:t>
            </w:r>
            <w:r w:rsidRPr="00531697">
              <w:rPr>
                <w:rFonts w:asciiTheme="majorHAnsi" w:hAnsiTheme="majorHAnsi" w:cstheme="majorHAnsi"/>
                <w:b/>
                <w:sz w:val="22"/>
                <w:szCs w:val="22"/>
              </w:rPr>
              <w:t>uzsvars ir jāliek</w:t>
            </w:r>
            <w:r w:rsidRPr="00531697">
              <w:rPr>
                <w:rFonts w:asciiTheme="majorHAnsi" w:hAnsiTheme="majorHAnsi" w:cstheme="majorHAnsi"/>
                <w:sz w:val="22"/>
                <w:szCs w:val="22"/>
              </w:rPr>
              <w:t xml:space="preserve"> uz šo dabas vērtību saglabāšanu un atjaunošanu.</w:t>
            </w:r>
          </w:p>
          <w:p w14:paraId="0DD52501" w14:textId="77777777" w:rsidR="00E34D71" w:rsidRPr="00531697" w:rsidRDefault="00E34D71" w:rsidP="00E34D71">
            <w:pPr>
              <w:jc w:val="both"/>
              <w:rPr>
                <w:rFonts w:asciiTheme="majorHAnsi" w:hAnsiTheme="majorHAnsi" w:cstheme="majorHAnsi"/>
                <w:sz w:val="22"/>
                <w:szCs w:val="22"/>
              </w:rPr>
            </w:pPr>
            <w:r w:rsidRPr="00531697">
              <w:rPr>
                <w:rFonts w:asciiTheme="majorHAnsi" w:hAnsiTheme="majorHAnsi" w:cstheme="majorHAnsi"/>
                <w:sz w:val="22"/>
                <w:szCs w:val="22"/>
              </w:rPr>
              <w:t xml:space="preserve">Nācās konstatēt, ka Parka neitrālā zona ir izveidota neveiksmīgi. Dabas parka platība ir apmēram 150 hektāri, kas ir diezgan neliela platība priekš šāda veidojuma. Neitrālā zona atrodas </w:t>
            </w:r>
            <w:r w:rsidRPr="00531697">
              <w:rPr>
                <w:rFonts w:asciiTheme="majorHAnsi" w:hAnsiTheme="majorHAnsi" w:cstheme="majorHAnsi"/>
                <w:b/>
                <w:sz w:val="22"/>
                <w:szCs w:val="22"/>
              </w:rPr>
              <w:t>tieši parka vidū</w:t>
            </w:r>
            <w:r w:rsidRPr="00531697">
              <w:rPr>
                <w:rFonts w:asciiTheme="majorHAnsi" w:hAnsiTheme="majorHAnsi" w:cstheme="majorHAnsi"/>
                <w:sz w:val="22"/>
                <w:szCs w:val="22"/>
              </w:rPr>
              <w:t xml:space="preserve"> un sadala to divās apmēram vienādās daļās. Ja tiks atļauta aktīva saimniekošana tieši Parkā sirdī, tad </w:t>
            </w:r>
            <w:r w:rsidRPr="00531697">
              <w:rPr>
                <w:rFonts w:asciiTheme="majorHAnsi" w:hAnsiTheme="majorHAnsi" w:cstheme="majorHAnsi"/>
                <w:b/>
                <w:sz w:val="22"/>
                <w:szCs w:val="22"/>
              </w:rPr>
              <w:t>antropogēnā ietekmē atstās neatgriezeniskās sekas.</w:t>
            </w:r>
            <w:r w:rsidRPr="00531697">
              <w:rPr>
                <w:rFonts w:asciiTheme="majorHAnsi" w:hAnsiTheme="majorHAnsi" w:cstheme="majorHAnsi"/>
                <w:sz w:val="22"/>
                <w:szCs w:val="22"/>
              </w:rPr>
              <w:t xml:space="preserve"> </w:t>
            </w:r>
          </w:p>
          <w:p w14:paraId="1CC30788" w14:textId="159D3DA5" w:rsidR="000E3DDF" w:rsidRPr="00531697" w:rsidRDefault="00E34D71" w:rsidP="00E34D71">
            <w:pPr>
              <w:jc w:val="both"/>
              <w:rPr>
                <w:rFonts w:asciiTheme="majorHAnsi" w:hAnsiTheme="majorHAnsi" w:cstheme="majorHAnsi"/>
                <w:sz w:val="22"/>
                <w:szCs w:val="22"/>
              </w:rPr>
            </w:pPr>
            <w:r w:rsidRPr="00531697">
              <w:rPr>
                <w:rFonts w:asciiTheme="majorHAnsi" w:hAnsiTheme="majorHAnsi" w:cstheme="majorHAnsi"/>
                <w:sz w:val="22"/>
                <w:szCs w:val="22"/>
              </w:rPr>
              <w:t xml:space="preserve">Jau tagad, ja salīdzināt dabas parka stāvokli daļā, kas atrodas pēc 200 metriem Kauguru virzienā no neitrālās zonas, tad tās bioloģiskais stāvoklis ir daudz labāks (neskatoties uz to, ka apkārt ir aktīva dzīvojamu māju apbūve), nekā daļā kas </w:t>
            </w:r>
            <w:r w:rsidRPr="00531697">
              <w:rPr>
                <w:rFonts w:asciiTheme="majorHAnsi" w:hAnsiTheme="majorHAnsi" w:cstheme="majorHAnsi"/>
                <w:b/>
                <w:sz w:val="22"/>
                <w:szCs w:val="22"/>
              </w:rPr>
              <w:t>atrodas Lielupes (upes) virzienā</w:t>
            </w:r>
            <w:r w:rsidRPr="00531697">
              <w:rPr>
                <w:rFonts w:asciiTheme="majorHAnsi" w:hAnsiTheme="majorHAnsi" w:cstheme="majorHAnsi"/>
                <w:sz w:val="22"/>
                <w:szCs w:val="22"/>
              </w:rPr>
              <w:t xml:space="preserve">. Un iemesls ir tieši tas, ka šajā vietā mākslīgi veikts cilvēku pieplūdums (cilvēki nāk tieši uz restorānu un Parks šajā gadījumā kalpo, ka patīkama atmosfēra ēšanas laikā). Ja tiks atļauta neitrālās zonas izmantošana privātuzņēmumu vajadzībām, </w:t>
            </w:r>
            <w:r w:rsidR="00206DC9">
              <w:rPr>
                <w:rFonts w:asciiTheme="majorHAnsi" w:hAnsiTheme="majorHAnsi" w:cstheme="majorHAnsi"/>
                <w:sz w:val="22"/>
                <w:szCs w:val="22"/>
              </w:rPr>
              <w:t>tad pēc neilga laika parādīsies</w:t>
            </w:r>
            <w:r w:rsidRPr="00531697">
              <w:rPr>
                <w:rFonts w:asciiTheme="majorHAnsi" w:hAnsiTheme="majorHAnsi" w:cstheme="majorHAnsi"/>
                <w:sz w:val="22"/>
                <w:szCs w:val="22"/>
              </w:rPr>
              <w:t xml:space="preserve"> jauni uzņēmumi, kas arī velēsies attīstīt savu biznesu šajā teritorijā un vienlīdzības principa īstenošanai pieprasīs, lai arī viņiem tiktu piešķirtas platības sava biznesa attīstībai.</w:t>
            </w:r>
          </w:p>
          <w:p w14:paraId="3EC7A750" w14:textId="77777777" w:rsidR="00C621E1" w:rsidRPr="00531697" w:rsidRDefault="00C621E1" w:rsidP="00C621E1">
            <w:pPr>
              <w:jc w:val="both"/>
              <w:rPr>
                <w:rFonts w:asciiTheme="majorHAnsi" w:hAnsiTheme="majorHAnsi" w:cstheme="majorHAnsi"/>
                <w:sz w:val="22"/>
                <w:szCs w:val="22"/>
              </w:rPr>
            </w:pPr>
            <w:r w:rsidRPr="00531697">
              <w:rPr>
                <w:rFonts w:asciiTheme="majorHAnsi" w:hAnsiTheme="majorHAnsi" w:cstheme="majorHAnsi"/>
                <w:sz w:val="22"/>
                <w:szCs w:val="22"/>
              </w:rPr>
              <w:t xml:space="preserve">Vērtējot Jūrmalas domes attieksmi pret izveidojušos situāciju, nākas konstatēt, ka Domes rīcībā tomēr prevalē nevis dabas aizsardzība, bet vietējo uzņēmēju interešu aizsardzība. </w:t>
            </w:r>
          </w:p>
          <w:p w14:paraId="2584DEBF" w14:textId="2A1B0956" w:rsidR="00C621E1" w:rsidRPr="00531697" w:rsidRDefault="00C621E1" w:rsidP="00C621E1">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Nevajag aizmirst, ka tā nav parasta piekraste vai parastais mežs – tas ir dabas parks, kuru nepieciešams aizsargāt ar pastiprinātām un stingrām metodēm. Gadījumā, ja </w:t>
            </w:r>
            <w:proofErr w:type="spellStart"/>
            <w:r w:rsidRPr="00531697">
              <w:rPr>
                <w:rFonts w:asciiTheme="majorHAnsi" w:hAnsiTheme="majorHAnsi" w:cstheme="majorHAnsi"/>
                <w:sz w:val="22"/>
                <w:szCs w:val="22"/>
              </w:rPr>
              <w:t>problēmjautajums</w:t>
            </w:r>
            <w:proofErr w:type="spellEnd"/>
            <w:r w:rsidRPr="00531697">
              <w:rPr>
                <w:rFonts w:asciiTheme="majorHAnsi" w:hAnsiTheme="majorHAnsi" w:cstheme="majorHAnsi"/>
                <w:sz w:val="22"/>
                <w:szCs w:val="22"/>
              </w:rPr>
              <w:t xml:space="preserve"> it tas, ka Dabas parkam ir izveidotā neitrālā zona, tad ir pamats to pārskatīt un neitrālo zonu noteikt ārpus parka teritorijas</w:t>
            </w:r>
            <w:r w:rsidR="00E34D71" w:rsidRPr="00531697">
              <w:rPr>
                <w:rFonts w:asciiTheme="majorHAnsi" w:hAnsiTheme="majorHAnsi" w:cstheme="majorHAnsi"/>
                <w:sz w:val="22"/>
                <w:szCs w:val="22"/>
              </w:rPr>
              <w:t>.</w:t>
            </w:r>
          </w:p>
        </w:tc>
        <w:tc>
          <w:tcPr>
            <w:tcW w:w="6415" w:type="dxa"/>
            <w:tcBorders>
              <w:top w:val="single" w:sz="4" w:space="0" w:color="000000"/>
              <w:left w:val="single" w:sz="4" w:space="0" w:color="000000"/>
              <w:bottom w:val="single" w:sz="4" w:space="0" w:color="000000"/>
              <w:right w:val="single" w:sz="4" w:space="0" w:color="000000"/>
            </w:tcBorders>
          </w:tcPr>
          <w:p w14:paraId="7561FCAE" w14:textId="525DD8FB" w:rsidR="000E3DDF" w:rsidRPr="00531697" w:rsidRDefault="000E3DDF" w:rsidP="005B3010">
            <w:pPr>
              <w:jc w:val="both"/>
              <w:rPr>
                <w:rFonts w:asciiTheme="majorHAnsi" w:hAnsiTheme="majorHAnsi" w:cstheme="majorHAnsi"/>
                <w:sz w:val="22"/>
                <w:szCs w:val="22"/>
              </w:rPr>
            </w:pPr>
            <w:r w:rsidRPr="00531697">
              <w:rPr>
                <w:rFonts w:asciiTheme="majorHAnsi" w:hAnsiTheme="majorHAnsi" w:cstheme="majorHAnsi"/>
                <w:sz w:val="22"/>
                <w:szCs w:val="22"/>
              </w:rPr>
              <w:lastRenderedPageBreak/>
              <w:t>Priekšlikums izskatīts.</w:t>
            </w:r>
            <w:r w:rsidR="00E34D71" w:rsidRPr="00531697">
              <w:rPr>
                <w:rFonts w:asciiTheme="majorHAnsi" w:hAnsiTheme="majorHAnsi" w:cstheme="majorHAnsi"/>
                <w:sz w:val="22"/>
                <w:szCs w:val="22"/>
              </w:rPr>
              <w:t xml:space="preserve"> Iespēju robežās </w:t>
            </w:r>
            <w:r w:rsidR="00560F06" w:rsidRPr="00531697">
              <w:rPr>
                <w:rFonts w:asciiTheme="majorHAnsi" w:hAnsiTheme="majorHAnsi" w:cstheme="majorHAnsi"/>
                <w:sz w:val="22"/>
                <w:szCs w:val="22"/>
              </w:rPr>
              <w:t xml:space="preserve">plāna izstrādes ietvaros </w:t>
            </w:r>
            <w:r w:rsidR="00E34D71" w:rsidRPr="00531697">
              <w:rPr>
                <w:rFonts w:asciiTheme="majorHAnsi" w:hAnsiTheme="majorHAnsi" w:cstheme="majorHAnsi"/>
                <w:sz w:val="22"/>
                <w:szCs w:val="22"/>
              </w:rPr>
              <w:t>ņemts vērā. Norādām, ka plānam ir ieteikuma raksturs un tajā iekļautā informācijā tiek ņemta vērā “visu pušu” ieteikumi un risinājumi.</w:t>
            </w:r>
            <w:r w:rsidR="005B3010">
              <w:rPr>
                <w:rFonts w:asciiTheme="majorHAnsi" w:hAnsiTheme="majorHAnsi" w:cstheme="majorHAnsi"/>
                <w:sz w:val="22"/>
                <w:szCs w:val="22"/>
              </w:rPr>
              <w:t xml:space="preserve"> Informācija par antropogēno ietekmi un faktoriem, kas to veicina dabas parka teritorijā, ir lasāma šādās plāna nodaļās: </w:t>
            </w:r>
            <w:r w:rsidR="005253CA">
              <w:rPr>
                <w:rFonts w:asciiTheme="majorHAnsi" w:hAnsiTheme="majorHAnsi" w:cstheme="majorHAnsi"/>
                <w:sz w:val="22"/>
                <w:szCs w:val="22"/>
              </w:rPr>
              <w:t xml:space="preserve">par esošo situāciju: </w:t>
            </w:r>
            <w:r w:rsidR="005B3010">
              <w:rPr>
                <w:rFonts w:asciiTheme="majorHAnsi" w:hAnsiTheme="majorHAnsi" w:cstheme="majorHAnsi"/>
                <w:sz w:val="22"/>
                <w:szCs w:val="22"/>
              </w:rPr>
              <w:t xml:space="preserve">1.1.2; 1.1.3; 1.1.4;1.4.2; 1.4.3.; </w:t>
            </w:r>
            <w:r w:rsidR="005253CA">
              <w:rPr>
                <w:rFonts w:asciiTheme="majorHAnsi" w:hAnsiTheme="majorHAnsi" w:cstheme="majorHAnsi"/>
                <w:sz w:val="22"/>
                <w:szCs w:val="22"/>
              </w:rPr>
              <w:t>par vērtējumu uz dabas vērtībām: 2.1.; 2.2.2; 2.2.3.; 2.3.1.; 2.4.1.; 2.5.; par nepieciešamajiem apsaimniekošanas pasākumiem slodzes mazināšanai: 3.1.; 3.3.</w:t>
            </w:r>
          </w:p>
        </w:tc>
      </w:tr>
      <w:tr w:rsidR="000E3DDF" w:rsidRPr="00531697" w14:paraId="433B3538"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6E000BEC" w14:textId="01049FBC" w:rsidR="000E3DDF" w:rsidRPr="00531697" w:rsidRDefault="000E3DDF" w:rsidP="000E3DDF">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12D6529A" w14:textId="77777777" w:rsidR="000E3DDF" w:rsidRPr="00531697" w:rsidRDefault="000E3DDF" w:rsidP="000E3DDF">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432B9252" w14:textId="18934879" w:rsidR="000E3DDF" w:rsidRPr="00531697" w:rsidRDefault="00206DC9" w:rsidP="000E3DDF">
            <w:pPr>
              <w:jc w:val="center"/>
              <w:rPr>
                <w:rFonts w:asciiTheme="majorHAnsi" w:hAnsiTheme="majorHAnsi" w:cstheme="majorHAnsi"/>
                <w:b/>
                <w:sz w:val="22"/>
                <w:szCs w:val="22"/>
              </w:rPr>
            </w:pPr>
            <w:r>
              <w:rPr>
                <w:rFonts w:asciiTheme="majorHAnsi" w:hAnsiTheme="majorHAnsi" w:cstheme="majorHAnsi"/>
                <w:sz w:val="22"/>
                <w:szCs w:val="22"/>
                <w:lang w:eastAsia="ar-SA"/>
              </w:rPr>
              <w:t>27.03.2018</w:t>
            </w:r>
            <w:r w:rsidR="008343DC" w:rsidRPr="00531697">
              <w:rPr>
                <w:rFonts w:asciiTheme="majorHAnsi" w:hAnsiTheme="majorHAnsi" w:cstheme="majorHAnsi"/>
                <w:sz w:val="22"/>
                <w:szCs w:val="22"/>
                <w:lang w:eastAsia="ar-SA"/>
              </w:rPr>
              <w:t xml:space="preserve"> iesniegums</w:t>
            </w:r>
          </w:p>
        </w:tc>
        <w:tc>
          <w:tcPr>
            <w:tcW w:w="5103" w:type="dxa"/>
            <w:tcBorders>
              <w:top w:val="single" w:sz="4" w:space="0" w:color="000000"/>
              <w:left w:val="single" w:sz="4" w:space="0" w:color="000000"/>
              <w:bottom w:val="single" w:sz="4" w:space="0" w:color="000000"/>
              <w:right w:val="single" w:sz="4" w:space="0" w:color="000000"/>
            </w:tcBorders>
            <w:vAlign w:val="center"/>
          </w:tcPr>
          <w:p w14:paraId="79992C5A" w14:textId="18D9E79B" w:rsidR="000E3DDF" w:rsidRPr="00531697" w:rsidRDefault="008343DC" w:rsidP="008343DC">
            <w:pPr>
              <w:rPr>
                <w:rFonts w:asciiTheme="majorHAnsi" w:hAnsiTheme="majorHAnsi" w:cstheme="majorHAnsi"/>
                <w:sz w:val="22"/>
                <w:szCs w:val="22"/>
              </w:rPr>
            </w:pPr>
            <w:r w:rsidRPr="00531697">
              <w:rPr>
                <w:rFonts w:asciiTheme="majorHAnsi" w:hAnsiTheme="majorHAnsi" w:cstheme="majorHAnsi"/>
                <w:b/>
                <w:sz w:val="22"/>
                <w:szCs w:val="22"/>
              </w:rPr>
              <w:t>Privātpersonas priekšlikums</w:t>
            </w:r>
            <w:r w:rsidR="00206DC9">
              <w:rPr>
                <w:rFonts w:asciiTheme="majorHAnsi" w:hAnsiTheme="majorHAnsi" w:cstheme="majorHAnsi"/>
                <w:sz w:val="22"/>
                <w:szCs w:val="22"/>
              </w:rPr>
              <w:t xml:space="preserve"> dabas parkā</w:t>
            </w:r>
            <w:r w:rsidRPr="00531697">
              <w:rPr>
                <w:rFonts w:asciiTheme="majorHAnsi" w:hAnsiTheme="majorHAnsi" w:cstheme="majorHAnsi"/>
                <w:sz w:val="22"/>
                <w:szCs w:val="22"/>
              </w:rPr>
              <w:t xml:space="preserve"> ietilpstoša zemes gabalam (kadastra Nr.13000021417 </w:t>
            </w:r>
            <w:r w:rsidRPr="00531697">
              <w:rPr>
                <w:rFonts w:asciiTheme="majorHAnsi" w:hAnsiTheme="majorHAnsi" w:cstheme="majorHAnsi"/>
                <w:b/>
                <w:sz w:val="22"/>
                <w:szCs w:val="22"/>
              </w:rPr>
              <w:t xml:space="preserve">piešķirt apbūves zemes gabala statusu, nosakot tā atļauto izmantošanu – </w:t>
            </w:r>
            <w:proofErr w:type="spellStart"/>
            <w:r w:rsidRPr="00531697">
              <w:rPr>
                <w:rFonts w:asciiTheme="majorHAnsi" w:hAnsiTheme="majorHAnsi" w:cstheme="majorHAnsi"/>
                <w:b/>
                <w:sz w:val="22"/>
                <w:szCs w:val="22"/>
              </w:rPr>
              <w:t>Mazstāvu</w:t>
            </w:r>
            <w:proofErr w:type="spellEnd"/>
            <w:r w:rsidRPr="00531697">
              <w:rPr>
                <w:rFonts w:asciiTheme="majorHAnsi" w:hAnsiTheme="majorHAnsi" w:cstheme="majorHAnsi"/>
                <w:b/>
                <w:sz w:val="22"/>
                <w:szCs w:val="22"/>
              </w:rPr>
              <w:t xml:space="preserve"> dzīvojamās mājas apbūvei</w:t>
            </w:r>
          </w:p>
        </w:tc>
        <w:tc>
          <w:tcPr>
            <w:tcW w:w="6415" w:type="dxa"/>
            <w:tcBorders>
              <w:top w:val="single" w:sz="4" w:space="0" w:color="000000"/>
              <w:left w:val="single" w:sz="4" w:space="0" w:color="000000"/>
              <w:bottom w:val="single" w:sz="4" w:space="0" w:color="000000"/>
              <w:right w:val="single" w:sz="4" w:space="0" w:color="000000"/>
            </w:tcBorders>
          </w:tcPr>
          <w:p w14:paraId="04476D5D" w14:textId="1DBE03EA" w:rsidR="000E3DDF" w:rsidRPr="00531697" w:rsidRDefault="00772F06" w:rsidP="00B86C76">
            <w:pPr>
              <w:jc w:val="both"/>
              <w:rPr>
                <w:rFonts w:asciiTheme="majorHAnsi" w:hAnsiTheme="majorHAnsi" w:cstheme="majorHAnsi"/>
                <w:sz w:val="22"/>
                <w:szCs w:val="22"/>
              </w:rPr>
            </w:pPr>
            <w:r>
              <w:rPr>
                <w:rFonts w:asciiTheme="majorHAnsi" w:hAnsiTheme="majorHAnsi" w:cstheme="majorHAnsi"/>
                <w:sz w:val="22"/>
                <w:szCs w:val="22"/>
              </w:rPr>
              <w:t xml:space="preserve">Priekšlikums nav ņemts vērā. </w:t>
            </w:r>
            <w:r w:rsidR="008343DC" w:rsidRPr="00531697">
              <w:rPr>
                <w:rFonts w:asciiTheme="majorHAnsi" w:hAnsiTheme="majorHAnsi" w:cstheme="majorHAnsi"/>
                <w:sz w:val="22"/>
                <w:szCs w:val="22"/>
              </w:rPr>
              <w:t xml:space="preserve">Zemes gabals atrodas Baltijas jūras un Rīgas jūras līča piekrastes krastu kāpu aizsargjoslā, kā arī dabas parka teritorijā. Neatkarīgi no dabas aizsardzības plāna izstrādes procesa un tajā pieņemtajiem lēmumiem, ierosinātā priekšlikuma realizācijai ir jāņem vērā likumdošanā noteiktā kārtība. Atbilstoši Aizsargjoslu likuma 36.panta 2.daļas </w:t>
            </w:r>
            <w:r w:rsidR="00B86C76">
              <w:rPr>
                <w:rFonts w:asciiTheme="majorHAnsi" w:hAnsiTheme="majorHAnsi" w:cstheme="majorHAnsi"/>
                <w:sz w:val="22"/>
                <w:szCs w:val="22"/>
              </w:rPr>
              <w:t>3</w:t>
            </w:r>
            <w:r w:rsidR="008343DC" w:rsidRPr="00531697">
              <w:rPr>
                <w:rFonts w:asciiTheme="majorHAnsi" w:hAnsiTheme="majorHAnsi" w:cstheme="majorHAnsi"/>
                <w:sz w:val="22"/>
                <w:szCs w:val="22"/>
              </w:rPr>
              <w:t>.punktam: “</w:t>
            </w:r>
            <w:r w:rsidR="00B86C76">
              <w:rPr>
                <w:rFonts w:asciiTheme="majorHAnsi" w:hAnsiTheme="majorHAnsi" w:cstheme="majorHAnsi"/>
                <w:sz w:val="22"/>
                <w:szCs w:val="22"/>
              </w:rPr>
              <w:t>K</w:t>
            </w:r>
            <w:r w:rsidR="00B86C76" w:rsidRPr="00B86C76">
              <w:rPr>
                <w:rFonts w:asciiTheme="majorHAnsi" w:hAnsiTheme="majorHAnsi" w:cstheme="majorHAnsi"/>
                <w:sz w:val="22"/>
                <w:szCs w:val="22"/>
              </w:rPr>
              <w:t xml:space="preserve">rasta kāpu aizsargjoslā un pludmalē papildus šā panta pirmajā daļā minētajiem aprobežojumiem aizliegts celt jaunas ēkas un būves un paplašināt esošās, izņemot gadījumus, kad </w:t>
            </w:r>
            <w:r w:rsidR="00B86C76" w:rsidRPr="00B86C76">
              <w:rPr>
                <w:rFonts w:asciiTheme="majorHAnsi" w:hAnsiTheme="majorHAnsi" w:cstheme="majorHAnsi"/>
                <w:i/>
                <w:sz w:val="22"/>
                <w:szCs w:val="22"/>
              </w:rPr>
              <w:t>ēku un būvju celtniecība vai paplašināšana ir paredzēta vietējās pašvaldības teritorijas plānojumā un notiek pilsētas teritorijā un šīs darbības ir saskaņotas ar attiecīgo Valsts vides dienesta reģionālo vides pārvaldi</w:t>
            </w:r>
            <w:r w:rsidR="00B86C76">
              <w:rPr>
                <w:rFonts w:asciiTheme="majorHAnsi" w:hAnsiTheme="majorHAnsi" w:cstheme="majorHAnsi"/>
                <w:i/>
                <w:sz w:val="22"/>
                <w:szCs w:val="22"/>
              </w:rPr>
              <w:t>.</w:t>
            </w:r>
            <w:r w:rsidR="008343DC" w:rsidRPr="005253CA">
              <w:rPr>
                <w:rFonts w:asciiTheme="majorHAnsi" w:hAnsiTheme="majorHAnsi" w:cstheme="majorHAnsi"/>
                <w:i/>
                <w:sz w:val="22"/>
                <w:szCs w:val="22"/>
              </w:rPr>
              <w:t xml:space="preserve"> </w:t>
            </w:r>
            <w:r w:rsidR="008343DC" w:rsidRPr="00531697">
              <w:rPr>
                <w:rFonts w:asciiTheme="majorHAnsi" w:hAnsiTheme="majorHAnsi" w:cstheme="majorHAnsi"/>
                <w:sz w:val="22"/>
                <w:szCs w:val="22"/>
              </w:rPr>
              <w:t>Norādām, ka Iesniegumā minētais Zemes gabals nav apbūvēts un tajā īpaši aizsargājamais biotops – “Mežainas piejūras kāpas”</w:t>
            </w:r>
            <w:r w:rsidR="005253CA">
              <w:rPr>
                <w:rFonts w:asciiTheme="majorHAnsi" w:hAnsiTheme="majorHAnsi" w:cstheme="majorHAnsi"/>
                <w:sz w:val="22"/>
                <w:szCs w:val="22"/>
              </w:rPr>
              <w:t>.</w:t>
            </w:r>
          </w:p>
        </w:tc>
      </w:tr>
      <w:tr w:rsidR="008343DC" w:rsidRPr="00531697" w14:paraId="07751687"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33305DE" w14:textId="0CFE21DD" w:rsidR="008343DC" w:rsidRPr="00531697" w:rsidRDefault="008343DC" w:rsidP="008343DC">
            <w:pPr>
              <w:jc w:val="center"/>
              <w:rPr>
                <w:rFonts w:asciiTheme="majorHAnsi" w:hAnsiTheme="majorHAnsi" w:cstheme="majorHAnsi"/>
                <w:sz w:val="22"/>
                <w:szCs w:val="22"/>
              </w:rPr>
            </w:pPr>
            <w:r w:rsidRPr="00531697">
              <w:rPr>
                <w:rFonts w:asciiTheme="majorHAnsi" w:hAnsiTheme="majorHAnsi" w:cstheme="majorHAnsi"/>
                <w:b/>
                <w:sz w:val="22"/>
                <w:szCs w:val="22"/>
              </w:rPr>
              <w:t>Saņemtie priekšlikumi plāna izstrādes sākumposmā no juridiskas personas</w:t>
            </w:r>
          </w:p>
        </w:tc>
      </w:tr>
      <w:tr w:rsidR="000E3DDF" w:rsidRPr="00531697" w14:paraId="3C67991C"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4631BC29" w14:textId="77777777" w:rsidR="000E3DDF" w:rsidRPr="00531697" w:rsidRDefault="000E3DDF" w:rsidP="000E3DDF">
            <w:pPr>
              <w:jc w:val="center"/>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7D0C48EF" w14:textId="77777777" w:rsidR="000E3DDF" w:rsidRPr="00531697" w:rsidRDefault="000E3DDF" w:rsidP="000E3DDF">
            <w:pPr>
              <w:jc w:val="center"/>
              <w:rPr>
                <w:rFonts w:asciiTheme="majorHAnsi" w:hAnsiTheme="majorHAnsi" w:cstheme="majorHAnsi"/>
                <w:b/>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5B56E312" w14:textId="77777777" w:rsidR="000E3DDF" w:rsidRPr="00531697" w:rsidRDefault="000E3DDF" w:rsidP="000E3DDF">
            <w:pPr>
              <w:jc w:val="center"/>
              <w:rPr>
                <w:rFonts w:asciiTheme="majorHAnsi" w:hAnsiTheme="majorHAnsi" w:cstheme="majorHAnsi"/>
                <w:b/>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25D403E0" w14:textId="1AAAEF6D" w:rsidR="008343DC" w:rsidRPr="00531697" w:rsidRDefault="008343DC" w:rsidP="008343DC">
            <w:pPr>
              <w:pStyle w:val="ListParagraph"/>
              <w:numPr>
                <w:ilvl w:val="0"/>
                <w:numId w:val="7"/>
              </w:numPr>
              <w:spacing w:after="0" w:line="276" w:lineRule="auto"/>
              <w:jc w:val="both"/>
              <w:rPr>
                <w:rFonts w:asciiTheme="majorHAnsi" w:hAnsiTheme="majorHAnsi" w:cstheme="majorHAnsi"/>
              </w:rPr>
            </w:pPr>
            <w:r w:rsidRPr="00531697">
              <w:rPr>
                <w:rFonts w:asciiTheme="majorHAnsi" w:hAnsiTheme="majorHAnsi" w:cstheme="majorHAnsi"/>
              </w:rPr>
              <w:t xml:space="preserve">Zemes gabalā ar kadastra Nr.13000021202 saglabāt un paplašināt dabas parka” neitrālo zonu, kā arī paredzēt iespēju </w:t>
            </w:r>
            <w:r w:rsidRPr="00531697">
              <w:rPr>
                <w:rFonts w:asciiTheme="majorHAnsi" w:hAnsiTheme="majorHAnsi" w:cstheme="majorHAnsi"/>
                <w:b/>
              </w:rPr>
              <w:t>īslaicīgas</w:t>
            </w:r>
            <w:r w:rsidRPr="00531697">
              <w:rPr>
                <w:rFonts w:asciiTheme="majorHAnsi" w:hAnsiTheme="majorHAnsi" w:cstheme="majorHAnsi"/>
              </w:rPr>
              <w:t xml:space="preserve"> lietošanas būvi </w:t>
            </w:r>
            <w:r w:rsidRPr="00531697">
              <w:rPr>
                <w:rFonts w:asciiTheme="majorHAnsi" w:hAnsiTheme="majorHAnsi" w:cstheme="majorHAnsi"/>
                <w:b/>
              </w:rPr>
              <w:t>pārbūvēt</w:t>
            </w:r>
            <w:r w:rsidRPr="00531697">
              <w:rPr>
                <w:rFonts w:asciiTheme="majorHAnsi" w:hAnsiTheme="majorHAnsi" w:cstheme="majorHAnsi"/>
              </w:rPr>
              <w:t xml:space="preserve"> par </w:t>
            </w:r>
            <w:r w:rsidRPr="00531697">
              <w:rPr>
                <w:rFonts w:asciiTheme="majorHAnsi" w:hAnsiTheme="majorHAnsi" w:cstheme="majorHAnsi"/>
                <w:b/>
              </w:rPr>
              <w:t>pastāvīgas</w:t>
            </w:r>
            <w:r w:rsidRPr="00531697">
              <w:rPr>
                <w:rFonts w:asciiTheme="majorHAnsi" w:hAnsiTheme="majorHAnsi" w:cstheme="majorHAnsi"/>
              </w:rPr>
              <w:t xml:space="preserve"> lietošanas būvi.</w:t>
            </w:r>
          </w:p>
          <w:p w14:paraId="51A5758D" w14:textId="078BCE42" w:rsidR="008343DC" w:rsidRPr="00531697" w:rsidRDefault="008343DC" w:rsidP="008343DC">
            <w:pPr>
              <w:pStyle w:val="ListParagraph"/>
              <w:numPr>
                <w:ilvl w:val="0"/>
                <w:numId w:val="7"/>
              </w:numPr>
              <w:spacing w:after="0" w:line="276" w:lineRule="auto"/>
              <w:jc w:val="both"/>
              <w:rPr>
                <w:rFonts w:asciiTheme="majorHAnsi" w:hAnsiTheme="majorHAnsi" w:cstheme="majorHAnsi"/>
              </w:rPr>
            </w:pPr>
            <w:r w:rsidRPr="00531697">
              <w:rPr>
                <w:rFonts w:asciiTheme="majorHAnsi" w:hAnsiTheme="majorHAnsi" w:cstheme="majorHAnsi"/>
              </w:rPr>
              <w:t>Zemes gaba</w:t>
            </w:r>
            <w:r w:rsidR="00206DC9">
              <w:rPr>
                <w:rFonts w:asciiTheme="majorHAnsi" w:hAnsiTheme="majorHAnsi" w:cstheme="majorHAnsi"/>
              </w:rPr>
              <w:t>lam ar kadastra Nr.13000021202</w:t>
            </w:r>
            <w:r w:rsidRPr="00531697">
              <w:rPr>
                <w:rFonts w:asciiTheme="majorHAnsi" w:hAnsiTheme="majorHAnsi" w:cstheme="majorHAnsi"/>
              </w:rPr>
              <w:t xml:space="preserve">“pieguļošajos pludmales nogabalos” atļaut </w:t>
            </w:r>
            <w:r w:rsidRPr="00531697">
              <w:rPr>
                <w:rFonts w:asciiTheme="majorHAnsi" w:hAnsiTheme="majorHAnsi" w:cstheme="majorHAnsi"/>
                <w:b/>
              </w:rPr>
              <w:t xml:space="preserve">sezonas rakstura </w:t>
            </w:r>
            <w:r w:rsidRPr="00531697">
              <w:rPr>
                <w:rFonts w:asciiTheme="majorHAnsi" w:hAnsiTheme="majorHAnsi" w:cstheme="majorHAnsi"/>
                <w:b/>
                <w:u w:val="single"/>
              </w:rPr>
              <w:t>būvju</w:t>
            </w:r>
            <w:r w:rsidRPr="00531697">
              <w:rPr>
                <w:rFonts w:asciiTheme="majorHAnsi" w:hAnsiTheme="majorHAnsi" w:cstheme="majorHAnsi"/>
              </w:rPr>
              <w:t xml:space="preserve"> novietošanu, kā tas ir paredzēts Jūrmalas pilsētas teritorijas plānojumā. </w:t>
            </w:r>
          </w:p>
          <w:p w14:paraId="2F521942" w14:textId="0C65E445" w:rsidR="000E3DDF" w:rsidRPr="00531697" w:rsidRDefault="000E3DDF" w:rsidP="000E3DDF">
            <w:pPr>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6A6A09D3" w14:textId="4E1CED1C" w:rsidR="008343DC" w:rsidRDefault="008343DC" w:rsidP="0063798A">
            <w:pPr>
              <w:jc w:val="both"/>
              <w:rPr>
                <w:rFonts w:asciiTheme="majorHAnsi" w:hAnsiTheme="majorHAnsi" w:cstheme="majorHAnsi"/>
                <w:sz w:val="22"/>
                <w:szCs w:val="22"/>
              </w:rPr>
            </w:pPr>
            <w:r w:rsidRPr="00531697">
              <w:rPr>
                <w:rFonts w:asciiTheme="majorHAnsi" w:hAnsiTheme="majorHAnsi" w:cstheme="majorHAnsi"/>
                <w:sz w:val="22"/>
                <w:szCs w:val="22"/>
              </w:rPr>
              <w:t>1.</w:t>
            </w:r>
            <w:r w:rsidR="00772F06">
              <w:rPr>
                <w:rFonts w:asciiTheme="majorHAnsi" w:hAnsiTheme="majorHAnsi" w:cstheme="majorHAnsi"/>
                <w:sz w:val="22"/>
                <w:szCs w:val="22"/>
              </w:rPr>
              <w:t xml:space="preserve">Priekšlikums nav ņemts vērā. </w:t>
            </w:r>
            <w:r w:rsidRPr="00531697">
              <w:rPr>
                <w:rFonts w:asciiTheme="majorHAnsi" w:hAnsiTheme="majorHAnsi" w:cstheme="majorHAnsi"/>
                <w:sz w:val="22"/>
                <w:szCs w:val="22"/>
              </w:rPr>
              <w:t>Aizsargjoslu likuma 36. pantu. 2.</w:t>
            </w:r>
            <w:r w:rsidRPr="00531697">
              <w:rPr>
                <w:rFonts w:asciiTheme="majorHAnsi" w:hAnsiTheme="majorHAnsi" w:cstheme="majorHAnsi"/>
                <w:sz w:val="22"/>
                <w:szCs w:val="22"/>
                <w:vertAlign w:val="superscript"/>
              </w:rPr>
              <w:t>1</w:t>
            </w:r>
            <w:r w:rsidRPr="00531697">
              <w:rPr>
                <w:rFonts w:asciiTheme="majorHAnsi" w:hAnsiTheme="majorHAnsi" w:cstheme="majorHAnsi"/>
                <w:sz w:val="22"/>
                <w:szCs w:val="22"/>
              </w:rPr>
              <w:t xml:space="preserve"> daļas 1.punktu, kas nosaka nepieciešamību konkrētām darbībām ievērot noteikto kārtību, kādā novērtējama to paredzēto darbību ietekme uz Eiropas nozīmes īpaši aizsargājamo dabas teritoriju (</w:t>
            </w:r>
            <w:proofErr w:type="spellStart"/>
            <w:r w:rsidRPr="00531697">
              <w:rPr>
                <w:rFonts w:asciiTheme="majorHAnsi" w:hAnsiTheme="majorHAnsi" w:cstheme="majorHAnsi"/>
                <w:sz w:val="22"/>
                <w:szCs w:val="22"/>
              </w:rPr>
              <w:t>Natura</w:t>
            </w:r>
            <w:proofErr w:type="spellEnd"/>
            <w:r w:rsidRPr="00531697">
              <w:rPr>
                <w:rFonts w:asciiTheme="majorHAnsi" w:hAnsiTheme="majorHAnsi" w:cstheme="majorHAnsi"/>
                <w:sz w:val="22"/>
                <w:szCs w:val="22"/>
              </w:rPr>
              <w:t xml:space="preserve"> 2000) dabas parku “Ragakāpa”, kuru īstenošanai nav jāveic ietekmes uz vidi novērtējums. </w:t>
            </w:r>
          </w:p>
          <w:p w14:paraId="29936C51" w14:textId="4B07166E" w:rsidR="005253CA" w:rsidRPr="00772F06" w:rsidRDefault="005253CA" w:rsidP="005253CA">
            <w:pPr>
              <w:jc w:val="both"/>
              <w:rPr>
                <w:rFonts w:asciiTheme="majorHAnsi" w:hAnsiTheme="majorHAnsi" w:cstheme="majorHAnsi"/>
                <w:sz w:val="22"/>
                <w:szCs w:val="22"/>
              </w:rPr>
            </w:pPr>
            <w:r>
              <w:rPr>
                <w:rFonts w:asciiTheme="majorHAnsi" w:hAnsiTheme="majorHAnsi" w:cstheme="majorHAnsi"/>
                <w:sz w:val="22"/>
                <w:szCs w:val="22"/>
              </w:rPr>
              <w:t>Atbilstoši Aizsargjoslu likuma 5. pantam 1.daļai: “V</w:t>
            </w:r>
            <w:r w:rsidRPr="00696991">
              <w:rPr>
                <w:rFonts w:asciiTheme="majorHAnsi" w:hAnsiTheme="majorHAnsi" w:cstheme="majorHAnsi"/>
                <w:sz w:val="22"/>
                <w:szCs w:val="22"/>
              </w:rPr>
              <w:t xml:space="preserve">ides un dabas resursu aizsardzības aizsargjoslas </w:t>
            </w:r>
            <w:r w:rsidRPr="00696991">
              <w:rPr>
                <w:rFonts w:asciiTheme="majorHAnsi" w:hAnsiTheme="majorHAnsi" w:cstheme="majorHAnsi"/>
                <w:sz w:val="22"/>
                <w:szCs w:val="22"/>
                <w:u w:val="single"/>
              </w:rPr>
              <w:t>tiek noteiktas ap objektiem un teritorijām</w:t>
            </w:r>
            <w:r w:rsidRPr="00696991">
              <w:rPr>
                <w:rFonts w:asciiTheme="majorHAnsi" w:hAnsiTheme="majorHAnsi" w:cstheme="majorHAnsi"/>
                <w:sz w:val="22"/>
                <w:szCs w:val="22"/>
              </w:rPr>
              <w:t xml:space="preserve">, kas ir nozīmīgas no vides un dabas resursu aizsardzības un </w:t>
            </w:r>
            <w:r w:rsidRPr="00696991">
              <w:rPr>
                <w:rFonts w:asciiTheme="majorHAnsi" w:hAnsiTheme="majorHAnsi" w:cstheme="majorHAnsi"/>
                <w:sz w:val="22"/>
                <w:szCs w:val="22"/>
                <w:u w:val="single"/>
              </w:rPr>
              <w:t>racionālas izmantošanas viedokļa</w:t>
            </w:r>
            <w:r w:rsidRPr="00696991">
              <w:rPr>
                <w:rFonts w:asciiTheme="majorHAnsi" w:hAnsiTheme="majorHAnsi" w:cstheme="majorHAnsi"/>
                <w:sz w:val="22"/>
                <w:szCs w:val="22"/>
              </w:rPr>
              <w:t xml:space="preserve">. To </w:t>
            </w:r>
            <w:r w:rsidRPr="00696991">
              <w:rPr>
                <w:rFonts w:asciiTheme="majorHAnsi" w:hAnsiTheme="majorHAnsi" w:cstheme="majorHAnsi"/>
                <w:b/>
                <w:sz w:val="22"/>
                <w:szCs w:val="22"/>
              </w:rPr>
              <w:t>galvenais uzdevums ir samazināt vai novērst antropogēnās negatīvās iedarbības ietekmi</w:t>
            </w:r>
            <w:r w:rsidRPr="00696991">
              <w:rPr>
                <w:rFonts w:asciiTheme="majorHAnsi" w:hAnsiTheme="majorHAnsi" w:cstheme="majorHAnsi"/>
                <w:sz w:val="22"/>
                <w:szCs w:val="22"/>
              </w:rPr>
              <w:t xml:space="preserve"> uz </w:t>
            </w:r>
            <w:r w:rsidRPr="00772F06">
              <w:rPr>
                <w:rFonts w:asciiTheme="majorHAnsi" w:hAnsiTheme="majorHAnsi" w:cstheme="majorHAnsi"/>
                <w:sz w:val="22"/>
                <w:szCs w:val="22"/>
              </w:rPr>
              <w:t xml:space="preserve">objektiem, kuriem noteiktas aizsargjoslas. Individuālo noteikumu projektā iekļauts nosacījums par pludmales apsaimniekošanu. </w:t>
            </w:r>
            <w:r w:rsidRPr="00772F06">
              <w:rPr>
                <w:rFonts w:asciiTheme="majorHAnsi" w:hAnsiTheme="majorHAnsi" w:cstheme="majorHAnsi"/>
                <w:sz w:val="22"/>
                <w:szCs w:val="22"/>
              </w:rPr>
              <w:lastRenderedPageBreak/>
              <w:t>Norādām, ka zemes gabals ar kadastra Nr.13000021202 atrodas krasta kāpu aizsargjoslā.</w:t>
            </w:r>
          </w:p>
          <w:p w14:paraId="0724CB2F" w14:textId="77777777" w:rsidR="005253CA" w:rsidRPr="00772F06" w:rsidRDefault="005253CA" w:rsidP="005253CA">
            <w:pPr>
              <w:jc w:val="both"/>
              <w:rPr>
                <w:rFonts w:asciiTheme="majorHAnsi" w:hAnsiTheme="majorHAnsi" w:cstheme="majorHAnsi"/>
                <w:sz w:val="22"/>
                <w:szCs w:val="22"/>
              </w:rPr>
            </w:pPr>
          </w:p>
          <w:p w14:paraId="7B9FCC25" w14:textId="24AF65D2" w:rsidR="000E3DDF" w:rsidRPr="0063798A" w:rsidRDefault="008343DC" w:rsidP="00772F06">
            <w:pPr>
              <w:jc w:val="both"/>
              <w:rPr>
                <w:rFonts w:asciiTheme="majorHAnsi" w:hAnsiTheme="majorHAnsi" w:cstheme="majorHAnsi"/>
              </w:rPr>
            </w:pPr>
            <w:r w:rsidRPr="00772F06">
              <w:rPr>
                <w:rFonts w:asciiTheme="majorHAnsi" w:hAnsiTheme="majorHAnsi" w:cstheme="majorHAnsi"/>
                <w:sz w:val="22"/>
                <w:szCs w:val="22"/>
              </w:rPr>
              <w:t xml:space="preserve">2. </w:t>
            </w:r>
            <w:r w:rsidR="00772F06">
              <w:rPr>
                <w:rFonts w:asciiTheme="majorHAnsi" w:hAnsiTheme="majorHAnsi" w:cstheme="majorHAnsi"/>
                <w:sz w:val="22"/>
                <w:szCs w:val="22"/>
              </w:rPr>
              <w:t xml:space="preserve">IAIN projektā saglabāts nosacījums sezonas būvju izvietošanai pludmalē. </w:t>
            </w:r>
            <w:r w:rsidR="007773A7" w:rsidRPr="00772F06">
              <w:rPr>
                <w:rFonts w:asciiTheme="majorHAnsi" w:hAnsiTheme="majorHAnsi" w:cstheme="majorHAnsi"/>
                <w:sz w:val="22"/>
                <w:szCs w:val="22"/>
              </w:rPr>
              <w:t xml:space="preserve">Gadījumā, ja dabas parkā tiks pieļauta apbūve (arī “īslaicīga”) vai būvju novietošana ar </w:t>
            </w:r>
            <w:r w:rsidR="005253CA" w:rsidRPr="00772F06">
              <w:rPr>
                <w:rFonts w:asciiTheme="majorHAnsi" w:hAnsiTheme="majorHAnsi" w:cstheme="majorHAnsi"/>
                <w:sz w:val="22"/>
                <w:szCs w:val="22"/>
              </w:rPr>
              <w:t>ēkām vai/un būvēm</w:t>
            </w:r>
            <w:r w:rsidR="007773A7" w:rsidRPr="00772F06">
              <w:rPr>
                <w:rFonts w:asciiTheme="majorHAnsi" w:hAnsiTheme="majorHAnsi" w:cstheme="majorHAnsi"/>
                <w:sz w:val="22"/>
                <w:szCs w:val="22"/>
              </w:rPr>
              <w:t>, visdrīzāk, ka tuvākajās desmitgadēs antropogēnā slodze kļūs aizvien lielākā, un faktiski aizsargājamas teritorijas statusam vairāk nebūs jēgas un dabas parka teritorija var kļūt par vienkāršu atpūtas un piekrastes zonu, kā tas šobrīd ir citviet Jūrmalas pilsētas teritorijā. Šāda scenārija gadījumā ir pamats sabiedrības diskusijai (tajā skaitā kompetento institūciju un pašvaldības) par vispārēju dabas parka saglabāšanas nepieciešamību, kas Jūrmalas pilsētā noteikts kopš 1962. gada.</w:t>
            </w:r>
            <w:r w:rsidR="005253CA" w:rsidRPr="00772F06">
              <w:rPr>
                <w:rFonts w:asciiTheme="majorHAnsi" w:hAnsiTheme="majorHAnsi" w:cstheme="majorHAnsi"/>
                <w:sz w:val="22"/>
                <w:szCs w:val="22"/>
              </w:rPr>
              <w:t xml:space="preserve"> Turklāt, gadījumā, ja šeit nebūtu noteikta īpaši aizsargājamā dabas teritorija (ES nozīmes)</w:t>
            </w:r>
            <w:r w:rsidR="0063798A" w:rsidRPr="00772F06">
              <w:rPr>
                <w:rFonts w:asciiTheme="majorHAnsi" w:hAnsiTheme="majorHAnsi" w:cstheme="majorHAnsi"/>
                <w:sz w:val="22"/>
                <w:szCs w:val="22"/>
              </w:rPr>
              <w:t xml:space="preserve"> – pludmale un kāpas ir iekļautas krasta kāpu aizsargjoslā, ko nosaka </w:t>
            </w:r>
            <w:r w:rsidR="0063798A" w:rsidRPr="00772F06">
              <w:rPr>
                <w:rFonts w:asciiTheme="majorHAnsi" w:hAnsiTheme="majorHAnsi" w:cstheme="majorHAnsi"/>
                <w:sz w:val="22"/>
                <w:szCs w:val="22"/>
                <w:u w:val="single"/>
              </w:rPr>
              <w:t>ap objektiem un teritorijām</w:t>
            </w:r>
            <w:r w:rsidR="0063798A" w:rsidRPr="00772F06">
              <w:rPr>
                <w:rFonts w:asciiTheme="majorHAnsi" w:hAnsiTheme="majorHAnsi" w:cstheme="majorHAnsi"/>
                <w:sz w:val="22"/>
                <w:szCs w:val="22"/>
              </w:rPr>
              <w:t xml:space="preserve">, kas ir nozīmīgas no vides un dabas resursu aizsardzības un </w:t>
            </w:r>
            <w:r w:rsidR="0063798A" w:rsidRPr="00772F06">
              <w:rPr>
                <w:rFonts w:asciiTheme="majorHAnsi" w:hAnsiTheme="majorHAnsi" w:cstheme="majorHAnsi"/>
                <w:sz w:val="22"/>
                <w:szCs w:val="22"/>
                <w:u w:val="single"/>
              </w:rPr>
              <w:t>racionālas izmantošanas viedokļa</w:t>
            </w:r>
            <w:r w:rsidR="0063798A" w:rsidRPr="00772F06">
              <w:rPr>
                <w:rFonts w:asciiTheme="majorHAnsi" w:hAnsiTheme="majorHAnsi" w:cstheme="majorHAnsi"/>
                <w:sz w:val="22"/>
                <w:szCs w:val="22"/>
              </w:rPr>
              <w:t xml:space="preserve">! To </w:t>
            </w:r>
            <w:r w:rsidR="0063798A" w:rsidRPr="00772F06">
              <w:rPr>
                <w:rFonts w:asciiTheme="majorHAnsi" w:hAnsiTheme="majorHAnsi" w:cstheme="majorHAnsi"/>
                <w:b/>
                <w:sz w:val="22"/>
                <w:szCs w:val="22"/>
              </w:rPr>
              <w:t>galvenais uzdevums ir samazināt vai novērst antropogēnās negatīvās iedarbības ietekmi</w:t>
            </w:r>
            <w:r w:rsidR="0063798A" w:rsidRPr="00772F06">
              <w:rPr>
                <w:rFonts w:asciiTheme="majorHAnsi" w:hAnsiTheme="majorHAnsi" w:cstheme="majorHAnsi"/>
                <w:sz w:val="22"/>
                <w:szCs w:val="22"/>
              </w:rPr>
              <w:t xml:space="preserve"> uz objektiem, kuriem noteiktas aizsargjoslas. Norādām, ka konkrētajā dabas parka daļā, kurā ir izvietota sezonas  lietošanas būve ir būtiski ietekmēti kāpu biotopi. Skatīt p</w:t>
            </w:r>
            <w:r w:rsidR="00772F06">
              <w:rPr>
                <w:rFonts w:asciiTheme="majorHAnsi" w:hAnsiTheme="majorHAnsi" w:cstheme="majorHAnsi"/>
                <w:sz w:val="22"/>
                <w:szCs w:val="22"/>
              </w:rPr>
              <w:t xml:space="preserve">lānotos B. sadaļas </w:t>
            </w:r>
            <w:r w:rsidR="0063798A" w:rsidRPr="00772F06">
              <w:rPr>
                <w:rFonts w:asciiTheme="majorHAnsi" w:hAnsiTheme="majorHAnsi" w:cstheme="majorHAnsi"/>
                <w:sz w:val="22"/>
                <w:szCs w:val="22"/>
              </w:rPr>
              <w:t xml:space="preserve"> apsaimniekošanas pasākumus.</w:t>
            </w:r>
          </w:p>
        </w:tc>
      </w:tr>
      <w:tr w:rsidR="000E3DDF" w:rsidRPr="00531697" w14:paraId="3A568586"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F98F75D" w14:textId="3B31686B" w:rsidR="000E3DDF" w:rsidRPr="00531697" w:rsidRDefault="000E3DDF" w:rsidP="000E3DDF">
            <w:pPr>
              <w:jc w:val="center"/>
              <w:rPr>
                <w:rFonts w:asciiTheme="majorHAnsi" w:hAnsiTheme="majorHAnsi" w:cstheme="majorHAnsi"/>
                <w:b/>
                <w:sz w:val="22"/>
                <w:szCs w:val="22"/>
              </w:rPr>
            </w:pPr>
            <w:r w:rsidRPr="00531697">
              <w:rPr>
                <w:rFonts w:asciiTheme="majorHAnsi" w:hAnsiTheme="majorHAnsi" w:cstheme="majorHAnsi"/>
                <w:b/>
                <w:sz w:val="22"/>
                <w:szCs w:val="22"/>
              </w:rPr>
              <w:lastRenderedPageBreak/>
              <w:t>Viedokļu komentāru apkopojums par dabas aizsardzības plāna 1. redakciju</w:t>
            </w:r>
          </w:p>
        </w:tc>
      </w:tr>
      <w:tr w:rsidR="008E6785" w:rsidRPr="00531697" w14:paraId="57B36708" w14:textId="77777777" w:rsidTr="00FE1C4A">
        <w:trPr>
          <w:trHeight w:val="54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F298A81" w14:textId="24CF25EB"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b/>
                <w:sz w:val="22"/>
                <w:szCs w:val="22"/>
              </w:rPr>
              <w:t>Jūrmalas pilsētas dome</w:t>
            </w:r>
          </w:p>
        </w:tc>
      </w:tr>
      <w:tr w:rsidR="008E6785" w:rsidRPr="00531697" w14:paraId="5A4130C8" w14:textId="77777777" w:rsidTr="00FE1C4A">
        <w:trPr>
          <w:trHeight w:val="540"/>
        </w:trPr>
        <w:tc>
          <w:tcPr>
            <w:tcW w:w="568" w:type="dxa"/>
            <w:tcBorders>
              <w:top w:val="single" w:sz="4" w:space="0" w:color="000000"/>
              <w:left w:val="single" w:sz="4" w:space="0" w:color="000000"/>
              <w:bottom w:val="single" w:sz="4" w:space="0" w:color="000000"/>
              <w:right w:val="single" w:sz="4" w:space="0" w:color="000000"/>
            </w:tcBorders>
          </w:tcPr>
          <w:p w14:paraId="3F4E4B8A" w14:textId="306E0945" w:rsidR="008E6785" w:rsidRPr="00531697" w:rsidRDefault="008E6785" w:rsidP="008E6785">
            <w:pPr>
              <w:jc w:val="right"/>
              <w:rPr>
                <w:rFonts w:asciiTheme="majorHAnsi" w:hAnsiTheme="majorHAnsi" w:cstheme="majorHAnsi"/>
                <w:sz w:val="22"/>
                <w:szCs w:val="22"/>
              </w:rPr>
            </w:pPr>
            <w:r w:rsidRPr="00531697">
              <w:rPr>
                <w:rFonts w:asciiTheme="majorHAnsi" w:hAnsiTheme="majorHAnsi" w:cstheme="majorHAnsi"/>
                <w:sz w:val="22"/>
                <w:szCs w:val="22"/>
              </w:rPr>
              <w:t>1</w:t>
            </w:r>
          </w:p>
        </w:tc>
        <w:tc>
          <w:tcPr>
            <w:tcW w:w="567" w:type="dxa"/>
            <w:tcBorders>
              <w:top w:val="single" w:sz="4" w:space="0" w:color="000000"/>
              <w:left w:val="single" w:sz="4" w:space="0" w:color="000000"/>
              <w:bottom w:val="single" w:sz="4" w:space="0" w:color="000000"/>
              <w:right w:val="single" w:sz="4" w:space="0" w:color="000000"/>
            </w:tcBorders>
          </w:tcPr>
          <w:p w14:paraId="39B4D5F5"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7</w:t>
            </w:r>
          </w:p>
        </w:tc>
        <w:tc>
          <w:tcPr>
            <w:tcW w:w="3402" w:type="dxa"/>
            <w:tcBorders>
              <w:top w:val="single" w:sz="4" w:space="0" w:color="000000"/>
              <w:left w:val="single" w:sz="4" w:space="0" w:color="000000"/>
              <w:bottom w:val="single" w:sz="4" w:space="0" w:color="000000"/>
              <w:right w:val="single" w:sz="4" w:space="0" w:color="000000"/>
            </w:tcBorders>
          </w:tcPr>
          <w:p w14:paraId="6980F643"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2.attēls.”īslaicīgas lietošanas būve uz zemsedzē iedzītiem betona pamatiem”</w:t>
            </w:r>
          </w:p>
        </w:tc>
        <w:tc>
          <w:tcPr>
            <w:tcW w:w="5103" w:type="dxa"/>
            <w:tcBorders>
              <w:top w:val="single" w:sz="4" w:space="0" w:color="000000"/>
              <w:left w:val="single" w:sz="4" w:space="0" w:color="000000"/>
              <w:bottom w:val="single" w:sz="4" w:space="0" w:color="000000"/>
              <w:right w:val="single" w:sz="4" w:space="0" w:color="000000"/>
            </w:tcBorders>
          </w:tcPr>
          <w:p w14:paraId="13745583"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Sezonas būve atrodas pludmalē un ir novietota uz betona pēdām, kuras savā starpā nostiprinātas ar saliekamām metāla konstrukcijām.</w:t>
            </w:r>
          </w:p>
        </w:tc>
        <w:tc>
          <w:tcPr>
            <w:tcW w:w="6415" w:type="dxa"/>
            <w:tcBorders>
              <w:top w:val="single" w:sz="4" w:space="0" w:color="000000"/>
              <w:left w:val="single" w:sz="4" w:space="0" w:color="000000"/>
              <w:bottom w:val="single" w:sz="4" w:space="0" w:color="000000"/>
              <w:right w:val="single" w:sz="4" w:space="0" w:color="000000"/>
            </w:tcBorders>
          </w:tcPr>
          <w:p w14:paraId="71014F04" w14:textId="47F96188" w:rsidR="008E6785" w:rsidRPr="00531697" w:rsidRDefault="00772F06" w:rsidP="00D370EA">
            <w:pPr>
              <w:jc w:val="both"/>
              <w:rPr>
                <w:rFonts w:asciiTheme="majorHAnsi" w:hAnsiTheme="majorHAnsi" w:cstheme="majorHAnsi"/>
                <w:sz w:val="22"/>
                <w:szCs w:val="22"/>
              </w:rPr>
            </w:pPr>
            <w:r>
              <w:rPr>
                <w:rFonts w:asciiTheme="majorHAnsi" w:hAnsiTheme="majorHAnsi" w:cstheme="majorHAnsi"/>
                <w:sz w:val="22"/>
                <w:szCs w:val="22"/>
              </w:rPr>
              <w:t xml:space="preserve">12. </w:t>
            </w:r>
            <w:r w:rsidR="008E6785" w:rsidRPr="00531697">
              <w:rPr>
                <w:rFonts w:asciiTheme="majorHAnsi" w:hAnsiTheme="majorHAnsi" w:cstheme="majorHAnsi"/>
                <w:sz w:val="22"/>
                <w:szCs w:val="22"/>
              </w:rPr>
              <w:t>attēl</w:t>
            </w:r>
            <w:r w:rsidR="00D370EA">
              <w:rPr>
                <w:rFonts w:asciiTheme="majorHAnsi" w:hAnsiTheme="majorHAnsi" w:cstheme="majorHAnsi"/>
                <w:sz w:val="22"/>
                <w:szCs w:val="22"/>
              </w:rPr>
              <w:t>s nav iekļauts plāna saturā.  Informācija par sezonas lietošanas būvēm tiek vispārīgi norādīta.</w:t>
            </w:r>
            <w:r w:rsidR="008E6785" w:rsidRPr="00531697">
              <w:rPr>
                <w:rFonts w:asciiTheme="majorHAnsi" w:hAnsiTheme="majorHAnsi" w:cstheme="majorHAnsi"/>
                <w:sz w:val="22"/>
                <w:szCs w:val="22"/>
              </w:rPr>
              <w:t xml:space="preserve"> </w:t>
            </w:r>
          </w:p>
        </w:tc>
      </w:tr>
      <w:tr w:rsidR="008E6785" w:rsidRPr="00531697" w14:paraId="2C030E1A"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11F94AE4" w14:textId="77777777" w:rsidR="008E6785" w:rsidRPr="00531697" w:rsidRDefault="008E6785" w:rsidP="008E6785">
            <w:pPr>
              <w:ind w:left="720"/>
              <w:jc w:val="center"/>
              <w:rPr>
                <w:rFonts w:asciiTheme="majorHAnsi" w:hAnsiTheme="majorHAnsi" w:cstheme="majorHAnsi"/>
                <w:sz w:val="22"/>
                <w:szCs w:val="22"/>
              </w:rPr>
            </w:pPr>
            <w:r w:rsidRPr="00531697">
              <w:rPr>
                <w:rFonts w:asciiTheme="majorHAnsi" w:hAnsiTheme="majorHAnsi" w:cstheme="majorHAnsi"/>
                <w:sz w:val="22"/>
                <w:szCs w:val="22"/>
              </w:rPr>
              <w:t>22</w:t>
            </w:r>
          </w:p>
        </w:tc>
        <w:tc>
          <w:tcPr>
            <w:tcW w:w="567" w:type="dxa"/>
            <w:tcBorders>
              <w:top w:val="single" w:sz="4" w:space="0" w:color="000000"/>
              <w:left w:val="single" w:sz="4" w:space="0" w:color="000000"/>
              <w:bottom w:val="single" w:sz="4" w:space="0" w:color="000000"/>
              <w:right w:val="single" w:sz="4" w:space="0" w:color="000000"/>
            </w:tcBorders>
          </w:tcPr>
          <w:p w14:paraId="23BAC553"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13</w:t>
            </w:r>
          </w:p>
        </w:tc>
        <w:tc>
          <w:tcPr>
            <w:tcW w:w="3402" w:type="dxa"/>
            <w:tcBorders>
              <w:top w:val="single" w:sz="4" w:space="0" w:color="000000"/>
              <w:left w:val="single" w:sz="4" w:space="0" w:color="000000"/>
              <w:bottom w:val="single" w:sz="4" w:space="0" w:color="000000"/>
              <w:right w:val="single" w:sz="4" w:space="0" w:color="000000"/>
            </w:tcBorders>
          </w:tcPr>
          <w:p w14:paraId="4F30D958"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“Kopumā izvērtējot pilsētas teritorijas attīstības plānošanas dokumentus, secināms, ka pašvaldība vairums no stratēģijā un programmā paredzētajiem mērķiem un uzdevumiem, kas vērsti </w:t>
            </w:r>
            <w:r w:rsidRPr="00531697">
              <w:rPr>
                <w:rFonts w:asciiTheme="majorHAnsi" w:hAnsiTheme="majorHAnsi" w:cstheme="majorHAnsi"/>
                <w:color w:val="000000"/>
                <w:sz w:val="22"/>
                <w:szCs w:val="22"/>
              </w:rPr>
              <w:lastRenderedPageBreak/>
              <w:t xml:space="preserve">uz dabas vērtību saglabāšanu nav </w:t>
            </w:r>
            <w:r w:rsidRPr="00531697">
              <w:rPr>
                <w:rFonts w:asciiTheme="majorHAnsi" w:hAnsiTheme="majorHAnsi" w:cstheme="majorHAnsi"/>
                <w:b/>
                <w:color w:val="000000"/>
                <w:sz w:val="22"/>
                <w:szCs w:val="22"/>
              </w:rPr>
              <w:t>pilnvērtīgi realizējusi</w:t>
            </w:r>
            <w:r w:rsidRPr="00531697">
              <w:rPr>
                <w:rFonts w:asciiTheme="majorHAnsi" w:hAnsiTheme="majorHAnsi" w:cstheme="majorHAnsi"/>
                <w:color w:val="000000"/>
                <w:sz w:val="22"/>
                <w:szCs w:val="22"/>
              </w:rPr>
              <w:t>.”</w:t>
            </w:r>
          </w:p>
        </w:tc>
        <w:tc>
          <w:tcPr>
            <w:tcW w:w="5103" w:type="dxa"/>
            <w:tcBorders>
              <w:top w:val="single" w:sz="4" w:space="0" w:color="000000"/>
              <w:left w:val="single" w:sz="4" w:space="0" w:color="000000"/>
              <w:bottom w:val="single" w:sz="4" w:space="0" w:color="000000"/>
              <w:right w:val="single" w:sz="4" w:space="0" w:color="000000"/>
            </w:tcBorders>
          </w:tcPr>
          <w:p w14:paraId="200ED6CB"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Kategoriski nevar piekrist šim apgalvojumam, jo pašvaldība teritorijas attīstību īsteno atbilstoši plānošanas dokumentiem, ievērojot teritorijas attīstības plānošanas principus, tostarp, ilgtspējīgas attīstības, integrētas pieejas un daudzveidības principus, saskaņojot visas intereses, iesaistot </w:t>
            </w:r>
            <w:r w:rsidRPr="00531697">
              <w:rPr>
                <w:rFonts w:asciiTheme="majorHAnsi" w:hAnsiTheme="majorHAnsi" w:cstheme="majorHAnsi"/>
                <w:sz w:val="22"/>
                <w:szCs w:val="22"/>
              </w:rPr>
              <w:lastRenderedPageBreak/>
              <w:t xml:space="preserve">sabiedrību, kā arī plānus un darbības saskaņojot vides un dabas aizsardzības institūcijās. </w:t>
            </w:r>
          </w:p>
        </w:tc>
        <w:tc>
          <w:tcPr>
            <w:tcW w:w="6415" w:type="dxa"/>
            <w:tcBorders>
              <w:top w:val="single" w:sz="4" w:space="0" w:color="000000"/>
              <w:left w:val="single" w:sz="4" w:space="0" w:color="000000"/>
              <w:bottom w:val="single" w:sz="4" w:space="0" w:color="000000"/>
              <w:right w:val="single" w:sz="4" w:space="0" w:color="000000"/>
            </w:tcBorders>
          </w:tcPr>
          <w:p w14:paraId="7452EAB5" w14:textId="1452C0B0" w:rsidR="008E6785" w:rsidRPr="00531697" w:rsidRDefault="008E6785" w:rsidP="00D370EA">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Precizēts un papildināts formulējums </w:t>
            </w:r>
            <w:r w:rsidR="00772F06">
              <w:rPr>
                <w:rFonts w:asciiTheme="majorHAnsi" w:hAnsiTheme="majorHAnsi" w:cstheme="majorHAnsi"/>
                <w:sz w:val="22"/>
                <w:szCs w:val="22"/>
              </w:rPr>
              <w:t xml:space="preserve">1.1.2. nodaļā </w:t>
            </w:r>
            <w:r w:rsidRPr="00531697">
              <w:rPr>
                <w:rFonts w:asciiTheme="majorHAnsi" w:hAnsiTheme="majorHAnsi" w:cstheme="majorHAnsi"/>
                <w:sz w:val="22"/>
                <w:szCs w:val="22"/>
              </w:rPr>
              <w:t>šādā redakcijā: “..</w:t>
            </w:r>
            <w:r w:rsidRPr="00531697">
              <w:rPr>
                <w:rFonts w:asciiTheme="majorHAnsi" w:hAnsiTheme="majorHAnsi" w:cstheme="majorHAnsi"/>
                <w:i/>
                <w:sz w:val="22"/>
                <w:szCs w:val="22"/>
              </w:rPr>
              <w:t xml:space="preserve">nav pilnībā realizēti. Jāņem vērā, ka vairāku plānošanas dokumentu ieviešana tiks realizēta tikai nākamajā desmitgadē </w:t>
            </w:r>
            <w:r w:rsidRPr="0033779D">
              <w:rPr>
                <w:rFonts w:asciiTheme="majorHAnsi" w:hAnsiTheme="majorHAnsi" w:cstheme="majorHAnsi"/>
                <w:b/>
                <w:i/>
                <w:sz w:val="22"/>
                <w:szCs w:val="22"/>
              </w:rPr>
              <w:t>līdz 2030. gadam</w:t>
            </w:r>
            <w:r w:rsidRPr="00531697">
              <w:rPr>
                <w:rFonts w:asciiTheme="majorHAnsi" w:hAnsiTheme="majorHAnsi" w:cstheme="majorHAnsi"/>
                <w:sz w:val="22"/>
                <w:szCs w:val="22"/>
              </w:rPr>
              <w:t>”. Skaidrojam, ka nav pilnībā iespējams sasniegt stratēģiskajos plānošanas dokumentos izvirzītos mērķus, īpaši ņemot vērā, ka vairāku Plānošanas do</w:t>
            </w:r>
            <w:r w:rsidR="00206DC9">
              <w:rPr>
                <w:rFonts w:asciiTheme="majorHAnsi" w:hAnsiTheme="majorHAnsi" w:cstheme="majorHAnsi"/>
                <w:sz w:val="22"/>
                <w:szCs w:val="22"/>
              </w:rPr>
              <w:t xml:space="preserve">kumentu realizācijas </w:t>
            </w:r>
            <w:r w:rsidRPr="00531697">
              <w:rPr>
                <w:rFonts w:asciiTheme="majorHAnsi" w:hAnsiTheme="majorHAnsi" w:cstheme="majorHAnsi"/>
                <w:sz w:val="22"/>
                <w:szCs w:val="22"/>
              </w:rPr>
              <w:t xml:space="preserve">termiņi beidzas tikai nākamajā desmitgadē (piemēram, 2030.gadā). Līdz ar to šādas </w:t>
            </w:r>
            <w:r w:rsidRPr="00531697">
              <w:rPr>
                <w:rFonts w:asciiTheme="majorHAnsi" w:hAnsiTheme="majorHAnsi" w:cstheme="majorHAnsi"/>
                <w:sz w:val="22"/>
                <w:szCs w:val="22"/>
              </w:rPr>
              <w:lastRenderedPageBreak/>
              <w:t>informācijas norādīšana par pilsētas attīstības plānošanas dokumentiem ir vērtējama kā atbilstoša. Iepazīstoties ar sagatavo plāna nodaļu var secināt, ka plānošanas dokumentos izvirzītie mērķi līdz šim nav pilnībā sasniegti, piemēram, Programmā izteiktais apgalvojums, ka “</w:t>
            </w:r>
            <w:r w:rsidRPr="00531697">
              <w:rPr>
                <w:rFonts w:asciiTheme="majorHAnsi" w:hAnsiTheme="majorHAnsi" w:cstheme="majorHAnsi"/>
                <w:i/>
                <w:sz w:val="22"/>
                <w:szCs w:val="22"/>
              </w:rPr>
              <w:t xml:space="preserve">vienīgais bioloģiski vecu koku saglabāšanas veids pilsētā ir noteikt ierobežojumus to </w:t>
            </w:r>
            <w:r w:rsidRPr="0033779D">
              <w:rPr>
                <w:rFonts w:asciiTheme="majorHAnsi" w:hAnsiTheme="majorHAnsi" w:cstheme="majorHAnsi"/>
                <w:i/>
                <w:sz w:val="22"/>
                <w:szCs w:val="22"/>
              </w:rPr>
              <w:t>izciršanai teritorijas izmantošanas un apbūves noteikumos</w:t>
            </w:r>
            <w:r w:rsidRPr="0033779D">
              <w:rPr>
                <w:rFonts w:asciiTheme="majorHAnsi" w:hAnsiTheme="majorHAnsi" w:cstheme="majorHAnsi"/>
                <w:sz w:val="22"/>
                <w:szCs w:val="22"/>
              </w:rPr>
              <w:t xml:space="preserve">.” Apbūves noteikumos ir norādīta viena Jūrmalas pilsētas daļa: Ķemeri – kūrorta parks, kurā ir noteikts aizliegums mainīt kāpu reljefu un izcirst kokus, savukārt citās pilsētas daļās, kuras Programmā uzskaitītas kā bioloģiski vērtīgas bioloģiski vecu koku dēļ (Lielupes, </w:t>
            </w:r>
            <w:proofErr w:type="spellStart"/>
            <w:r w:rsidRPr="0033779D">
              <w:rPr>
                <w:rFonts w:asciiTheme="majorHAnsi" w:hAnsiTheme="majorHAnsi" w:cstheme="majorHAnsi"/>
                <w:sz w:val="22"/>
                <w:szCs w:val="22"/>
              </w:rPr>
              <w:t>Stirnuraga</w:t>
            </w:r>
            <w:proofErr w:type="spellEnd"/>
            <w:r w:rsidRPr="0033779D">
              <w:rPr>
                <w:rFonts w:asciiTheme="majorHAnsi" w:hAnsiTheme="majorHAnsi" w:cstheme="majorHAnsi"/>
                <w:sz w:val="22"/>
                <w:szCs w:val="22"/>
              </w:rPr>
              <w:t xml:space="preserve"> un </w:t>
            </w:r>
            <w:proofErr w:type="spellStart"/>
            <w:r w:rsidRPr="0033779D">
              <w:rPr>
                <w:rFonts w:asciiTheme="majorHAnsi" w:hAnsiTheme="majorHAnsi" w:cstheme="majorHAnsi"/>
                <w:sz w:val="22"/>
                <w:szCs w:val="22"/>
              </w:rPr>
              <w:t>Buļļuciema</w:t>
            </w:r>
            <w:proofErr w:type="spellEnd"/>
            <w:r w:rsidRPr="0033779D">
              <w:rPr>
                <w:rFonts w:asciiTheme="majorHAnsi" w:hAnsiTheme="majorHAnsi" w:cstheme="majorHAnsi"/>
                <w:sz w:val="22"/>
                <w:szCs w:val="22"/>
              </w:rPr>
              <w:t xml:space="preserve"> un arī </w:t>
            </w:r>
            <w:proofErr w:type="spellStart"/>
            <w:r w:rsidRPr="0033779D">
              <w:rPr>
                <w:rFonts w:asciiTheme="majorHAnsi" w:hAnsiTheme="majorHAnsi" w:cstheme="majorHAnsi"/>
                <w:sz w:val="22"/>
                <w:szCs w:val="22"/>
              </w:rPr>
              <w:t>Vārnukroga</w:t>
            </w:r>
            <w:proofErr w:type="spellEnd"/>
            <w:r w:rsidRPr="0033779D">
              <w:rPr>
                <w:rFonts w:asciiTheme="majorHAnsi" w:hAnsiTheme="majorHAnsi" w:cstheme="majorHAnsi"/>
                <w:sz w:val="22"/>
                <w:szCs w:val="22"/>
              </w:rPr>
              <w:t xml:space="preserve"> apkārtnē) šādi nosacījumi </w:t>
            </w:r>
            <w:r w:rsidR="00D370EA">
              <w:rPr>
                <w:rFonts w:asciiTheme="majorHAnsi" w:hAnsiTheme="majorHAnsi" w:cstheme="majorHAnsi"/>
                <w:sz w:val="22"/>
                <w:szCs w:val="22"/>
              </w:rPr>
              <w:t>koku</w:t>
            </w:r>
            <w:r w:rsidRPr="0033779D">
              <w:rPr>
                <w:rFonts w:asciiTheme="majorHAnsi" w:hAnsiTheme="majorHAnsi" w:cstheme="majorHAnsi"/>
                <w:sz w:val="22"/>
                <w:szCs w:val="22"/>
              </w:rPr>
              <w:t xml:space="preserve"> aizsardzībai n</w:t>
            </w:r>
            <w:r w:rsidR="00D370EA">
              <w:rPr>
                <w:rFonts w:asciiTheme="majorHAnsi" w:hAnsiTheme="majorHAnsi" w:cstheme="majorHAnsi"/>
                <w:sz w:val="22"/>
                <w:szCs w:val="22"/>
              </w:rPr>
              <w:t>etiek</w:t>
            </w:r>
            <w:r w:rsidRPr="0033779D">
              <w:rPr>
                <w:rFonts w:asciiTheme="majorHAnsi" w:hAnsiTheme="majorHAnsi" w:cstheme="majorHAnsi"/>
                <w:sz w:val="22"/>
                <w:szCs w:val="22"/>
              </w:rPr>
              <w:t xml:space="preserve"> noteikti.</w:t>
            </w:r>
          </w:p>
        </w:tc>
      </w:tr>
      <w:tr w:rsidR="008E6785" w:rsidRPr="00531697" w14:paraId="2E0864A3"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0C40C81A" w14:textId="77777777" w:rsidR="008E6785" w:rsidRPr="00531697" w:rsidRDefault="008E6785" w:rsidP="008E6785">
            <w:pPr>
              <w:ind w:left="720"/>
              <w:rPr>
                <w:rFonts w:asciiTheme="majorHAnsi" w:hAnsiTheme="majorHAnsi" w:cstheme="majorHAnsi"/>
                <w:sz w:val="22"/>
                <w:szCs w:val="22"/>
              </w:rPr>
            </w:pPr>
            <w:r w:rsidRPr="00531697">
              <w:rPr>
                <w:rFonts w:asciiTheme="majorHAnsi" w:hAnsiTheme="majorHAnsi" w:cstheme="majorHAnsi"/>
                <w:sz w:val="22"/>
                <w:szCs w:val="22"/>
              </w:rPr>
              <w:lastRenderedPageBreak/>
              <w:t>3</w:t>
            </w:r>
          </w:p>
        </w:tc>
        <w:tc>
          <w:tcPr>
            <w:tcW w:w="567" w:type="dxa"/>
            <w:tcBorders>
              <w:top w:val="single" w:sz="4" w:space="0" w:color="000000"/>
              <w:left w:val="single" w:sz="4" w:space="0" w:color="000000"/>
              <w:bottom w:val="single" w:sz="4" w:space="0" w:color="000000"/>
              <w:right w:val="single" w:sz="4" w:space="0" w:color="000000"/>
            </w:tcBorders>
          </w:tcPr>
          <w:p w14:paraId="2C4939F4"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13</w:t>
            </w:r>
          </w:p>
        </w:tc>
        <w:tc>
          <w:tcPr>
            <w:tcW w:w="3402" w:type="dxa"/>
            <w:tcBorders>
              <w:top w:val="single" w:sz="4" w:space="0" w:color="000000"/>
              <w:left w:val="single" w:sz="4" w:space="0" w:color="000000"/>
              <w:bottom w:val="single" w:sz="4" w:space="0" w:color="000000"/>
              <w:right w:val="single" w:sz="4" w:space="0" w:color="000000"/>
            </w:tcBorders>
          </w:tcPr>
          <w:p w14:paraId="10411B70"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“Šobrīd dabas parka pludmale no dabas aizsardzības viedokļa ne ar ko būtiski neatšķiras no pludmales zonas ārpus dabas parka,…”</w:t>
            </w:r>
          </w:p>
        </w:tc>
        <w:tc>
          <w:tcPr>
            <w:tcW w:w="5103" w:type="dxa"/>
            <w:tcBorders>
              <w:top w:val="single" w:sz="4" w:space="0" w:color="000000"/>
              <w:left w:val="single" w:sz="4" w:space="0" w:color="000000"/>
              <w:bottom w:val="single" w:sz="4" w:space="0" w:color="000000"/>
              <w:right w:val="single" w:sz="4" w:space="0" w:color="000000"/>
            </w:tcBorders>
          </w:tcPr>
          <w:p w14:paraId="2CC64A5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Vai pludmales daļa, kas iekļauta Parka teritorijā no biotopu vērtības atšķiras no citām pludmalēm. Vai atšķirība ir tikai tajā, ka tā ir iekļauta Parka teritorijā! Vai šai pludmales daļai ir jau nodarīts kaitējums un ir izzuduši kādi biotopi, vai pasliktinājies to stāvoklis. Ja šīs teritorijas attīstība nav nodarījusi kaitējumu, tad šāda objekta līdzās pastāvēšana Parkam dod pievienoto vērtību tūristiem pēc pastaigas Parkā iespējamu ieturēt maltīti kafejnīcā, jo ārpus Parka teritorijas tiešā tuvumā to citur nav iespējams izdarīt.</w:t>
            </w:r>
          </w:p>
        </w:tc>
        <w:tc>
          <w:tcPr>
            <w:tcW w:w="6415" w:type="dxa"/>
            <w:tcBorders>
              <w:top w:val="single" w:sz="4" w:space="0" w:color="000000"/>
              <w:left w:val="single" w:sz="4" w:space="0" w:color="000000"/>
              <w:bottom w:val="single" w:sz="4" w:space="0" w:color="000000"/>
              <w:right w:val="single" w:sz="4" w:space="0" w:color="000000"/>
            </w:tcBorders>
          </w:tcPr>
          <w:p w14:paraId="4E1EBD5A" w14:textId="361202E7" w:rsidR="008E6785" w:rsidRPr="00531697" w:rsidRDefault="00935E46" w:rsidP="008E6785">
            <w:pPr>
              <w:jc w:val="both"/>
              <w:rPr>
                <w:rFonts w:asciiTheme="majorHAnsi" w:hAnsiTheme="majorHAnsi" w:cstheme="majorHAnsi"/>
                <w:color w:val="0000FF"/>
                <w:sz w:val="22"/>
                <w:szCs w:val="22"/>
              </w:rPr>
            </w:pPr>
            <w:r w:rsidRPr="00935E46">
              <w:rPr>
                <w:rFonts w:asciiTheme="majorHAnsi" w:hAnsiTheme="majorHAnsi" w:cstheme="majorHAnsi"/>
                <w:b/>
                <w:sz w:val="22"/>
                <w:szCs w:val="22"/>
              </w:rPr>
              <w:t>Informācija saturiski precizēta un iekļauta 1.4.3. nodaļā</w:t>
            </w:r>
            <w:r>
              <w:rPr>
                <w:rFonts w:asciiTheme="majorHAnsi" w:hAnsiTheme="majorHAnsi" w:cstheme="majorHAnsi"/>
                <w:sz w:val="22"/>
                <w:szCs w:val="22"/>
              </w:rPr>
              <w:t xml:space="preserve">. </w:t>
            </w:r>
            <w:r w:rsidR="008E6785" w:rsidRPr="00D21E0E">
              <w:rPr>
                <w:rFonts w:asciiTheme="majorHAnsi" w:hAnsiTheme="majorHAnsi" w:cstheme="majorHAnsi"/>
                <w:sz w:val="22"/>
                <w:szCs w:val="22"/>
              </w:rPr>
              <w:t>1.)Atbildot uz jautājumu: “</w:t>
            </w:r>
            <w:r w:rsidR="008E6785" w:rsidRPr="00D21E0E">
              <w:rPr>
                <w:rFonts w:asciiTheme="majorHAnsi" w:hAnsiTheme="majorHAnsi" w:cstheme="majorHAnsi"/>
                <w:i/>
                <w:sz w:val="22"/>
                <w:szCs w:val="22"/>
              </w:rPr>
              <w:t>Vai pludmales daļa, kas iekļauta Parka teritorijā no biotopu vērtības atšķiras no citām pludmalēm. Vai atšķirība ir tikai tajā, ka tā ir iekļauta Parka teritorijā</w:t>
            </w:r>
            <w:r w:rsidR="008E6785" w:rsidRPr="00D21E0E">
              <w:rPr>
                <w:rFonts w:asciiTheme="majorHAnsi" w:hAnsiTheme="majorHAnsi" w:cstheme="majorHAnsi"/>
                <w:sz w:val="22"/>
                <w:szCs w:val="22"/>
              </w:rPr>
              <w:t>!” Norādām, ka Jūrmalas domes</w:t>
            </w:r>
            <w:r w:rsidR="00D21E0E">
              <w:rPr>
                <w:rFonts w:asciiTheme="majorHAnsi" w:hAnsiTheme="majorHAnsi" w:cstheme="majorHAnsi"/>
                <w:sz w:val="22"/>
                <w:szCs w:val="22"/>
              </w:rPr>
              <w:t xml:space="preserve"> pasūtītā 2014.gada 13.oktobrī </w:t>
            </w:r>
            <w:r w:rsidR="008E6785" w:rsidRPr="00D21E0E">
              <w:rPr>
                <w:rFonts w:asciiTheme="majorHAnsi" w:hAnsiTheme="majorHAnsi" w:cstheme="majorHAnsi"/>
                <w:sz w:val="22"/>
                <w:szCs w:val="22"/>
              </w:rPr>
              <w:t xml:space="preserve">sniegtajā sertificētas sugu un biotopu ekspertes </w:t>
            </w:r>
            <w:r w:rsidR="00D21E0E" w:rsidRPr="00F813D7">
              <w:rPr>
                <w:rFonts w:asciiTheme="majorHAnsi" w:hAnsiTheme="majorHAnsi" w:cstheme="majorHAnsi"/>
                <w:sz w:val="22"/>
                <w:szCs w:val="22"/>
              </w:rPr>
              <w:t xml:space="preserve">Egitas </w:t>
            </w:r>
            <w:proofErr w:type="spellStart"/>
            <w:r w:rsidR="00D21E0E" w:rsidRPr="00F813D7">
              <w:rPr>
                <w:rFonts w:asciiTheme="majorHAnsi" w:hAnsiTheme="majorHAnsi" w:cstheme="majorHAnsi"/>
                <w:sz w:val="22"/>
                <w:szCs w:val="22"/>
              </w:rPr>
              <w:t>Grolles</w:t>
            </w:r>
            <w:proofErr w:type="spellEnd"/>
            <w:r w:rsidR="00D21E0E" w:rsidRPr="00F813D7">
              <w:rPr>
                <w:rFonts w:asciiTheme="majorHAnsi" w:hAnsiTheme="majorHAnsi" w:cstheme="majorHAnsi"/>
                <w:sz w:val="22"/>
                <w:szCs w:val="22"/>
              </w:rPr>
              <w:t xml:space="preserve"> (Sert.Nr.003) atzinums Nr.58/14 “Pludmales joslai</w:t>
            </w:r>
            <w:r w:rsidR="00F813D7" w:rsidRPr="00F813D7">
              <w:rPr>
                <w:rFonts w:asciiTheme="majorHAnsi" w:hAnsiTheme="majorHAnsi" w:cstheme="majorHAnsi"/>
                <w:sz w:val="22"/>
                <w:szCs w:val="22"/>
              </w:rPr>
              <w:t xml:space="preserve"> Jūrmalas pilsētas teritorijā” (</w:t>
            </w:r>
            <w:r w:rsidR="00D21E0E" w:rsidRPr="00F813D7">
              <w:rPr>
                <w:rFonts w:asciiTheme="majorHAnsi" w:hAnsiTheme="majorHAnsi" w:cstheme="majorHAnsi"/>
                <w:sz w:val="22"/>
                <w:szCs w:val="22"/>
              </w:rPr>
              <w:t>kas sniegts par</w:t>
            </w:r>
            <w:r w:rsidR="008E6785" w:rsidRPr="00F813D7">
              <w:rPr>
                <w:rFonts w:asciiTheme="majorHAnsi" w:hAnsiTheme="majorHAnsi" w:cstheme="majorHAnsi"/>
                <w:sz w:val="22"/>
                <w:szCs w:val="22"/>
              </w:rPr>
              <w:t xml:space="preserve"> </w:t>
            </w:r>
            <w:r w:rsidR="00F813D7">
              <w:rPr>
                <w:rFonts w:asciiTheme="majorHAnsi" w:hAnsiTheme="majorHAnsi" w:cstheme="majorHAnsi"/>
                <w:sz w:val="22"/>
                <w:szCs w:val="22"/>
              </w:rPr>
              <w:t xml:space="preserve">visu </w:t>
            </w:r>
            <w:r w:rsidR="00D21E0E" w:rsidRPr="00F813D7">
              <w:rPr>
                <w:rFonts w:asciiTheme="majorHAnsi" w:hAnsiTheme="majorHAnsi" w:cstheme="majorHAnsi"/>
                <w:sz w:val="22"/>
                <w:szCs w:val="22"/>
              </w:rPr>
              <w:t>Jūrmalas pilsētas pludmales zon</w:t>
            </w:r>
            <w:r w:rsidR="00F813D7">
              <w:rPr>
                <w:rFonts w:asciiTheme="majorHAnsi" w:hAnsiTheme="majorHAnsi" w:cstheme="majorHAnsi"/>
                <w:sz w:val="22"/>
                <w:szCs w:val="22"/>
              </w:rPr>
              <w:t>u</w:t>
            </w:r>
            <w:r w:rsidR="00D21E0E" w:rsidRPr="00F813D7">
              <w:rPr>
                <w:rFonts w:asciiTheme="majorHAnsi" w:hAnsiTheme="majorHAnsi" w:cstheme="majorHAnsi"/>
                <w:sz w:val="22"/>
                <w:szCs w:val="22"/>
              </w:rPr>
              <w:t xml:space="preserve"> </w:t>
            </w:r>
            <w:r w:rsidR="00F813D7" w:rsidRPr="00F813D7">
              <w:rPr>
                <w:rFonts w:asciiTheme="majorHAnsi" w:hAnsiTheme="majorHAnsi" w:cstheme="majorHAnsi"/>
                <w:sz w:val="22"/>
                <w:szCs w:val="22"/>
              </w:rPr>
              <w:t>24 km garā posmā) secinājumu daļā ir norādīta daļēja atbilde uz uzdoto jautājumu, proti</w:t>
            </w:r>
            <w:r w:rsidR="008E6785" w:rsidRPr="00F813D7">
              <w:rPr>
                <w:rFonts w:asciiTheme="majorHAnsi" w:hAnsiTheme="majorHAnsi" w:cstheme="majorHAnsi"/>
                <w:sz w:val="22"/>
                <w:szCs w:val="22"/>
              </w:rPr>
              <w:t>: “</w:t>
            </w:r>
            <w:r w:rsidR="008E6785" w:rsidRPr="00F813D7">
              <w:rPr>
                <w:rFonts w:asciiTheme="majorHAnsi" w:hAnsiTheme="majorHAnsi" w:cstheme="majorHAnsi"/>
                <w:i/>
                <w:sz w:val="22"/>
                <w:szCs w:val="22"/>
              </w:rPr>
              <w:t xml:space="preserve">Biotopu kvalitāte dažāda, </w:t>
            </w:r>
            <w:r w:rsidR="008E6785" w:rsidRPr="00F813D7">
              <w:rPr>
                <w:rFonts w:asciiTheme="majorHAnsi" w:hAnsiTheme="majorHAnsi" w:cstheme="majorHAnsi"/>
                <w:i/>
                <w:sz w:val="22"/>
                <w:szCs w:val="22"/>
                <w:u w:val="single"/>
              </w:rPr>
              <w:t>atkarīga no antropogēnās noslodzes pak</w:t>
            </w:r>
            <w:r w:rsidR="008E6785" w:rsidRPr="00F813D7">
              <w:rPr>
                <w:rFonts w:asciiTheme="majorHAnsi" w:hAnsiTheme="majorHAnsi" w:cstheme="majorHAnsi"/>
                <w:i/>
                <w:sz w:val="22"/>
                <w:szCs w:val="22"/>
              </w:rPr>
              <w:t xml:space="preserve">āpes. Biotopu </w:t>
            </w:r>
            <w:r w:rsidR="008E6785" w:rsidRPr="00F813D7">
              <w:rPr>
                <w:rFonts w:asciiTheme="majorHAnsi" w:hAnsiTheme="majorHAnsi" w:cstheme="majorHAnsi"/>
                <w:b/>
                <w:i/>
                <w:sz w:val="22"/>
                <w:szCs w:val="22"/>
                <w:u w:val="single"/>
              </w:rPr>
              <w:t xml:space="preserve">kvalitāte </w:t>
            </w:r>
            <w:r w:rsidR="00F813D7" w:rsidRPr="00F813D7">
              <w:rPr>
                <w:rFonts w:asciiTheme="majorHAnsi" w:hAnsiTheme="majorHAnsi" w:cstheme="majorHAnsi"/>
                <w:b/>
                <w:i/>
                <w:sz w:val="22"/>
                <w:szCs w:val="22"/>
                <w:u w:val="single"/>
              </w:rPr>
              <w:t>augstāka</w:t>
            </w:r>
            <w:r w:rsidR="008E6785" w:rsidRPr="00F813D7">
              <w:rPr>
                <w:rFonts w:asciiTheme="majorHAnsi" w:hAnsiTheme="majorHAnsi" w:cstheme="majorHAnsi"/>
                <w:i/>
                <w:sz w:val="22"/>
                <w:szCs w:val="22"/>
              </w:rPr>
              <w:t xml:space="preserve"> aizsargājamo teritoriju platībās</w:t>
            </w:r>
            <w:r w:rsidR="008E6785" w:rsidRPr="00F813D7">
              <w:rPr>
                <w:rFonts w:asciiTheme="majorHAnsi" w:hAnsiTheme="majorHAnsi" w:cstheme="majorHAnsi"/>
                <w:sz w:val="22"/>
                <w:szCs w:val="22"/>
              </w:rPr>
              <w:t>.” ”</w:t>
            </w:r>
            <w:r w:rsidR="008E6785" w:rsidRPr="00F813D7">
              <w:rPr>
                <w:rFonts w:asciiTheme="majorHAnsi" w:hAnsiTheme="majorHAnsi" w:cstheme="majorHAnsi"/>
                <w:i/>
                <w:sz w:val="22"/>
                <w:szCs w:val="22"/>
              </w:rPr>
              <w:t xml:space="preserve">Aizsargājamo teritoriju platībās ieteicama dabisko procesu norises </w:t>
            </w:r>
            <w:r w:rsidR="008E6785" w:rsidRPr="00F813D7">
              <w:rPr>
                <w:rFonts w:asciiTheme="majorHAnsi" w:hAnsiTheme="majorHAnsi" w:cstheme="majorHAnsi"/>
                <w:b/>
                <w:i/>
                <w:sz w:val="22"/>
                <w:szCs w:val="22"/>
                <w:u w:val="single"/>
              </w:rPr>
              <w:t>saglabāšana, neiejaucoties kāpu attīstībā</w:t>
            </w:r>
            <w:r w:rsidR="008E6785" w:rsidRPr="00F813D7">
              <w:rPr>
                <w:rFonts w:asciiTheme="majorHAnsi" w:hAnsiTheme="majorHAnsi" w:cstheme="majorHAnsi"/>
                <w:i/>
                <w:sz w:val="22"/>
                <w:szCs w:val="22"/>
              </w:rPr>
              <w:t>.</w:t>
            </w:r>
            <w:r w:rsidR="00F813D7" w:rsidRPr="00F813D7">
              <w:rPr>
                <w:rFonts w:asciiTheme="majorHAnsi" w:hAnsiTheme="majorHAnsi" w:cstheme="majorHAnsi"/>
                <w:sz w:val="22"/>
                <w:szCs w:val="22"/>
              </w:rPr>
              <w:t xml:space="preserve">” </w:t>
            </w:r>
            <w:r w:rsidR="008E6785" w:rsidRPr="00F813D7">
              <w:rPr>
                <w:rFonts w:asciiTheme="majorHAnsi" w:hAnsiTheme="majorHAnsi" w:cstheme="majorHAnsi"/>
                <w:sz w:val="22"/>
                <w:szCs w:val="22"/>
              </w:rPr>
              <w:t>Tātad plāna</w:t>
            </w:r>
            <w:r w:rsidR="00F813D7" w:rsidRPr="00F813D7">
              <w:rPr>
                <w:rFonts w:asciiTheme="majorHAnsi" w:hAnsiTheme="majorHAnsi" w:cstheme="majorHAnsi"/>
                <w:sz w:val="22"/>
                <w:szCs w:val="22"/>
              </w:rPr>
              <w:t xml:space="preserve"> I redakcijā</w:t>
            </w:r>
            <w:r w:rsidR="008E6785" w:rsidRPr="00F813D7">
              <w:rPr>
                <w:rFonts w:asciiTheme="majorHAnsi" w:hAnsiTheme="majorHAnsi" w:cstheme="majorHAnsi"/>
                <w:sz w:val="22"/>
                <w:szCs w:val="22"/>
              </w:rPr>
              <w:t xml:space="preserve"> 13. lpp</w:t>
            </w:r>
            <w:r w:rsidR="00F813D7" w:rsidRPr="00F813D7">
              <w:rPr>
                <w:rFonts w:asciiTheme="majorHAnsi" w:hAnsiTheme="majorHAnsi" w:cstheme="majorHAnsi"/>
                <w:sz w:val="22"/>
                <w:szCs w:val="22"/>
              </w:rPr>
              <w:t>.</w:t>
            </w:r>
            <w:r w:rsidR="00206DC9">
              <w:rPr>
                <w:rFonts w:asciiTheme="majorHAnsi" w:hAnsiTheme="majorHAnsi" w:cstheme="majorHAnsi"/>
                <w:sz w:val="22"/>
                <w:szCs w:val="22"/>
              </w:rPr>
              <w:t xml:space="preserve"> minētais salīdzinājums</w:t>
            </w:r>
            <w:r w:rsidR="008E6785" w:rsidRPr="00F813D7">
              <w:rPr>
                <w:rFonts w:asciiTheme="majorHAnsi" w:hAnsiTheme="majorHAnsi" w:cstheme="majorHAnsi"/>
                <w:sz w:val="22"/>
                <w:szCs w:val="22"/>
              </w:rPr>
              <w:t xml:space="preserve"> tiek attiecināts uz dabas parka pludmales </w:t>
            </w:r>
            <w:r>
              <w:rPr>
                <w:rFonts w:asciiTheme="majorHAnsi" w:hAnsiTheme="majorHAnsi" w:cstheme="majorHAnsi"/>
                <w:sz w:val="22"/>
                <w:szCs w:val="22"/>
              </w:rPr>
              <w:t xml:space="preserve">un kāpu </w:t>
            </w:r>
            <w:r w:rsidR="008E6785" w:rsidRPr="00F813D7">
              <w:rPr>
                <w:rFonts w:asciiTheme="majorHAnsi" w:hAnsiTheme="majorHAnsi" w:cstheme="majorHAnsi"/>
                <w:sz w:val="22"/>
                <w:szCs w:val="22"/>
              </w:rPr>
              <w:t xml:space="preserve">zonas saudzīgāku izmantošanu nekā ārpus </w:t>
            </w:r>
            <w:r w:rsidR="00F813D7">
              <w:rPr>
                <w:rFonts w:asciiTheme="majorHAnsi" w:hAnsiTheme="majorHAnsi" w:cstheme="majorHAnsi"/>
                <w:sz w:val="22"/>
                <w:szCs w:val="22"/>
              </w:rPr>
              <w:t>dabas parka</w:t>
            </w:r>
            <w:r w:rsidR="008E6785" w:rsidRPr="00F813D7">
              <w:rPr>
                <w:rFonts w:asciiTheme="majorHAnsi" w:hAnsiTheme="majorHAnsi" w:cstheme="majorHAnsi"/>
                <w:sz w:val="22"/>
                <w:szCs w:val="22"/>
              </w:rPr>
              <w:t xml:space="preserve"> – citās Jūrmalas pilsētas </w:t>
            </w:r>
            <w:r>
              <w:rPr>
                <w:rFonts w:asciiTheme="majorHAnsi" w:hAnsiTheme="majorHAnsi" w:cstheme="majorHAnsi"/>
                <w:sz w:val="22"/>
                <w:szCs w:val="22"/>
              </w:rPr>
              <w:t xml:space="preserve">rekreācijas </w:t>
            </w:r>
            <w:r w:rsidR="008E6785" w:rsidRPr="00F813D7">
              <w:rPr>
                <w:rFonts w:asciiTheme="majorHAnsi" w:hAnsiTheme="majorHAnsi" w:cstheme="majorHAnsi"/>
                <w:sz w:val="22"/>
                <w:szCs w:val="22"/>
              </w:rPr>
              <w:t>pludmalēs, kurās vērojama tipiska pilsētas antropogēnās slodzes veidošanās, piemēram, Pumpuru vai Bulduru pludmalēs. Plāna satura 13</w:t>
            </w:r>
            <w:r w:rsidR="00F813D7" w:rsidRPr="00F813D7">
              <w:rPr>
                <w:rFonts w:asciiTheme="majorHAnsi" w:hAnsiTheme="majorHAnsi" w:cstheme="majorHAnsi"/>
                <w:sz w:val="22"/>
                <w:szCs w:val="22"/>
              </w:rPr>
              <w:t>.</w:t>
            </w:r>
            <w:r w:rsidR="008E6785" w:rsidRPr="00F813D7">
              <w:rPr>
                <w:rFonts w:asciiTheme="majorHAnsi" w:hAnsiTheme="majorHAnsi" w:cstheme="majorHAnsi"/>
                <w:sz w:val="22"/>
                <w:szCs w:val="22"/>
              </w:rPr>
              <w:t xml:space="preserve"> lpp</w:t>
            </w:r>
            <w:r w:rsidR="00F813D7" w:rsidRPr="00F813D7">
              <w:rPr>
                <w:rFonts w:asciiTheme="majorHAnsi" w:hAnsiTheme="majorHAnsi" w:cstheme="majorHAnsi"/>
                <w:sz w:val="22"/>
                <w:szCs w:val="22"/>
              </w:rPr>
              <w:t>.</w:t>
            </w:r>
            <w:r w:rsidR="008E6785" w:rsidRPr="00F813D7">
              <w:rPr>
                <w:rFonts w:asciiTheme="majorHAnsi" w:hAnsiTheme="majorHAnsi" w:cstheme="majorHAnsi"/>
                <w:sz w:val="22"/>
                <w:szCs w:val="22"/>
              </w:rPr>
              <w:t xml:space="preserve"> (pašvaldības norādītā </w:t>
            </w:r>
            <w:r w:rsidR="00F813D7" w:rsidRPr="00F813D7">
              <w:rPr>
                <w:rFonts w:asciiTheme="majorHAnsi" w:hAnsiTheme="majorHAnsi" w:cstheme="majorHAnsi"/>
                <w:sz w:val="22"/>
                <w:szCs w:val="22"/>
              </w:rPr>
              <w:t>“teksta izgriezuma”</w:t>
            </w:r>
            <w:r w:rsidR="008E6785" w:rsidRPr="00F813D7">
              <w:rPr>
                <w:rFonts w:asciiTheme="majorHAnsi" w:hAnsiTheme="majorHAnsi" w:cstheme="majorHAnsi"/>
                <w:sz w:val="22"/>
                <w:szCs w:val="22"/>
              </w:rPr>
              <w:t xml:space="preserve"> turpinājuma daļā) tiek skaidrots, ka situācijas uzlabošanai ir veicami pasākumi, kas kopumā mazinātu a</w:t>
            </w:r>
            <w:r w:rsidR="00F813D7">
              <w:rPr>
                <w:rFonts w:asciiTheme="majorHAnsi" w:hAnsiTheme="majorHAnsi" w:cstheme="majorHAnsi"/>
                <w:sz w:val="22"/>
                <w:szCs w:val="22"/>
              </w:rPr>
              <w:t>n</w:t>
            </w:r>
            <w:r w:rsidR="008E6785" w:rsidRPr="00F813D7">
              <w:rPr>
                <w:rFonts w:asciiTheme="majorHAnsi" w:hAnsiTheme="majorHAnsi" w:cstheme="majorHAnsi"/>
                <w:sz w:val="22"/>
                <w:szCs w:val="22"/>
              </w:rPr>
              <w:t>tropogēno slodzi, ja tiktu ievērota un respektēta īpaši aizsargājam</w:t>
            </w:r>
            <w:r w:rsidR="00206DC9">
              <w:rPr>
                <w:rFonts w:asciiTheme="majorHAnsi" w:hAnsiTheme="majorHAnsi" w:cstheme="majorHAnsi"/>
                <w:sz w:val="22"/>
                <w:szCs w:val="22"/>
              </w:rPr>
              <w:t xml:space="preserve">ās dabas teritorijās pludmales </w:t>
            </w:r>
            <w:r w:rsidR="00F813D7" w:rsidRPr="00F813D7">
              <w:rPr>
                <w:rFonts w:asciiTheme="majorHAnsi" w:hAnsiTheme="majorHAnsi" w:cstheme="majorHAnsi"/>
                <w:sz w:val="22"/>
                <w:szCs w:val="22"/>
              </w:rPr>
              <w:t xml:space="preserve">daļas </w:t>
            </w:r>
            <w:r w:rsidR="008E6785" w:rsidRPr="00F813D7">
              <w:rPr>
                <w:rFonts w:asciiTheme="majorHAnsi" w:hAnsiTheme="majorHAnsi" w:cstheme="majorHAnsi"/>
                <w:sz w:val="22"/>
                <w:szCs w:val="22"/>
              </w:rPr>
              <w:t>turpmāka saudzīgāka izmantošana</w:t>
            </w:r>
            <w:r w:rsidR="008E6785" w:rsidRPr="00531697">
              <w:rPr>
                <w:rFonts w:asciiTheme="majorHAnsi" w:hAnsiTheme="majorHAnsi" w:cstheme="majorHAnsi"/>
                <w:color w:val="0000FF"/>
                <w:sz w:val="22"/>
                <w:szCs w:val="22"/>
              </w:rPr>
              <w:t xml:space="preserve">. </w:t>
            </w:r>
            <w:r w:rsidR="008E6785" w:rsidRPr="00F813D7">
              <w:rPr>
                <w:rFonts w:asciiTheme="majorHAnsi" w:hAnsiTheme="majorHAnsi" w:cstheme="majorHAnsi"/>
                <w:sz w:val="22"/>
                <w:szCs w:val="22"/>
              </w:rPr>
              <w:t xml:space="preserve">Tāpat jāņem vērā, ka dabas parka pludmales daļa ir kā buferzona dabas lieguma zonai – kāpu mežam, kas Jūrmalas pilsētas piekrastes kontekstā no dabas </w:t>
            </w:r>
            <w:r w:rsidR="008E6785" w:rsidRPr="00F813D7">
              <w:rPr>
                <w:rFonts w:asciiTheme="majorHAnsi" w:hAnsiTheme="majorHAnsi" w:cstheme="majorHAnsi"/>
                <w:sz w:val="22"/>
                <w:szCs w:val="22"/>
              </w:rPr>
              <w:lastRenderedPageBreak/>
              <w:t xml:space="preserve">aizsardzības viedokļa ir ļoti </w:t>
            </w:r>
            <w:r w:rsidR="008E6785" w:rsidRPr="00201E47">
              <w:rPr>
                <w:rFonts w:asciiTheme="majorHAnsi" w:hAnsiTheme="majorHAnsi" w:cstheme="majorHAnsi"/>
                <w:sz w:val="22"/>
                <w:szCs w:val="22"/>
              </w:rPr>
              <w:t xml:space="preserve">vērtīga teritorijas daļa pilsētas </w:t>
            </w:r>
            <w:r w:rsidR="00F813D7" w:rsidRPr="00201E47">
              <w:rPr>
                <w:rFonts w:asciiTheme="majorHAnsi" w:hAnsiTheme="majorHAnsi" w:cstheme="majorHAnsi"/>
                <w:sz w:val="22"/>
                <w:szCs w:val="22"/>
              </w:rPr>
              <w:t>pierobežā (</w:t>
            </w:r>
            <w:r w:rsidR="00D95912" w:rsidRPr="00201E47">
              <w:rPr>
                <w:rFonts w:asciiTheme="majorHAnsi" w:hAnsiTheme="majorHAnsi" w:cstheme="majorHAnsi"/>
                <w:sz w:val="22"/>
                <w:szCs w:val="22"/>
              </w:rPr>
              <w:t>salīdzinot ar</w:t>
            </w:r>
            <w:r w:rsidR="00F813D7" w:rsidRPr="00201E47">
              <w:rPr>
                <w:rFonts w:asciiTheme="majorHAnsi" w:hAnsiTheme="majorHAnsi" w:cstheme="majorHAnsi"/>
                <w:sz w:val="22"/>
                <w:szCs w:val="22"/>
              </w:rPr>
              <w:t xml:space="preserve"> pilsētas</w:t>
            </w:r>
            <w:r w:rsidR="008E6785" w:rsidRPr="00201E47">
              <w:rPr>
                <w:rFonts w:asciiTheme="majorHAnsi" w:hAnsiTheme="majorHAnsi" w:cstheme="majorHAnsi"/>
                <w:sz w:val="22"/>
                <w:szCs w:val="22"/>
              </w:rPr>
              <w:t xml:space="preserve"> </w:t>
            </w:r>
            <w:r w:rsidR="00F813D7" w:rsidRPr="00201E47">
              <w:rPr>
                <w:rFonts w:asciiTheme="majorHAnsi" w:hAnsiTheme="majorHAnsi" w:cstheme="majorHAnsi"/>
                <w:sz w:val="22"/>
                <w:szCs w:val="22"/>
              </w:rPr>
              <w:t>vidus</w:t>
            </w:r>
            <w:r w:rsidR="00D95912" w:rsidRPr="00201E47">
              <w:rPr>
                <w:rFonts w:asciiTheme="majorHAnsi" w:hAnsiTheme="majorHAnsi" w:cstheme="majorHAnsi"/>
                <w:sz w:val="22"/>
                <w:szCs w:val="22"/>
              </w:rPr>
              <w:t xml:space="preserve"> daļu – Pumpuriem vai Dubultiem</w:t>
            </w:r>
            <w:r w:rsidR="008E6785" w:rsidRPr="00201E47">
              <w:rPr>
                <w:rFonts w:asciiTheme="majorHAnsi" w:hAnsiTheme="majorHAnsi" w:cstheme="majorHAnsi"/>
                <w:sz w:val="22"/>
                <w:szCs w:val="22"/>
              </w:rPr>
              <w:t xml:space="preserve"> </w:t>
            </w:r>
            <w:r w:rsidR="00D95912" w:rsidRPr="00201E47">
              <w:rPr>
                <w:rFonts w:asciiTheme="majorHAnsi" w:hAnsiTheme="majorHAnsi" w:cstheme="majorHAnsi"/>
                <w:sz w:val="22"/>
                <w:szCs w:val="22"/>
              </w:rPr>
              <w:t>un to</w:t>
            </w:r>
            <w:r w:rsidR="008E6785" w:rsidRPr="00201E47">
              <w:rPr>
                <w:rFonts w:asciiTheme="majorHAnsi" w:hAnsiTheme="majorHAnsi" w:cstheme="majorHAnsi"/>
                <w:sz w:val="22"/>
                <w:szCs w:val="22"/>
              </w:rPr>
              <w:t xml:space="preserve"> pludmalēm, </w:t>
            </w:r>
            <w:r w:rsidR="00D95912" w:rsidRPr="00201E47">
              <w:rPr>
                <w:rFonts w:asciiTheme="majorHAnsi" w:hAnsiTheme="majorHAnsi" w:cstheme="majorHAnsi"/>
                <w:sz w:val="22"/>
                <w:szCs w:val="22"/>
              </w:rPr>
              <w:t xml:space="preserve">kā arī to šaurajām piekrastes kapu meža joslām, </w:t>
            </w:r>
            <w:r w:rsidR="008E6785" w:rsidRPr="00201E47">
              <w:rPr>
                <w:rFonts w:asciiTheme="majorHAnsi" w:hAnsiTheme="majorHAnsi" w:cstheme="majorHAnsi"/>
                <w:sz w:val="22"/>
                <w:szCs w:val="22"/>
              </w:rPr>
              <w:t>k</w:t>
            </w:r>
            <w:r w:rsidR="00D95912" w:rsidRPr="00201E47">
              <w:rPr>
                <w:rFonts w:asciiTheme="majorHAnsi" w:hAnsiTheme="majorHAnsi" w:cstheme="majorHAnsi"/>
                <w:sz w:val="22"/>
                <w:szCs w:val="22"/>
              </w:rPr>
              <w:t>as</w:t>
            </w:r>
            <w:r w:rsidR="008E6785" w:rsidRPr="00201E47">
              <w:rPr>
                <w:rFonts w:asciiTheme="majorHAnsi" w:hAnsiTheme="majorHAnsi" w:cstheme="majorHAnsi"/>
                <w:sz w:val="22"/>
                <w:szCs w:val="22"/>
              </w:rPr>
              <w:t xml:space="preserve"> augstās apdzīvotības un apbūves intensitātes dēļ </w:t>
            </w:r>
            <w:r w:rsidR="00206DC9">
              <w:rPr>
                <w:rFonts w:asciiTheme="majorHAnsi" w:hAnsiTheme="majorHAnsi" w:cstheme="majorHAnsi"/>
                <w:sz w:val="22"/>
                <w:szCs w:val="22"/>
              </w:rPr>
              <w:t>ir vēl</w:t>
            </w:r>
            <w:r w:rsidR="008E6785" w:rsidRPr="00201E47">
              <w:rPr>
                <w:rFonts w:asciiTheme="majorHAnsi" w:hAnsiTheme="majorHAnsi" w:cstheme="majorHAnsi"/>
                <w:sz w:val="22"/>
                <w:szCs w:val="22"/>
              </w:rPr>
              <w:t xml:space="preserve"> </w:t>
            </w:r>
            <w:r w:rsidR="00F813D7" w:rsidRPr="00201E47">
              <w:rPr>
                <w:rFonts w:asciiTheme="majorHAnsi" w:hAnsiTheme="majorHAnsi" w:cstheme="majorHAnsi"/>
                <w:sz w:val="22"/>
                <w:szCs w:val="22"/>
              </w:rPr>
              <w:t>antropogēni ietekmētākas)</w:t>
            </w:r>
            <w:r w:rsidR="008E6785" w:rsidRPr="00201E47">
              <w:rPr>
                <w:rFonts w:asciiTheme="majorHAnsi" w:hAnsiTheme="majorHAnsi" w:cstheme="majorHAnsi"/>
                <w:sz w:val="22"/>
                <w:szCs w:val="22"/>
              </w:rPr>
              <w:t>.</w:t>
            </w:r>
            <w:r w:rsidR="00D95912" w:rsidRPr="00201E47">
              <w:rPr>
                <w:rFonts w:asciiTheme="majorHAnsi" w:hAnsiTheme="majorHAnsi" w:cstheme="majorHAnsi"/>
                <w:sz w:val="22"/>
                <w:szCs w:val="22"/>
              </w:rPr>
              <w:t xml:space="preserve"> R</w:t>
            </w:r>
            <w:r w:rsidR="008E6785" w:rsidRPr="00201E47">
              <w:rPr>
                <w:rFonts w:asciiTheme="majorHAnsi" w:hAnsiTheme="majorHAnsi" w:cstheme="majorHAnsi"/>
                <w:sz w:val="22"/>
                <w:szCs w:val="22"/>
              </w:rPr>
              <w:t>eto un īpaši aizsargājamo sugu daudzveidība dabas parkā ir būtiski lielāk</w:t>
            </w:r>
            <w:r w:rsidR="00D95912" w:rsidRPr="00201E47">
              <w:rPr>
                <w:rFonts w:asciiTheme="majorHAnsi" w:hAnsiTheme="majorHAnsi" w:cstheme="majorHAnsi"/>
                <w:sz w:val="22"/>
                <w:szCs w:val="22"/>
              </w:rPr>
              <w:t>a</w:t>
            </w:r>
            <w:r w:rsidR="008E6785" w:rsidRPr="00201E47">
              <w:rPr>
                <w:rFonts w:asciiTheme="majorHAnsi" w:hAnsiTheme="majorHAnsi" w:cstheme="majorHAnsi"/>
                <w:sz w:val="22"/>
                <w:szCs w:val="22"/>
              </w:rPr>
              <w:t xml:space="preserve"> nekā </w:t>
            </w:r>
            <w:r w:rsidR="00D95912" w:rsidRPr="00201E47">
              <w:rPr>
                <w:rFonts w:asciiTheme="majorHAnsi" w:hAnsiTheme="majorHAnsi" w:cstheme="majorHAnsi"/>
                <w:sz w:val="22"/>
                <w:szCs w:val="22"/>
              </w:rPr>
              <w:t>citās pilsētas pludmalēs</w:t>
            </w:r>
            <w:r w:rsidR="008E6785" w:rsidRPr="00201E47">
              <w:rPr>
                <w:rFonts w:asciiTheme="majorHAnsi" w:hAnsiTheme="majorHAnsi" w:cstheme="majorHAnsi"/>
                <w:sz w:val="22"/>
                <w:szCs w:val="22"/>
              </w:rPr>
              <w:t xml:space="preserve">, </w:t>
            </w:r>
            <w:r w:rsidR="00D95912" w:rsidRPr="00201E47">
              <w:rPr>
                <w:rFonts w:asciiTheme="majorHAnsi" w:hAnsiTheme="majorHAnsi" w:cstheme="majorHAnsi"/>
                <w:sz w:val="22"/>
                <w:szCs w:val="22"/>
              </w:rPr>
              <w:t xml:space="preserve">kas saistāms ar salīdzinoši plašāko meža masīva teritoriju un </w:t>
            </w:r>
            <w:proofErr w:type="spellStart"/>
            <w:r w:rsidR="00D95912" w:rsidRPr="00201E47">
              <w:rPr>
                <w:rFonts w:asciiTheme="majorHAnsi" w:hAnsiTheme="majorHAnsi" w:cstheme="majorHAnsi"/>
                <w:sz w:val="22"/>
                <w:szCs w:val="22"/>
              </w:rPr>
              <w:t>Lielulpes</w:t>
            </w:r>
            <w:proofErr w:type="spellEnd"/>
            <w:r w:rsidR="00D95912" w:rsidRPr="00201E47">
              <w:rPr>
                <w:rFonts w:asciiTheme="majorHAnsi" w:hAnsiTheme="majorHAnsi" w:cstheme="majorHAnsi"/>
                <w:sz w:val="22"/>
                <w:szCs w:val="22"/>
              </w:rPr>
              <w:t xml:space="preserve"> grīvas tuvumu</w:t>
            </w:r>
            <w:r w:rsidR="008E6785" w:rsidRPr="00201E47">
              <w:rPr>
                <w:rFonts w:asciiTheme="majorHAnsi" w:hAnsiTheme="majorHAnsi" w:cstheme="majorHAnsi"/>
                <w:sz w:val="22"/>
                <w:szCs w:val="22"/>
              </w:rPr>
              <w:t xml:space="preserve">, </w:t>
            </w:r>
            <w:r w:rsidR="00D95912" w:rsidRPr="00201E47">
              <w:rPr>
                <w:rFonts w:asciiTheme="majorHAnsi" w:hAnsiTheme="majorHAnsi" w:cstheme="majorHAnsi"/>
                <w:sz w:val="22"/>
                <w:szCs w:val="22"/>
              </w:rPr>
              <w:t>kurai ir īpaša nozīme</w:t>
            </w:r>
            <w:r w:rsidR="008E6785" w:rsidRPr="00201E47">
              <w:rPr>
                <w:rFonts w:asciiTheme="majorHAnsi" w:hAnsiTheme="majorHAnsi" w:cstheme="majorHAnsi"/>
                <w:sz w:val="22"/>
                <w:szCs w:val="22"/>
              </w:rPr>
              <w:t xml:space="preserve"> </w:t>
            </w:r>
            <w:r w:rsidR="00D95912" w:rsidRPr="00201E47">
              <w:rPr>
                <w:rFonts w:asciiTheme="majorHAnsi" w:hAnsiTheme="majorHAnsi" w:cstheme="majorHAnsi"/>
                <w:sz w:val="22"/>
                <w:szCs w:val="22"/>
              </w:rPr>
              <w:t>putnu sugu saglabāšana, tajā skaitā</w:t>
            </w:r>
            <w:r w:rsidR="008E6785" w:rsidRPr="00201E47">
              <w:rPr>
                <w:rFonts w:asciiTheme="majorHAnsi" w:hAnsiTheme="majorHAnsi" w:cstheme="majorHAnsi"/>
                <w:sz w:val="22"/>
                <w:szCs w:val="22"/>
              </w:rPr>
              <w:t xml:space="preserve">, </w:t>
            </w:r>
            <w:r w:rsidR="00D95912" w:rsidRPr="00201E47">
              <w:rPr>
                <w:rFonts w:asciiTheme="majorHAnsi" w:hAnsiTheme="majorHAnsi" w:cstheme="majorHAnsi"/>
                <w:sz w:val="22"/>
                <w:szCs w:val="22"/>
              </w:rPr>
              <w:t xml:space="preserve">pludmales zona, kurā var sastapt Stepes </w:t>
            </w:r>
            <w:proofErr w:type="spellStart"/>
            <w:r w:rsidR="00D95912" w:rsidRPr="00201E47">
              <w:rPr>
                <w:rFonts w:asciiTheme="majorHAnsi" w:hAnsiTheme="majorHAnsi" w:cstheme="majorHAnsi"/>
                <w:sz w:val="22"/>
                <w:szCs w:val="22"/>
              </w:rPr>
              <w:t>čipsti</w:t>
            </w:r>
            <w:proofErr w:type="spellEnd"/>
            <w:r w:rsidR="00D95912" w:rsidRPr="00201E47">
              <w:rPr>
                <w:rFonts w:asciiTheme="majorHAnsi" w:hAnsiTheme="majorHAnsi" w:cstheme="majorHAnsi"/>
                <w:sz w:val="22"/>
                <w:szCs w:val="22"/>
              </w:rPr>
              <w:t>, Sila cīruli</w:t>
            </w:r>
            <w:r w:rsidR="008E6785" w:rsidRPr="00201E47">
              <w:rPr>
                <w:rFonts w:asciiTheme="majorHAnsi" w:hAnsiTheme="majorHAnsi" w:cstheme="majorHAnsi"/>
                <w:sz w:val="22"/>
                <w:szCs w:val="22"/>
              </w:rPr>
              <w:t xml:space="preserve">. Jāsecina, ka salīdzinot </w:t>
            </w:r>
            <w:r w:rsidR="009E145F" w:rsidRPr="00201E47">
              <w:rPr>
                <w:rFonts w:asciiTheme="majorHAnsi" w:hAnsiTheme="majorHAnsi" w:cstheme="majorHAnsi"/>
                <w:sz w:val="22"/>
                <w:szCs w:val="22"/>
              </w:rPr>
              <w:t xml:space="preserve">uzskaitīto </w:t>
            </w:r>
            <w:r w:rsidR="008E6785" w:rsidRPr="00201E47">
              <w:rPr>
                <w:rFonts w:asciiTheme="majorHAnsi" w:hAnsiTheme="majorHAnsi" w:cstheme="majorHAnsi"/>
                <w:sz w:val="22"/>
                <w:szCs w:val="22"/>
              </w:rPr>
              <w:t>sugu daudzveidību iepriekš izstrādātajā dabas aizsardzības plānā (2003) ar šobrīd konstatēto ir vērojama su</w:t>
            </w:r>
            <w:r w:rsidR="009E145F" w:rsidRPr="00201E47">
              <w:rPr>
                <w:rFonts w:asciiTheme="majorHAnsi" w:hAnsiTheme="majorHAnsi" w:cstheme="majorHAnsi"/>
                <w:sz w:val="22"/>
                <w:szCs w:val="22"/>
              </w:rPr>
              <w:t>gu daudzveidības samazināšanās, kas zināmā mērā dabas parka pludmales daļu</w:t>
            </w:r>
            <w:r w:rsidR="008E6785" w:rsidRPr="00201E47">
              <w:rPr>
                <w:rFonts w:asciiTheme="majorHAnsi" w:hAnsiTheme="majorHAnsi" w:cstheme="majorHAnsi"/>
                <w:sz w:val="22"/>
                <w:szCs w:val="22"/>
              </w:rPr>
              <w:t xml:space="preserve"> </w:t>
            </w:r>
            <w:r w:rsidR="009E145F" w:rsidRPr="00201E47">
              <w:rPr>
                <w:rFonts w:asciiTheme="majorHAnsi" w:hAnsiTheme="majorHAnsi" w:cstheme="majorHAnsi"/>
                <w:sz w:val="22"/>
                <w:szCs w:val="22"/>
              </w:rPr>
              <w:t>tuvina citām pilsētas pludmalēm</w:t>
            </w:r>
            <w:r w:rsidR="008E6785" w:rsidRPr="00201E47">
              <w:rPr>
                <w:rFonts w:asciiTheme="majorHAnsi" w:hAnsiTheme="majorHAnsi" w:cstheme="majorHAnsi"/>
                <w:sz w:val="22"/>
                <w:szCs w:val="22"/>
              </w:rPr>
              <w:t>,</w:t>
            </w:r>
            <w:r w:rsidR="009E145F" w:rsidRPr="00201E47">
              <w:rPr>
                <w:rFonts w:asciiTheme="majorHAnsi" w:hAnsiTheme="majorHAnsi" w:cstheme="majorHAnsi"/>
                <w:sz w:val="22"/>
                <w:szCs w:val="22"/>
              </w:rPr>
              <w:t xml:space="preserve"> piemēram Pumpuros un Dubultos. (zemāk izgriezums no dabas datu bāzes - OZOLS).</w:t>
            </w:r>
          </w:p>
          <w:p w14:paraId="0C53060E" w14:textId="2C03BD9A" w:rsidR="008E6785" w:rsidRPr="00531697" w:rsidRDefault="0087294A" w:rsidP="0087294A">
            <w:pPr>
              <w:jc w:val="center"/>
              <w:rPr>
                <w:rFonts w:asciiTheme="majorHAnsi" w:hAnsiTheme="majorHAnsi" w:cstheme="majorHAnsi"/>
                <w:sz w:val="22"/>
                <w:szCs w:val="22"/>
              </w:rPr>
            </w:pPr>
            <w:r w:rsidRPr="00531697">
              <w:rPr>
                <w:rFonts w:asciiTheme="majorHAnsi" w:hAnsiTheme="majorHAnsi" w:cstheme="majorHAnsi"/>
                <w:sz w:val="22"/>
                <w:szCs w:val="22"/>
              </w:rPr>
              <w:object w:dxaOrig="6300" w:dyaOrig="5145" w14:anchorId="1D7B4ECF">
                <v:shape id="_x0000_i1027" type="#_x0000_t75" style="width:237.5pt;height:194.5pt" o:ole="">
                  <v:imagedata r:id="rId13" o:title=""/>
                </v:shape>
                <o:OLEObject Type="Embed" ProgID="PBrush" ShapeID="_x0000_i1027" DrawAspect="Content" ObjectID="_1611747020" r:id="rId14"/>
              </w:object>
            </w:r>
          </w:p>
          <w:p w14:paraId="681C1130" w14:textId="77777777" w:rsidR="008E6785" w:rsidRPr="00531697" w:rsidRDefault="008E6785" w:rsidP="008E6785">
            <w:pPr>
              <w:jc w:val="both"/>
              <w:rPr>
                <w:rFonts w:asciiTheme="majorHAnsi" w:hAnsiTheme="majorHAnsi" w:cstheme="majorHAnsi"/>
                <w:sz w:val="22"/>
                <w:szCs w:val="22"/>
              </w:rPr>
            </w:pPr>
          </w:p>
          <w:p w14:paraId="17CC50EE" w14:textId="77777777" w:rsidR="008E6785" w:rsidRPr="00531697" w:rsidRDefault="00CC2BD5" w:rsidP="008E6785">
            <w:pPr>
              <w:jc w:val="both"/>
              <w:rPr>
                <w:rFonts w:asciiTheme="majorHAnsi" w:hAnsiTheme="majorHAnsi" w:cstheme="majorHAnsi"/>
                <w:sz w:val="22"/>
                <w:szCs w:val="22"/>
              </w:rPr>
            </w:pPr>
            <w:r>
              <w:rPr>
                <w:rFonts w:asciiTheme="majorHAnsi" w:hAnsiTheme="majorHAnsi" w:cstheme="majorHAnsi"/>
                <w:sz w:val="22"/>
                <w:szCs w:val="22"/>
              </w:rPr>
              <w:pict w14:anchorId="2B8EFBCE">
                <v:rect id="_x0000_i1028" style="width:0;height:1.5pt" o:hralign="center" o:hrstd="t" o:hr="t" fillcolor="#a0a0a0" stroked="f"/>
              </w:pict>
            </w:r>
          </w:p>
          <w:p w14:paraId="144982EB"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 </w:t>
            </w:r>
          </w:p>
          <w:p w14:paraId="2238FADD" w14:textId="1F8E70DD"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2.)Plāna 13 lpp. minētais apgalvojums izriet no plāna izstrādē iesaistītajiem </w:t>
            </w:r>
            <w:r w:rsidRPr="00531697">
              <w:rPr>
                <w:rFonts w:asciiTheme="majorHAnsi" w:hAnsiTheme="majorHAnsi" w:cstheme="majorHAnsi"/>
                <w:b/>
                <w:sz w:val="22"/>
                <w:szCs w:val="22"/>
              </w:rPr>
              <w:t>tūrisma</w:t>
            </w:r>
            <w:r w:rsidRPr="00531697">
              <w:rPr>
                <w:rFonts w:asciiTheme="majorHAnsi" w:hAnsiTheme="majorHAnsi" w:cstheme="majorHAnsi"/>
                <w:sz w:val="22"/>
                <w:szCs w:val="22"/>
              </w:rPr>
              <w:t xml:space="preserve"> un </w:t>
            </w:r>
            <w:r w:rsidRPr="00531697">
              <w:rPr>
                <w:rFonts w:asciiTheme="majorHAnsi" w:hAnsiTheme="majorHAnsi" w:cstheme="majorHAnsi"/>
                <w:b/>
                <w:sz w:val="22"/>
                <w:szCs w:val="22"/>
              </w:rPr>
              <w:t>kāpu biotopu eksperta vērtējumiem</w:t>
            </w:r>
            <w:r w:rsidRPr="00531697">
              <w:rPr>
                <w:rFonts w:asciiTheme="majorHAnsi" w:hAnsiTheme="majorHAnsi" w:cstheme="majorHAnsi"/>
                <w:sz w:val="22"/>
                <w:szCs w:val="22"/>
              </w:rPr>
              <w:t xml:space="preserve">, ka antropogēnā slodze īpaši vasaras sezonā ir ļoti augsta visā pludmales zonā, gan dabas </w:t>
            </w:r>
            <w:r w:rsidR="00B839F7">
              <w:rPr>
                <w:rFonts w:asciiTheme="majorHAnsi" w:hAnsiTheme="majorHAnsi" w:cstheme="majorHAnsi"/>
                <w:sz w:val="22"/>
                <w:szCs w:val="22"/>
              </w:rPr>
              <w:t>parkā, gan ārpus tā uz ko norāda</w:t>
            </w:r>
            <w:r w:rsidRPr="00531697">
              <w:rPr>
                <w:rFonts w:asciiTheme="majorHAnsi" w:hAnsiTheme="majorHAnsi" w:cstheme="majorHAnsi"/>
                <w:sz w:val="22"/>
                <w:szCs w:val="22"/>
              </w:rPr>
              <w:t xml:space="preserve"> arī citi </w:t>
            </w:r>
            <w:r w:rsidR="00201E47">
              <w:rPr>
                <w:rFonts w:asciiTheme="majorHAnsi" w:hAnsiTheme="majorHAnsi" w:cstheme="majorHAnsi"/>
                <w:sz w:val="22"/>
                <w:szCs w:val="22"/>
              </w:rPr>
              <w:t xml:space="preserve">dabas aizsardzības </w:t>
            </w:r>
            <w:r w:rsidRPr="00531697">
              <w:rPr>
                <w:rFonts w:asciiTheme="majorHAnsi" w:hAnsiTheme="majorHAnsi" w:cstheme="majorHAnsi"/>
                <w:sz w:val="22"/>
                <w:szCs w:val="22"/>
              </w:rPr>
              <w:t>speciālisti, citāts: “</w:t>
            </w:r>
            <w:r w:rsidRPr="00531697">
              <w:rPr>
                <w:rFonts w:asciiTheme="majorHAnsi" w:hAnsiTheme="majorHAnsi" w:cstheme="majorHAnsi"/>
                <w:i/>
                <w:sz w:val="22"/>
                <w:szCs w:val="22"/>
              </w:rPr>
              <w:t xml:space="preserve">Ļoti būtisks apdraudējums primāro </w:t>
            </w:r>
            <w:r w:rsidRPr="00531697">
              <w:rPr>
                <w:rFonts w:asciiTheme="majorHAnsi" w:hAnsiTheme="majorHAnsi" w:cstheme="majorHAnsi"/>
                <w:i/>
                <w:sz w:val="22"/>
                <w:szCs w:val="22"/>
              </w:rPr>
              <w:lastRenderedPageBreak/>
              <w:t xml:space="preserve">kāpu zonā esošajiem biotopiem </w:t>
            </w:r>
            <w:r w:rsidRPr="00531697">
              <w:rPr>
                <w:rFonts w:asciiTheme="majorHAnsi" w:hAnsiTheme="majorHAnsi" w:cstheme="majorHAnsi"/>
                <w:i/>
                <w:sz w:val="22"/>
                <w:szCs w:val="22"/>
                <w:u w:val="single"/>
              </w:rPr>
              <w:t>ir pārmērīga rekreācijas slodze</w:t>
            </w:r>
            <w:r w:rsidRPr="00531697">
              <w:rPr>
                <w:rFonts w:asciiTheme="majorHAnsi" w:hAnsiTheme="majorHAnsi" w:cstheme="majorHAnsi"/>
                <w:i/>
                <w:sz w:val="22"/>
                <w:szCs w:val="22"/>
              </w:rPr>
              <w:t xml:space="preserve">. Atpūtniekiem pārvietojoties pa kāpām, tur esošie biotopi noplicinās un samazinās augu skaits, kas ir izšķiroši svarīgi pašām reljefa formām. Sevišķi nozīmīgi tas ir </w:t>
            </w:r>
            <w:r w:rsidRPr="00201E47">
              <w:rPr>
                <w:rFonts w:asciiTheme="majorHAnsi" w:hAnsiTheme="majorHAnsi" w:cstheme="majorHAnsi"/>
                <w:i/>
                <w:sz w:val="22"/>
                <w:szCs w:val="22"/>
                <w:u w:val="single"/>
              </w:rPr>
              <w:t>embrionālo kāpu izplatības vietās</w:t>
            </w:r>
            <w:r w:rsidRPr="00531697">
              <w:rPr>
                <w:rFonts w:asciiTheme="majorHAnsi" w:hAnsiTheme="majorHAnsi" w:cstheme="majorHAnsi"/>
                <w:i/>
                <w:sz w:val="22"/>
                <w:szCs w:val="22"/>
              </w:rPr>
              <w:t>, kur augāja iznīcināšana var izraisīt smilšu pārpūšanu tālāk iekšzemē un paralēli krastam (Laime (</w:t>
            </w:r>
            <w:proofErr w:type="spellStart"/>
            <w:r w:rsidRPr="00531697">
              <w:rPr>
                <w:rFonts w:asciiTheme="majorHAnsi" w:hAnsiTheme="majorHAnsi" w:cstheme="majorHAnsi"/>
                <w:i/>
                <w:sz w:val="22"/>
                <w:szCs w:val="22"/>
              </w:rPr>
              <w:t>red</w:t>
            </w:r>
            <w:proofErr w:type="spellEnd"/>
            <w:r w:rsidRPr="00531697">
              <w:rPr>
                <w:rFonts w:asciiTheme="majorHAnsi" w:hAnsiTheme="majorHAnsi" w:cstheme="majorHAnsi"/>
                <w:i/>
                <w:sz w:val="22"/>
                <w:szCs w:val="22"/>
              </w:rPr>
              <w:t xml:space="preserve">.) 2017)..” </w:t>
            </w:r>
            <w:r w:rsidRPr="00201E47">
              <w:rPr>
                <w:rFonts w:asciiTheme="majorHAnsi" w:hAnsiTheme="majorHAnsi" w:cstheme="majorHAnsi"/>
                <w:sz w:val="22"/>
                <w:szCs w:val="22"/>
              </w:rPr>
              <w:t xml:space="preserve">Jāņem vērā, ka dabas parka pludmales labiekārtojums pēdējo 10-15 gadu periodā nav </w:t>
            </w:r>
            <w:r w:rsidR="00201E47" w:rsidRPr="00201E47">
              <w:rPr>
                <w:rFonts w:asciiTheme="majorHAnsi" w:hAnsiTheme="majorHAnsi" w:cstheme="majorHAnsi"/>
                <w:sz w:val="22"/>
                <w:szCs w:val="22"/>
              </w:rPr>
              <w:t>veicinājis antropogēnās slodzes samazināšanos</w:t>
            </w:r>
            <w:r w:rsidR="00201E47">
              <w:rPr>
                <w:rFonts w:asciiTheme="majorHAnsi" w:hAnsiTheme="majorHAnsi" w:cstheme="majorHAnsi"/>
                <w:sz w:val="22"/>
                <w:szCs w:val="22"/>
              </w:rPr>
              <w:t>. Paplašinātā i</w:t>
            </w:r>
            <w:r w:rsidRPr="00531697">
              <w:rPr>
                <w:rFonts w:asciiTheme="majorHAnsi" w:hAnsiTheme="majorHAnsi" w:cstheme="majorHAnsi"/>
                <w:sz w:val="22"/>
                <w:szCs w:val="22"/>
              </w:rPr>
              <w:t xml:space="preserve">nfrastruktūra pludmalē tiek labiekārtota, nevis mazinot antropogēno slodzi, bet to palielinot, piemēram, paplašinot atpūtas iespēju piedāvājumu pludmalē (kooperatīvo pasākumu rīkošana ievērojam cilvēku skaitam, sporta spēļu laukumu veidošana Lielupes pludmales aktīvajā zonā, kas piesaista aizvien vairāk apmeklētāju un rada vēl lielāku neorganizētu apmeklētāju plūsmu, tā rezultātā radot aizvien lielāku ietekmi dabas parka dabas vērtībām gan pludmalē un kāpās, gan arī dabas parka meža teritorijā, piemēram, pludmales daļā esošajiem apmeklētājiem nokārtojot savas dabiskās vajadzības blakus esošajā mežā, jo netiek nodrošinātas </w:t>
            </w:r>
            <w:r w:rsidR="00B839F7">
              <w:rPr>
                <w:rFonts w:asciiTheme="majorHAnsi" w:hAnsiTheme="majorHAnsi" w:cstheme="majorHAnsi"/>
                <w:sz w:val="22"/>
                <w:szCs w:val="22"/>
              </w:rPr>
              <w:t xml:space="preserve">pārvietojamas </w:t>
            </w:r>
            <w:r w:rsidRPr="00531697">
              <w:rPr>
                <w:rFonts w:asciiTheme="majorHAnsi" w:hAnsiTheme="majorHAnsi" w:cstheme="majorHAnsi"/>
                <w:sz w:val="22"/>
                <w:szCs w:val="22"/>
              </w:rPr>
              <w:t xml:space="preserve">labierīcības. </w:t>
            </w:r>
          </w:p>
          <w:p w14:paraId="41E04AF0" w14:textId="0051862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3.)Plānā tiks noteikti konkrēti pasākumi esošās antropogēnās slodzes “izkliedēšanai” visā dabas parka teritorijā, kā arī ierosinājums tūrisma plūsmu koncentrēt uz citām 10 pilsētas labiekārtotajām pludmalēm vairāk kā 20 km garajā jūras piekrastes daļā, lai turpmāk nepalielinātu jau tā būtisko ietekmi uz konkrētām dabas parka daļām, piemēram, 36.līnijas stāvlaukuma malā esošo pludmales zonu. </w:t>
            </w:r>
          </w:p>
          <w:p w14:paraId="62DD3F5C" w14:textId="4F53604E" w:rsidR="008E6785" w:rsidRPr="00531697" w:rsidRDefault="008E6785" w:rsidP="008E6785">
            <w:pPr>
              <w:jc w:val="both"/>
              <w:rPr>
                <w:rFonts w:asciiTheme="majorHAnsi" w:hAnsiTheme="majorHAnsi" w:cstheme="majorHAnsi"/>
                <w:sz w:val="22"/>
                <w:szCs w:val="22"/>
                <w:lang w:bidi="he-IL"/>
              </w:rPr>
            </w:pPr>
            <w:r w:rsidRPr="00531697">
              <w:rPr>
                <w:rFonts w:asciiTheme="majorHAnsi" w:hAnsiTheme="majorHAnsi" w:cstheme="majorHAnsi"/>
                <w:sz w:val="22"/>
                <w:szCs w:val="22"/>
              </w:rPr>
              <w:t>4.) Atbildot uz jautājumu: “</w:t>
            </w:r>
            <w:r w:rsidRPr="00531697">
              <w:rPr>
                <w:rFonts w:asciiTheme="majorHAnsi" w:hAnsiTheme="majorHAnsi" w:cstheme="majorHAnsi"/>
                <w:i/>
                <w:sz w:val="22"/>
                <w:szCs w:val="22"/>
              </w:rPr>
              <w:t xml:space="preserve">Vai šai pludmales daļai ir jau nodarīts kaitējums un ir izzuduši kādi biotopi, vai pasliktinājies to stāvoklis.” Norādām, ka </w:t>
            </w:r>
            <w:r w:rsidRPr="00531697">
              <w:rPr>
                <w:rFonts w:asciiTheme="majorHAnsi" w:hAnsiTheme="majorHAnsi" w:cstheme="majorHAnsi"/>
                <w:sz w:val="22"/>
                <w:szCs w:val="22"/>
                <w:lang w:bidi="he-IL"/>
              </w:rPr>
              <w:t>36.līnijas ielas un stāvlaukuma iekļaušana dabas parka neitrālajā zonā sākotnēji izstrādātajā dabas aizsardzības plānā 2004. - 2010.gadam tika noteikta, lai mazinātu teritorijas piesārņojumu, eitrofikāciju un eroziju.</w:t>
            </w:r>
          </w:p>
          <w:p w14:paraId="63303DA5" w14:textId="5F0392CC"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lang w:bidi="he-IL"/>
              </w:rPr>
              <w:t xml:space="preserve">Plāna izstrādes ietvaros vērtējot situāciju 2018.gadā tiek secināts, ka veicot grozījumus Jūrmalas domes teritorijas plānojumā – </w:t>
            </w:r>
            <w:r w:rsidR="00DA4A03">
              <w:rPr>
                <w:rFonts w:asciiTheme="majorHAnsi" w:hAnsiTheme="majorHAnsi" w:cstheme="majorHAnsi"/>
                <w:sz w:val="22"/>
                <w:szCs w:val="22"/>
              </w:rPr>
              <w:t>liedagā pretī</w:t>
            </w:r>
            <w:r w:rsidRPr="00531697">
              <w:rPr>
                <w:rFonts w:asciiTheme="majorHAnsi" w:hAnsiTheme="majorHAnsi" w:cstheme="majorHAnsi"/>
                <w:sz w:val="22"/>
                <w:szCs w:val="22"/>
              </w:rPr>
              <w:t xml:space="preserve"> 36.līnijas </w:t>
            </w:r>
            <w:r w:rsidR="00DA4A03" w:rsidRPr="00531697">
              <w:rPr>
                <w:rFonts w:asciiTheme="majorHAnsi" w:hAnsiTheme="majorHAnsi" w:cstheme="majorHAnsi"/>
                <w:sz w:val="22"/>
                <w:szCs w:val="22"/>
              </w:rPr>
              <w:t>stāvlaukumam</w:t>
            </w:r>
            <w:r w:rsidRPr="00531697">
              <w:rPr>
                <w:rFonts w:asciiTheme="majorHAnsi" w:hAnsiTheme="majorHAnsi" w:cstheme="majorHAnsi"/>
                <w:sz w:val="22"/>
                <w:szCs w:val="22"/>
              </w:rPr>
              <w:t xml:space="preserve"> tika noteikts papildus atļautās izmantošanas veids: “Pludmales apkalpes teritorija”.</w:t>
            </w:r>
            <w:r w:rsidRPr="00531697">
              <w:rPr>
                <w:rFonts w:asciiTheme="majorHAnsi" w:hAnsiTheme="majorHAnsi" w:cstheme="majorHAnsi"/>
                <w:sz w:val="22"/>
                <w:szCs w:val="22"/>
                <w:lang w:bidi="he-IL"/>
              </w:rPr>
              <w:t xml:space="preserve"> Plāna izstrādes ietvaros salīdzinot 2017.gadā veiktā kāpu biotopu kartējuma rezultātus ar iepriekš veiktajiem piekrastes biotopu kartējumiem </w:t>
            </w:r>
            <w:r w:rsidRPr="00531697">
              <w:rPr>
                <w:rFonts w:asciiTheme="majorHAnsi" w:hAnsiTheme="majorHAnsi" w:cstheme="majorHAnsi"/>
                <w:sz w:val="22"/>
                <w:szCs w:val="22"/>
                <w:lang w:bidi="he-IL"/>
              </w:rPr>
              <w:lastRenderedPageBreak/>
              <w:t xml:space="preserve">(2003.gads, 2014.gads) secināts, ka pludmales daļā starp 36.līnijas stāvlaukumu un </w:t>
            </w:r>
            <w:r w:rsidRPr="00B42F25">
              <w:rPr>
                <w:rFonts w:asciiTheme="majorHAnsi" w:hAnsiTheme="majorHAnsi" w:cstheme="majorHAnsi"/>
                <w:sz w:val="22"/>
                <w:szCs w:val="22"/>
                <w:lang w:bidi="he-IL"/>
              </w:rPr>
              <w:t>jūras piekrastes krasta līniju (</w:t>
            </w:r>
            <w:r w:rsidRPr="00B42F25">
              <w:rPr>
                <w:rFonts w:asciiTheme="majorHAnsi" w:hAnsiTheme="majorHAnsi" w:cstheme="majorHAnsi"/>
                <w:sz w:val="22"/>
                <w:szCs w:val="22"/>
              </w:rPr>
              <w:t xml:space="preserve">teritorijas plānojumā noteiktajā – </w:t>
            </w:r>
            <w:r w:rsidRPr="00B42F25">
              <w:rPr>
                <w:rFonts w:asciiTheme="majorHAnsi" w:hAnsiTheme="majorHAnsi" w:cstheme="majorHAnsi"/>
                <w:b/>
                <w:sz w:val="22"/>
                <w:szCs w:val="22"/>
              </w:rPr>
              <w:t>Pludmales apkalpes teritorijā)</w:t>
            </w:r>
            <w:r w:rsidRPr="00B42F25">
              <w:rPr>
                <w:rFonts w:asciiTheme="majorHAnsi" w:hAnsiTheme="majorHAnsi" w:cstheme="majorHAnsi"/>
                <w:b/>
                <w:sz w:val="22"/>
                <w:szCs w:val="22"/>
                <w:lang w:bidi="he-IL"/>
              </w:rPr>
              <w:t xml:space="preserve"> vairs netiek </w:t>
            </w:r>
            <w:r w:rsidRPr="00B42F25">
              <w:rPr>
                <w:rFonts w:asciiTheme="majorHAnsi" w:hAnsiTheme="majorHAnsi" w:cstheme="majorHAnsi"/>
                <w:b/>
                <w:sz w:val="22"/>
                <w:szCs w:val="22"/>
              </w:rPr>
              <w:t xml:space="preserve">izdalīti īpaši aizsargājamie kāpu biotopi – embrionālās kāpas (2110) un </w:t>
            </w:r>
            <w:proofErr w:type="spellStart"/>
            <w:r w:rsidRPr="00B42F25">
              <w:rPr>
                <w:rFonts w:asciiTheme="majorHAnsi" w:hAnsiTheme="majorHAnsi" w:cstheme="majorHAnsi"/>
                <w:b/>
                <w:sz w:val="22"/>
                <w:szCs w:val="22"/>
              </w:rPr>
              <w:t>priekškāpas</w:t>
            </w:r>
            <w:proofErr w:type="spellEnd"/>
            <w:r w:rsidRPr="00B42F25">
              <w:rPr>
                <w:rFonts w:asciiTheme="majorHAnsi" w:hAnsiTheme="majorHAnsi" w:cstheme="majorHAnsi"/>
                <w:b/>
                <w:sz w:val="22"/>
                <w:szCs w:val="22"/>
              </w:rPr>
              <w:t xml:space="preserve"> (2120)</w:t>
            </w:r>
            <w:r w:rsidR="00B42F25" w:rsidRPr="00531697">
              <w:rPr>
                <w:rFonts w:asciiTheme="majorHAnsi" w:hAnsiTheme="majorHAnsi" w:cstheme="majorHAnsi"/>
                <w:sz w:val="22"/>
                <w:szCs w:val="22"/>
                <w:lang w:bidi="he-IL"/>
              </w:rPr>
              <w:t xml:space="preserve"> (</w:t>
            </w:r>
            <w:r w:rsidR="00B42F25" w:rsidRPr="00B42F25">
              <w:rPr>
                <w:rFonts w:asciiTheme="majorHAnsi" w:hAnsiTheme="majorHAnsi" w:cstheme="majorHAnsi"/>
                <w:b/>
                <w:sz w:val="22"/>
                <w:szCs w:val="22"/>
              </w:rPr>
              <w:t>skatīt pievienoto attēlu</w:t>
            </w:r>
            <w:r w:rsidR="00B42F25">
              <w:rPr>
                <w:rFonts w:asciiTheme="majorHAnsi" w:hAnsiTheme="majorHAnsi" w:cstheme="majorHAnsi"/>
                <w:sz w:val="22"/>
                <w:szCs w:val="22"/>
              </w:rPr>
              <w:t>)</w:t>
            </w:r>
            <w:r w:rsidRPr="00B42F25">
              <w:rPr>
                <w:rFonts w:asciiTheme="majorHAnsi" w:hAnsiTheme="majorHAnsi" w:cstheme="majorHAnsi"/>
                <w:sz w:val="22"/>
                <w:szCs w:val="22"/>
              </w:rPr>
              <w:t xml:space="preserve">, jo to kāpu struktūras tiek bojātas intensīvas antropogēnās slodzes ietekmē. Šobrīd šīs dabas parka daļas pludmalē un kāpās ir nosakāmas kā potenciāli vērtīgs Eiropas Savienības kāpu biotops pagaidām bez konkrēta aizsardzības statusa. </w:t>
            </w:r>
            <w:r w:rsidRPr="00531697">
              <w:rPr>
                <w:rFonts w:asciiTheme="majorHAnsi" w:hAnsiTheme="majorHAnsi" w:cstheme="majorHAnsi"/>
                <w:sz w:val="22"/>
                <w:szCs w:val="22"/>
              </w:rPr>
              <w:t xml:space="preserve">Samazinot radīto antropogēno slodzi “Pludmales apkalpes teritorijā” ir paredzams, ka kāpu biotopu stāvoklis atjaunosies, kā arī atjaunosies tiem raksturīgā veģetācija un citas biotopu struktūras, tāpēc plānā tiks paredzēti </w:t>
            </w:r>
            <w:r w:rsidRPr="00531697">
              <w:rPr>
                <w:rFonts w:asciiTheme="majorHAnsi" w:hAnsiTheme="majorHAnsi" w:cstheme="majorHAnsi"/>
                <w:sz w:val="22"/>
                <w:szCs w:val="22"/>
                <w:lang w:bidi="he-IL"/>
              </w:rPr>
              <w:t>biotopu atjaunošanas pasāk</w:t>
            </w:r>
            <w:r w:rsidR="00B42F25">
              <w:rPr>
                <w:rFonts w:asciiTheme="majorHAnsi" w:hAnsiTheme="majorHAnsi" w:cstheme="majorHAnsi"/>
                <w:sz w:val="22"/>
                <w:szCs w:val="22"/>
                <w:lang w:bidi="he-IL"/>
              </w:rPr>
              <w:t xml:space="preserve">umus, lai uzlabotu to kvalitāti, </w:t>
            </w:r>
            <w:r w:rsidRPr="00531697">
              <w:rPr>
                <w:rFonts w:asciiTheme="majorHAnsi" w:hAnsiTheme="majorHAnsi" w:cstheme="majorHAnsi"/>
                <w:sz w:val="22"/>
                <w:szCs w:val="22"/>
              </w:rPr>
              <w:t>jo kāpu struktūras bija/ir būtiski bojātas. Šobrīd šīs dabas parka daļas pludmalē un kāpās ir nosakāmas kā potenciāli vērtīgs Eiropas Savienības kāpu biotops bez konkrēta aizsardzības statusa. Samazinot šobrīd radīto antropogēno slodzi ir paredzams, ka kāpu biotopu stāvoklis uzlabosies, kā arī atjaunosies tiem raksturīgā veģetācija un citas biotopa struktūras.</w:t>
            </w:r>
          </w:p>
          <w:p w14:paraId="4CB9DFB2" w14:textId="77777777" w:rsidR="008E6785" w:rsidRPr="00531697" w:rsidRDefault="008E6785" w:rsidP="0087294A">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0" distB="0" distL="114300" distR="114300" wp14:anchorId="275ED758" wp14:editId="2477F96C">
                  <wp:extent cx="3391786" cy="1828800"/>
                  <wp:effectExtent l="0" t="0" r="0" b="0"/>
                  <wp:docPr id="2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5"/>
                          <a:srcRect/>
                          <a:stretch>
                            <a:fillRect/>
                          </a:stretch>
                        </pic:blipFill>
                        <pic:spPr>
                          <a:xfrm>
                            <a:off x="0" y="0"/>
                            <a:ext cx="3404185" cy="1835485"/>
                          </a:xfrm>
                          <a:prstGeom prst="rect">
                            <a:avLst/>
                          </a:prstGeom>
                          <a:ln/>
                        </pic:spPr>
                      </pic:pic>
                    </a:graphicData>
                  </a:graphic>
                </wp:inline>
              </w:drawing>
            </w:r>
          </w:p>
          <w:p w14:paraId="11C79A11" w14:textId="77777777" w:rsidR="008E6785" w:rsidRPr="00531697" w:rsidRDefault="008E6785" w:rsidP="0087294A">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0" distB="0" distL="114300" distR="114300" wp14:anchorId="2380008B" wp14:editId="1FFD4790">
                  <wp:extent cx="3359888" cy="1775637"/>
                  <wp:effectExtent l="0" t="0" r="0" b="0"/>
                  <wp:docPr id="2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6"/>
                          <a:srcRect/>
                          <a:stretch>
                            <a:fillRect/>
                          </a:stretch>
                        </pic:blipFill>
                        <pic:spPr>
                          <a:xfrm>
                            <a:off x="0" y="0"/>
                            <a:ext cx="3375392" cy="1783831"/>
                          </a:xfrm>
                          <a:prstGeom prst="rect">
                            <a:avLst/>
                          </a:prstGeom>
                          <a:ln/>
                        </pic:spPr>
                      </pic:pic>
                    </a:graphicData>
                  </a:graphic>
                </wp:inline>
              </w:drawing>
            </w:r>
          </w:p>
          <w:p w14:paraId="316E2EF5" w14:textId="77777777" w:rsidR="008E6785" w:rsidRPr="00531697" w:rsidRDefault="008E6785" w:rsidP="008E6785">
            <w:pPr>
              <w:jc w:val="both"/>
              <w:rPr>
                <w:rFonts w:asciiTheme="majorHAnsi" w:hAnsiTheme="majorHAnsi" w:cstheme="majorHAnsi"/>
                <w:sz w:val="22"/>
                <w:szCs w:val="22"/>
              </w:rPr>
            </w:pPr>
          </w:p>
          <w:p w14:paraId="6B0C29FE" w14:textId="77777777" w:rsidR="008E6785" w:rsidRPr="00531697" w:rsidRDefault="008E6785" w:rsidP="0087294A">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0" distB="0" distL="114300" distR="114300" wp14:anchorId="5331875D" wp14:editId="295F3749">
                  <wp:extent cx="3359785" cy="2361019"/>
                  <wp:effectExtent l="0" t="0" r="0" b="1270"/>
                  <wp:docPr id="2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a:stretch>
                            <a:fillRect/>
                          </a:stretch>
                        </pic:blipFill>
                        <pic:spPr>
                          <a:xfrm>
                            <a:off x="0" y="0"/>
                            <a:ext cx="3368489" cy="2367135"/>
                          </a:xfrm>
                          <a:prstGeom prst="rect">
                            <a:avLst/>
                          </a:prstGeom>
                          <a:ln/>
                        </pic:spPr>
                      </pic:pic>
                    </a:graphicData>
                  </a:graphic>
                </wp:inline>
              </w:drawing>
            </w:r>
          </w:p>
          <w:p w14:paraId="4CB3EFEE" w14:textId="77777777" w:rsidR="008E6785" w:rsidRPr="00531697" w:rsidRDefault="008E6785" w:rsidP="008E6785">
            <w:pPr>
              <w:jc w:val="both"/>
              <w:rPr>
                <w:rFonts w:asciiTheme="majorHAnsi" w:hAnsiTheme="majorHAnsi" w:cstheme="majorHAnsi"/>
                <w:sz w:val="22"/>
                <w:szCs w:val="22"/>
              </w:rPr>
            </w:pPr>
          </w:p>
        </w:tc>
      </w:tr>
      <w:tr w:rsidR="008E6785" w:rsidRPr="00531697" w14:paraId="7698AF7C"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13099FA1" w14:textId="5CD49672" w:rsidR="008E6785" w:rsidRPr="00531697" w:rsidRDefault="008E6785" w:rsidP="008E6785">
            <w:pPr>
              <w:ind w:left="720"/>
              <w:rPr>
                <w:rFonts w:asciiTheme="majorHAnsi" w:hAnsiTheme="majorHAnsi" w:cstheme="majorHAnsi"/>
                <w:sz w:val="22"/>
                <w:szCs w:val="22"/>
              </w:rPr>
            </w:pPr>
            <w:r w:rsidRPr="00531697">
              <w:rPr>
                <w:rFonts w:asciiTheme="majorHAnsi" w:hAnsiTheme="majorHAnsi" w:cstheme="majorHAnsi"/>
                <w:sz w:val="22"/>
                <w:szCs w:val="22"/>
              </w:rPr>
              <w:lastRenderedPageBreak/>
              <w:t>4</w:t>
            </w:r>
          </w:p>
        </w:tc>
        <w:tc>
          <w:tcPr>
            <w:tcW w:w="567" w:type="dxa"/>
            <w:tcBorders>
              <w:top w:val="single" w:sz="4" w:space="0" w:color="000000"/>
              <w:left w:val="single" w:sz="4" w:space="0" w:color="000000"/>
              <w:bottom w:val="single" w:sz="4" w:space="0" w:color="000000"/>
              <w:right w:val="single" w:sz="4" w:space="0" w:color="000000"/>
            </w:tcBorders>
          </w:tcPr>
          <w:p w14:paraId="733D91DE"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14</w:t>
            </w:r>
          </w:p>
        </w:tc>
        <w:tc>
          <w:tcPr>
            <w:tcW w:w="3402" w:type="dxa"/>
            <w:tcBorders>
              <w:top w:val="single" w:sz="4" w:space="0" w:color="000000"/>
              <w:left w:val="single" w:sz="4" w:space="0" w:color="000000"/>
              <w:bottom w:val="single" w:sz="4" w:space="0" w:color="000000"/>
              <w:right w:val="single" w:sz="4" w:space="0" w:color="000000"/>
            </w:tcBorders>
            <w:vAlign w:val="center"/>
          </w:tcPr>
          <w:p w14:paraId="1C11DC33" w14:textId="77777777"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sz w:val="22"/>
                <w:szCs w:val="22"/>
              </w:rPr>
              <w:t xml:space="preserve">“Tūrisma ekspertu vērtējumā problemātisks ir arī </w:t>
            </w:r>
            <w:r w:rsidRPr="00531697">
              <w:rPr>
                <w:rFonts w:asciiTheme="majorHAnsi" w:hAnsiTheme="majorHAnsi" w:cstheme="majorHAnsi"/>
                <w:b/>
                <w:sz w:val="22"/>
                <w:szCs w:val="22"/>
              </w:rPr>
              <w:t>vietējā transporta jautājums</w:t>
            </w:r>
            <w:r w:rsidRPr="00531697">
              <w:rPr>
                <w:rFonts w:asciiTheme="majorHAnsi" w:hAnsiTheme="majorHAnsi" w:cstheme="majorHAnsi"/>
                <w:sz w:val="22"/>
                <w:szCs w:val="22"/>
              </w:rPr>
              <w:t>, jo nav iespējams ērti sasniegt tūristu piesaistes, kas izvietojušās visā Jūrmalas garumā (</w:t>
            </w:r>
            <w:r w:rsidRPr="00531697">
              <w:rPr>
                <w:rFonts w:asciiTheme="majorHAnsi" w:hAnsiTheme="majorHAnsi" w:cstheme="majorHAnsi"/>
                <w:b/>
                <w:sz w:val="22"/>
                <w:szCs w:val="22"/>
              </w:rPr>
              <w:t>Ķemeri – Lielupe – Ragakāpa</w:t>
            </w:r>
            <w:r w:rsidRPr="00531697">
              <w:rPr>
                <w:rFonts w:asciiTheme="majorHAnsi" w:hAnsiTheme="majorHAnsi" w:cstheme="majorHAnsi"/>
                <w:sz w:val="22"/>
                <w:szCs w:val="22"/>
              </w:rPr>
              <w:t>).”</w:t>
            </w:r>
          </w:p>
          <w:p w14:paraId="74394F64" w14:textId="77777777" w:rsidR="008E6785" w:rsidRPr="00531697" w:rsidRDefault="008E6785" w:rsidP="008E6785">
            <w:pPr>
              <w:spacing w:before="120"/>
              <w:jc w:val="both"/>
              <w:rPr>
                <w:rFonts w:asciiTheme="majorHAnsi" w:hAnsiTheme="majorHAnsi" w:cstheme="majorHAnsi"/>
                <w:sz w:val="22"/>
                <w:szCs w:val="22"/>
              </w:rPr>
            </w:pPr>
          </w:p>
          <w:p w14:paraId="55A79860" w14:textId="77777777" w:rsidR="008E6785" w:rsidRPr="00531697" w:rsidRDefault="008E6785" w:rsidP="008E6785">
            <w:pPr>
              <w:jc w:val="center"/>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198D8E31"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Jūrmalas pilsētas autobusu satiksmes garākais maršruts sasniedz 26 km, nodrošinot iedzīvotāju un tūristu nogādāšanu no Ķemeriem līdz Bulduriem ar vairāk kā 130 reisiem dienas laikā, vasaras sezonā. Savukārt atbilstoši pasažieru plūsmai kursē autobuss no Bulduriem uz </w:t>
            </w:r>
            <w:proofErr w:type="spellStart"/>
            <w:r w:rsidRPr="00531697">
              <w:rPr>
                <w:rFonts w:asciiTheme="majorHAnsi" w:hAnsiTheme="majorHAnsi" w:cstheme="majorHAnsi"/>
                <w:sz w:val="22"/>
                <w:szCs w:val="22"/>
              </w:rPr>
              <w:t>Buļļuciemu</w:t>
            </w:r>
            <w:proofErr w:type="spellEnd"/>
            <w:r w:rsidRPr="00531697">
              <w:rPr>
                <w:rFonts w:asciiTheme="majorHAnsi" w:hAnsiTheme="majorHAnsi" w:cstheme="majorHAnsi"/>
                <w:sz w:val="22"/>
                <w:szCs w:val="22"/>
              </w:rPr>
              <w:t xml:space="preserve"> ar vairāk kā 40 reisiem dienas laikā. Ir arī maršrutu pagarinājumi piemēram 5. autobusa maršruts “Ķemeri - Bulduri” vairakkārt dienas laikā tiek pagarināts līdz </w:t>
            </w:r>
            <w:proofErr w:type="spellStart"/>
            <w:r w:rsidRPr="00531697">
              <w:rPr>
                <w:rFonts w:asciiTheme="majorHAnsi" w:hAnsiTheme="majorHAnsi" w:cstheme="majorHAnsi"/>
                <w:sz w:val="22"/>
                <w:szCs w:val="22"/>
              </w:rPr>
              <w:t>Buļļuciemam</w:t>
            </w:r>
            <w:proofErr w:type="spellEnd"/>
            <w:r w:rsidRPr="00531697">
              <w:rPr>
                <w:rFonts w:asciiTheme="majorHAnsi" w:hAnsiTheme="majorHAnsi" w:cstheme="majorHAnsi"/>
                <w:sz w:val="22"/>
                <w:szCs w:val="22"/>
              </w:rPr>
              <w:t xml:space="preserve">. Līdz ar to nepiekrītam ekspertu vērtējumam. Jāņem vērā, ka </w:t>
            </w:r>
            <w:r w:rsidRPr="00531697">
              <w:rPr>
                <w:rFonts w:asciiTheme="majorHAnsi" w:hAnsiTheme="majorHAnsi" w:cstheme="majorHAnsi"/>
                <w:sz w:val="22"/>
                <w:szCs w:val="22"/>
              </w:rPr>
              <w:lastRenderedPageBreak/>
              <w:t xml:space="preserve">Jūrmalas pilsēta tiek apmeklēta pārsvarā ar automašīnu. </w:t>
            </w:r>
          </w:p>
        </w:tc>
        <w:tc>
          <w:tcPr>
            <w:tcW w:w="6415" w:type="dxa"/>
            <w:tcBorders>
              <w:top w:val="single" w:sz="4" w:space="0" w:color="000000"/>
              <w:left w:val="single" w:sz="4" w:space="0" w:color="000000"/>
              <w:bottom w:val="single" w:sz="4" w:space="0" w:color="000000"/>
              <w:right w:val="single" w:sz="4" w:space="0" w:color="000000"/>
            </w:tcBorders>
          </w:tcPr>
          <w:p w14:paraId="57FBDAFA" w14:textId="2A7F47D2" w:rsidR="006D694A" w:rsidRDefault="00772F06" w:rsidP="008E6785">
            <w:pPr>
              <w:jc w:val="both"/>
              <w:rPr>
                <w:rFonts w:asciiTheme="majorHAnsi" w:hAnsiTheme="majorHAnsi" w:cstheme="majorHAnsi"/>
                <w:sz w:val="22"/>
                <w:szCs w:val="22"/>
              </w:rPr>
            </w:pPr>
            <w:r>
              <w:rPr>
                <w:rFonts w:asciiTheme="majorHAnsi" w:hAnsiTheme="majorHAnsi" w:cstheme="majorHAnsi"/>
                <w:sz w:val="22"/>
                <w:szCs w:val="22"/>
              </w:rPr>
              <w:lastRenderedPageBreak/>
              <w:t>Plāna satura 1.1.2. nodaļā</w:t>
            </w:r>
            <w:r w:rsidR="00206DC9">
              <w:rPr>
                <w:rFonts w:asciiTheme="majorHAnsi" w:hAnsiTheme="majorHAnsi" w:cstheme="majorHAnsi"/>
                <w:sz w:val="22"/>
                <w:szCs w:val="22"/>
              </w:rPr>
              <w:t xml:space="preserve"> ir</w:t>
            </w:r>
            <w:r w:rsidR="008E6785" w:rsidRPr="00201E47">
              <w:rPr>
                <w:rFonts w:asciiTheme="majorHAnsi" w:hAnsiTheme="majorHAnsi" w:cstheme="majorHAnsi"/>
                <w:sz w:val="22"/>
                <w:szCs w:val="22"/>
              </w:rPr>
              <w:t xml:space="preserve"> iekļauts </w:t>
            </w:r>
            <w:r w:rsidR="00201E47" w:rsidRPr="00201E47">
              <w:rPr>
                <w:rFonts w:asciiTheme="majorHAnsi" w:hAnsiTheme="majorHAnsi" w:cstheme="majorHAnsi"/>
                <w:sz w:val="22"/>
                <w:szCs w:val="22"/>
              </w:rPr>
              <w:t>informācija</w:t>
            </w:r>
            <w:r w:rsidR="008E6785" w:rsidRPr="00201E47">
              <w:rPr>
                <w:rFonts w:asciiTheme="majorHAnsi" w:hAnsiTheme="majorHAnsi" w:cstheme="majorHAnsi"/>
                <w:sz w:val="22"/>
                <w:szCs w:val="22"/>
              </w:rPr>
              <w:t xml:space="preserve"> no pašvaldības apstiprinātā dokumenta: “</w:t>
            </w:r>
            <w:r w:rsidR="008E6785" w:rsidRPr="00201E47">
              <w:rPr>
                <w:rFonts w:asciiTheme="majorHAnsi" w:hAnsiTheme="majorHAnsi" w:cstheme="majorHAnsi"/>
                <w:i/>
                <w:sz w:val="22"/>
                <w:szCs w:val="22"/>
              </w:rPr>
              <w:t>Jūrmalas pilsētas tūrisma attīstības rīcības plāns 2018.–2020.gadam</w:t>
            </w:r>
            <w:r w:rsidR="008E6785" w:rsidRPr="00201E47">
              <w:rPr>
                <w:rFonts w:asciiTheme="majorHAnsi" w:hAnsiTheme="majorHAnsi" w:cstheme="majorHAnsi"/>
                <w:sz w:val="22"/>
                <w:szCs w:val="22"/>
              </w:rPr>
              <w:t>”, kura izstrādes ietvaros tūrisma eksperti, kas bija iesaistīti konkrētā dokumenta izstrādē (ne dabas aizsardzības plāna izstrādē) veica savu vērtējumu, kurā ir izteikts šāds apgalvojums (dokumenta 33. lpp.) Jānorāda, ka šajā apkopojumā (pētījumā) tiek izmantoti gan pētījuma “Ziemas sezonas tūristu apmierinātība Jūrmalā” ietvaros veiktās ekspertu aptaujas rezultāti, kas iekļauj 25 organizāciju, t.sk. ar tūrisma uzņēmējdarbību Jūrmalā tieši saistīto un nesaistīto uzņēm</w:t>
            </w:r>
            <w:r w:rsidR="00201E47" w:rsidRPr="00201E47">
              <w:rPr>
                <w:rFonts w:asciiTheme="majorHAnsi" w:hAnsiTheme="majorHAnsi" w:cstheme="majorHAnsi"/>
                <w:sz w:val="22"/>
                <w:szCs w:val="22"/>
              </w:rPr>
              <w:t>umu pārstāvju (ekspertu) viedokļ</w:t>
            </w:r>
            <w:r w:rsidR="008E6785" w:rsidRPr="00201E47">
              <w:rPr>
                <w:rFonts w:asciiTheme="majorHAnsi" w:hAnsiTheme="majorHAnsi" w:cstheme="majorHAnsi"/>
                <w:sz w:val="22"/>
                <w:szCs w:val="22"/>
              </w:rPr>
              <w:t xml:space="preserve">i, gan dokumenta </w:t>
            </w:r>
            <w:r w:rsidR="008E6785" w:rsidRPr="00201E47">
              <w:rPr>
                <w:rFonts w:asciiTheme="majorHAnsi" w:hAnsiTheme="majorHAnsi" w:cstheme="majorHAnsi"/>
                <w:sz w:val="22"/>
                <w:szCs w:val="22"/>
              </w:rPr>
              <w:lastRenderedPageBreak/>
              <w:t xml:space="preserve">izstrādes laikā īstenoto uzņēmēju </w:t>
            </w:r>
            <w:proofErr w:type="spellStart"/>
            <w:r w:rsidR="008E6785" w:rsidRPr="00201E47">
              <w:rPr>
                <w:rFonts w:asciiTheme="majorHAnsi" w:hAnsiTheme="majorHAnsi" w:cstheme="majorHAnsi"/>
                <w:sz w:val="22"/>
                <w:szCs w:val="22"/>
              </w:rPr>
              <w:t>fokusgrupu</w:t>
            </w:r>
            <w:proofErr w:type="spellEnd"/>
            <w:r w:rsidR="008E6785" w:rsidRPr="00201E47">
              <w:rPr>
                <w:rFonts w:asciiTheme="majorHAnsi" w:hAnsiTheme="majorHAnsi" w:cstheme="majorHAnsi"/>
                <w:sz w:val="22"/>
                <w:szCs w:val="22"/>
              </w:rPr>
              <w:t xml:space="preserve"> rezultātus, gan desmit tūrisma ekspertu aptaujas rezultātus. Desmit aptaujātos ekspertus pārstāvēja </w:t>
            </w:r>
            <w:r w:rsidR="008E6785" w:rsidRPr="00201E47">
              <w:rPr>
                <w:rFonts w:asciiTheme="majorHAnsi" w:hAnsiTheme="majorHAnsi" w:cstheme="majorHAnsi"/>
                <w:b/>
                <w:sz w:val="22"/>
                <w:szCs w:val="22"/>
              </w:rPr>
              <w:t xml:space="preserve">kūrorta speciālisti no Lietuvas un Igaunijas, kā arī visās trīs Baltijas valstīs strādājošo </w:t>
            </w:r>
            <w:proofErr w:type="spellStart"/>
            <w:r w:rsidR="008E6785" w:rsidRPr="00201E47">
              <w:rPr>
                <w:rFonts w:asciiTheme="majorHAnsi" w:hAnsiTheme="majorHAnsi" w:cstheme="majorHAnsi"/>
                <w:b/>
                <w:sz w:val="22"/>
                <w:szCs w:val="22"/>
              </w:rPr>
              <w:t>tūroperatoru</w:t>
            </w:r>
            <w:proofErr w:type="spellEnd"/>
            <w:r w:rsidR="008E6785" w:rsidRPr="00201E47">
              <w:rPr>
                <w:rFonts w:asciiTheme="majorHAnsi" w:hAnsiTheme="majorHAnsi" w:cstheme="majorHAnsi"/>
                <w:b/>
                <w:sz w:val="22"/>
                <w:szCs w:val="22"/>
              </w:rPr>
              <w:t xml:space="preserve"> pārstāvji no Latvijas, Lietuvas un Krievijas</w:t>
            </w:r>
            <w:r w:rsidR="008E6785" w:rsidRPr="00201E47">
              <w:rPr>
                <w:rFonts w:asciiTheme="majorHAnsi" w:hAnsiTheme="majorHAnsi" w:cstheme="majorHAnsi"/>
                <w:sz w:val="22"/>
                <w:szCs w:val="22"/>
              </w:rPr>
              <w:t xml:space="preserve">. Bez plāna 14 lpp. minētās problemātikas Tūrisma attīstības rīcības plānā” </w:t>
            </w:r>
            <w:r w:rsidR="008E6785" w:rsidRPr="00201E47">
              <w:rPr>
                <w:rFonts w:asciiTheme="majorHAnsi" w:hAnsiTheme="majorHAnsi" w:cstheme="majorHAnsi"/>
                <w:i/>
                <w:sz w:val="22"/>
                <w:szCs w:val="22"/>
              </w:rPr>
              <w:t xml:space="preserve">kā vājā vieta tiek minēta arī, sabiedriskā transporta uz/no lidostas neesamība, “ar ko pilsēta parāda, ka </w:t>
            </w:r>
            <w:r w:rsidR="008E6785" w:rsidRPr="00201E47">
              <w:rPr>
                <w:rFonts w:asciiTheme="majorHAnsi" w:hAnsiTheme="majorHAnsi" w:cstheme="majorHAnsi"/>
                <w:i/>
                <w:sz w:val="22"/>
                <w:szCs w:val="22"/>
                <w:u w:val="single"/>
              </w:rPr>
              <w:t>nav patiesas ieinteresētības tūrisma attīstībā</w:t>
            </w:r>
            <w:r w:rsidR="008E6785" w:rsidRPr="00201E47">
              <w:rPr>
                <w:rFonts w:asciiTheme="majorHAnsi" w:hAnsiTheme="majorHAnsi" w:cstheme="majorHAnsi"/>
                <w:i/>
                <w:sz w:val="22"/>
                <w:szCs w:val="22"/>
              </w:rPr>
              <w:t>, ja situācijā, kad lidosta ir 20 km attālumā, nav tiešās satiksmes”</w:t>
            </w:r>
            <w:r w:rsidR="008E6785" w:rsidRPr="00201E47">
              <w:rPr>
                <w:rFonts w:asciiTheme="majorHAnsi" w:hAnsiTheme="majorHAnsi" w:cstheme="majorHAnsi"/>
                <w:sz w:val="22"/>
                <w:szCs w:val="22"/>
              </w:rPr>
              <w:t xml:space="preserve">. </w:t>
            </w:r>
          </w:p>
          <w:p w14:paraId="5349DAD7" w14:textId="77777777" w:rsidR="007563F4"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Kā jau minēts iepriekš – ko</w:t>
            </w:r>
            <w:r w:rsidR="00206DC9">
              <w:rPr>
                <w:rFonts w:asciiTheme="majorHAnsi" w:hAnsiTheme="majorHAnsi" w:cstheme="majorHAnsi"/>
                <w:sz w:val="22"/>
                <w:szCs w:val="22"/>
              </w:rPr>
              <w:t xml:space="preserve">nkrētais apgalvojums nav tieši saistāms ar </w:t>
            </w:r>
            <w:r w:rsidRPr="00531697">
              <w:rPr>
                <w:rFonts w:asciiTheme="majorHAnsi" w:hAnsiTheme="majorHAnsi" w:cstheme="majorHAnsi"/>
                <w:sz w:val="22"/>
                <w:szCs w:val="22"/>
              </w:rPr>
              <w:t xml:space="preserve">dabas aizsardzības plānā iesaistītā tūrisma eksperta vērtējumu. Vienlaikus jānorāda, ka pašvaldības organizētās </w:t>
            </w:r>
            <w:r w:rsidRPr="00201E47">
              <w:rPr>
                <w:rFonts w:asciiTheme="majorHAnsi" w:hAnsiTheme="majorHAnsi" w:cstheme="majorHAnsi"/>
                <w:sz w:val="22"/>
                <w:szCs w:val="22"/>
              </w:rPr>
              <w:t xml:space="preserve">autobusu satiksmes maršruti arī plānā iesaistītā eksperta ieskatos šobrīd nav orientēti uz dabas parka vai tās </w:t>
            </w:r>
            <w:r w:rsidRPr="00B42F25">
              <w:rPr>
                <w:rFonts w:asciiTheme="majorHAnsi" w:hAnsiTheme="majorHAnsi" w:cstheme="majorHAnsi"/>
                <w:sz w:val="22"/>
                <w:szCs w:val="22"/>
              </w:rPr>
              <w:t xml:space="preserve">blakus teritoriju primāru apmeklēšanu </w:t>
            </w:r>
            <w:r w:rsidR="00201E47" w:rsidRPr="00B42F25">
              <w:rPr>
                <w:rFonts w:asciiTheme="majorHAnsi" w:hAnsiTheme="majorHAnsi" w:cstheme="majorHAnsi"/>
                <w:sz w:val="22"/>
                <w:szCs w:val="22"/>
              </w:rPr>
              <w:t xml:space="preserve">izmantojot </w:t>
            </w:r>
            <w:r w:rsidRPr="00B42F25">
              <w:rPr>
                <w:rFonts w:asciiTheme="majorHAnsi" w:hAnsiTheme="majorHAnsi" w:cstheme="majorHAnsi"/>
                <w:sz w:val="22"/>
                <w:szCs w:val="22"/>
              </w:rPr>
              <w:t xml:space="preserve">sabiedrisko transportu. Piemēram, apskatot galveno piekrastes apmeklētāju plūsmas virzienu vasaras sezonās virzienā no Rīgas uz Jūrmalu </w:t>
            </w:r>
            <w:r w:rsidR="00201E47" w:rsidRPr="00B42F25">
              <w:rPr>
                <w:rFonts w:asciiTheme="majorHAnsi" w:hAnsiTheme="majorHAnsi" w:cstheme="majorHAnsi"/>
                <w:sz w:val="22"/>
                <w:szCs w:val="22"/>
              </w:rPr>
              <w:t>izmantojot</w:t>
            </w:r>
            <w:r w:rsidRPr="00B42F25">
              <w:rPr>
                <w:rFonts w:asciiTheme="majorHAnsi" w:hAnsiTheme="majorHAnsi" w:cstheme="majorHAnsi"/>
                <w:sz w:val="22"/>
                <w:szCs w:val="22"/>
              </w:rPr>
              <w:t xml:space="preserve"> sabiedrisko transportu (vilciena vai autobusu satiksmi) ar galamērķi nonākt Lielupes vai</w:t>
            </w:r>
            <w:r w:rsidR="00206DC9">
              <w:rPr>
                <w:rFonts w:asciiTheme="majorHAnsi" w:hAnsiTheme="majorHAnsi" w:cstheme="majorHAnsi"/>
                <w:sz w:val="22"/>
                <w:szCs w:val="22"/>
              </w:rPr>
              <w:t xml:space="preserve"> Bulduru pludmalēs secināms, ka</w:t>
            </w:r>
            <w:r w:rsidRPr="00B42F25">
              <w:rPr>
                <w:rFonts w:asciiTheme="majorHAnsi" w:hAnsiTheme="majorHAnsi" w:cstheme="majorHAnsi"/>
                <w:sz w:val="22"/>
                <w:szCs w:val="22"/>
              </w:rPr>
              <w:t xml:space="preserve"> vairums apmeklētāju neizmantos lokālo sabiedrisko transportu nokļūšanai tuvāk pludmalei.</w:t>
            </w:r>
            <w:r w:rsidR="007563F4">
              <w:rPr>
                <w:rFonts w:asciiTheme="majorHAnsi" w:hAnsiTheme="majorHAnsi" w:cstheme="majorHAnsi"/>
                <w:sz w:val="22"/>
                <w:szCs w:val="22"/>
              </w:rPr>
              <w:t xml:space="preserve"> Jāuzsver, ka pašvaldība veic aktivitātes, kas uzlabo šo situāciju: </w:t>
            </w:r>
          </w:p>
          <w:p w14:paraId="721DEE61" w14:textId="535D5015" w:rsidR="008E6785" w:rsidRDefault="00CC2BD5" w:rsidP="008E6785">
            <w:pPr>
              <w:jc w:val="both"/>
              <w:rPr>
                <w:rFonts w:asciiTheme="majorHAnsi" w:hAnsiTheme="majorHAnsi" w:cstheme="majorHAnsi"/>
                <w:sz w:val="22"/>
                <w:szCs w:val="22"/>
              </w:rPr>
            </w:pPr>
            <w:hyperlink r:id="rId18" w:history="1">
              <w:r w:rsidR="007563F4" w:rsidRPr="006C6E53">
                <w:rPr>
                  <w:rStyle w:val="Hyperlink"/>
                  <w:rFonts w:asciiTheme="majorHAnsi" w:hAnsiTheme="majorHAnsi" w:cstheme="majorHAnsi"/>
                  <w:sz w:val="22"/>
                  <w:szCs w:val="22"/>
                </w:rPr>
                <w:t>https://jurmala.lv/lv/sabiedriba/jaunumi_aktuali/sabiedriba/63273-autobusi-kurses-biezak-bus-papildu-reisi</w:t>
              </w:r>
            </w:hyperlink>
          </w:p>
          <w:p w14:paraId="08210948" w14:textId="77777777" w:rsidR="007563F4" w:rsidRPr="00B42F25" w:rsidRDefault="007563F4" w:rsidP="008E6785">
            <w:pPr>
              <w:jc w:val="both"/>
              <w:rPr>
                <w:rFonts w:asciiTheme="majorHAnsi" w:hAnsiTheme="majorHAnsi" w:cstheme="majorHAnsi"/>
                <w:sz w:val="22"/>
                <w:szCs w:val="22"/>
              </w:rPr>
            </w:pPr>
          </w:p>
          <w:p w14:paraId="5F4A2E46" w14:textId="5DD50BFC" w:rsidR="00E211EC" w:rsidRDefault="00E211EC" w:rsidP="008E6785">
            <w:pPr>
              <w:jc w:val="both"/>
              <w:rPr>
                <w:rFonts w:asciiTheme="majorHAnsi" w:hAnsiTheme="majorHAnsi" w:cstheme="majorHAnsi"/>
                <w:color w:val="6AA84F"/>
                <w:sz w:val="22"/>
                <w:szCs w:val="22"/>
              </w:rPr>
            </w:pPr>
            <w:r>
              <w:rPr>
                <w:rFonts w:asciiTheme="majorHAnsi" w:hAnsiTheme="majorHAnsi" w:cstheme="majorHAnsi"/>
                <w:sz w:val="22"/>
                <w:szCs w:val="22"/>
              </w:rPr>
              <w:t xml:space="preserve">Norādām, ka </w:t>
            </w:r>
            <w:r w:rsidR="008E6785" w:rsidRPr="00B42F25">
              <w:rPr>
                <w:rFonts w:asciiTheme="majorHAnsi" w:hAnsiTheme="majorHAnsi" w:cstheme="majorHAnsi"/>
                <w:sz w:val="22"/>
                <w:szCs w:val="22"/>
              </w:rPr>
              <w:t xml:space="preserve">2018. gada vasaras </w:t>
            </w:r>
            <w:r>
              <w:rPr>
                <w:rFonts w:asciiTheme="majorHAnsi" w:hAnsiTheme="majorHAnsi" w:cstheme="majorHAnsi"/>
                <w:sz w:val="22"/>
                <w:szCs w:val="22"/>
              </w:rPr>
              <w:t>sezonā kursējošo</w:t>
            </w:r>
            <w:r w:rsidR="008E6785" w:rsidRPr="00B42F25">
              <w:rPr>
                <w:rFonts w:asciiTheme="majorHAnsi" w:hAnsiTheme="majorHAnsi" w:cstheme="majorHAnsi"/>
                <w:sz w:val="22"/>
                <w:szCs w:val="22"/>
              </w:rPr>
              <w:t xml:space="preserve"> autobusu saraksts</w:t>
            </w:r>
            <w:r>
              <w:rPr>
                <w:rFonts w:asciiTheme="majorHAnsi" w:hAnsiTheme="majorHAnsi" w:cstheme="majorHAnsi"/>
                <w:sz w:val="22"/>
                <w:szCs w:val="22"/>
              </w:rPr>
              <w:t xml:space="preserve">, </w:t>
            </w:r>
            <w:r w:rsidR="008E6785" w:rsidRPr="00B42F25">
              <w:rPr>
                <w:rFonts w:asciiTheme="majorHAnsi" w:hAnsiTheme="majorHAnsi" w:cstheme="majorHAnsi"/>
                <w:sz w:val="22"/>
                <w:szCs w:val="22"/>
              </w:rPr>
              <w:t>kurš informatīvos nolūkos pieejams arī Brīvdabas muzejā</w:t>
            </w:r>
            <w:r w:rsidR="001E77AC">
              <w:rPr>
                <w:rFonts w:asciiTheme="majorHAnsi" w:hAnsiTheme="majorHAnsi" w:cstheme="majorHAnsi"/>
                <w:sz w:val="22"/>
                <w:szCs w:val="22"/>
              </w:rPr>
              <w:t xml:space="preserve">, plāna izstrādātāju ieskatos nav vērtējams kā </w:t>
            </w:r>
            <w:r>
              <w:rPr>
                <w:rFonts w:asciiTheme="majorHAnsi" w:hAnsiTheme="majorHAnsi" w:cstheme="majorHAnsi"/>
                <w:sz w:val="22"/>
                <w:szCs w:val="22"/>
              </w:rPr>
              <w:t xml:space="preserve">tūrisma sezonai </w:t>
            </w:r>
            <w:proofErr w:type="spellStart"/>
            <w:r w:rsidR="001E77AC">
              <w:rPr>
                <w:rFonts w:asciiTheme="majorHAnsi" w:hAnsiTheme="majorHAnsi" w:cstheme="majorHAnsi"/>
                <w:sz w:val="22"/>
                <w:szCs w:val="22"/>
              </w:rPr>
              <w:t>kūrotpilsētā</w:t>
            </w:r>
            <w:proofErr w:type="spellEnd"/>
            <w:r>
              <w:rPr>
                <w:rFonts w:asciiTheme="majorHAnsi" w:hAnsiTheme="majorHAnsi" w:cstheme="majorHAnsi"/>
                <w:sz w:val="22"/>
                <w:szCs w:val="22"/>
              </w:rPr>
              <w:t xml:space="preserve"> atbilstošs</w:t>
            </w:r>
            <w:r w:rsidR="008E6785" w:rsidRPr="00E211EC">
              <w:rPr>
                <w:rFonts w:asciiTheme="majorHAnsi" w:hAnsiTheme="majorHAnsi" w:cstheme="majorHAnsi"/>
                <w:sz w:val="22"/>
                <w:szCs w:val="22"/>
              </w:rPr>
              <w:t xml:space="preserve">: </w:t>
            </w:r>
          </w:p>
          <w:p w14:paraId="41CC763E" w14:textId="2F572CA9" w:rsidR="00E211EC" w:rsidRDefault="00CC2BD5" w:rsidP="008E6785">
            <w:pPr>
              <w:jc w:val="both"/>
              <w:rPr>
                <w:rFonts w:asciiTheme="majorHAnsi" w:hAnsiTheme="majorHAnsi" w:cstheme="majorHAnsi"/>
                <w:color w:val="6AA84F"/>
                <w:sz w:val="22"/>
                <w:szCs w:val="22"/>
              </w:rPr>
            </w:pPr>
            <w:hyperlink r:id="rId19">
              <w:r w:rsidR="008E6785" w:rsidRPr="00531697">
                <w:rPr>
                  <w:rFonts w:asciiTheme="majorHAnsi" w:hAnsiTheme="majorHAnsi" w:cstheme="majorHAnsi"/>
                  <w:color w:val="1155CC"/>
                  <w:sz w:val="22"/>
                  <w:szCs w:val="22"/>
                  <w:u w:val="single"/>
                </w:rPr>
                <w:t>https://drive.google.com/open?id</w:t>
              </w:r>
              <w:r w:rsidR="008E6785" w:rsidRPr="00531697">
                <w:rPr>
                  <w:rFonts w:asciiTheme="majorHAnsi" w:hAnsiTheme="majorHAnsi" w:cstheme="majorHAnsi"/>
                  <w:color w:val="1155CC"/>
                  <w:sz w:val="22"/>
                  <w:szCs w:val="22"/>
                  <w:u w:val="single"/>
                </w:rPr>
                <w:t>=</w:t>
              </w:r>
              <w:r w:rsidR="008E6785" w:rsidRPr="00531697">
                <w:rPr>
                  <w:rFonts w:asciiTheme="majorHAnsi" w:hAnsiTheme="majorHAnsi" w:cstheme="majorHAnsi"/>
                  <w:color w:val="1155CC"/>
                  <w:sz w:val="22"/>
                  <w:szCs w:val="22"/>
                  <w:u w:val="single"/>
                </w:rPr>
                <w:t>1cflYrVgA32ynm3rK3Mq4y_8HwOTUbm82</w:t>
              </w:r>
            </w:hyperlink>
            <w:r w:rsidR="00E211EC">
              <w:rPr>
                <w:rFonts w:asciiTheme="majorHAnsi" w:hAnsiTheme="majorHAnsi" w:cstheme="majorHAnsi"/>
                <w:color w:val="6AA84F"/>
                <w:sz w:val="22"/>
                <w:szCs w:val="22"/>
              </w:rPr>
              <w:t xml:space="preserve"> </w:t>
            </w:r>
          </w:p>
          <w:p w14:paraId="4EC4428F" w14:textId="5E5AE137" w:rsidR="008E6785" w:rsidRPr="00531697" w:rsidRDefault="001E77AC" w:rsidP="008E6785">
            <w:pPr>
              <w:jc w:val="both"/>
              <w:rPr>
                <w:rFonts w:asciiTheme="majorHAnsi" w:hAnsiTheme="majorHAnsi" w:cstheme="majorHAnsi"/>
                <w:color w:val="6AA84F"/>
                <w:sz w:val="22"/>
                <w:szCs w:val="22"/>
              </w:rPr>
            </w:pPr>
            <w:r>
              <w:rPr>
                <w:rFonts w:asciiTheme="majorHAnsi" w:hAnsiTheme="majorHAnsi" w:cstheme="majorHAnsi"/>
                <w:sz w:val="22"/>
                <w:szCs w:val="22"/>
              </w:rPr>
              <w:t>N</w:t>
            </w:r>
            <w:r w:rsidR="008E6785" w:rsidRPr="00B42F25">
              <w:rPr>
                <w:rFonts w:asciiTheme="majorHAnsi" w:hAnsiTheme="majorHAnsi" w:cstheme="majorHAnsi"/>
                <w:sz w:val="22"/>
                <w:szCs w:val="22"/>
              </w:rPr>
              <w:t xml:space="preserve">orādītajā </w:t>
            </w:r>
            <w:r>
              <w:rPr>
                <w:rFonts w:asciiTheme="majorHAnsi" w:hAnsiTheme="majorHAnsi" w:cstheme="majorHAnsi"/>
                <w:sz w:val="22"/>
                <w:szCs w:val="22"/>
              </w:rPr>
              <w:t xml:space="preserve">pilsētas autobusu kursēšanas sarakstā ir attēloti </w:t>
            </w:r>
            <w:r w:rsidR="008E6785" w:rsidRPr="00B42F25">
              <w:rPr>
                <w:rFonts w:asciiTheme="majorHAnsi" w:hAnsiTheme="majorHAnsi" w:cstheme="majorHAnsi"/>
                <w:sz w:val="22"/>
                <w:szCs w:val="22"/>
              </w:rPr>
              <w:t>arī Brīvdabas muzeja darbinieku atzīmētie transporta kursēšanas laiki</w:t>
            </w:r>
            <w:r>
              <w:rPr>
                <w:rFonts w:asciiTheme="majorHAnsi" w:hAnsiTheme="majorHAnsi" w:cstheme="majorHAnsi"/>
                <w:sz w:val="22"/>
                <w:szCs w:val="22"/>
              </w:rPr>
              <w:t>,</w:t>
            </w:r>
            <w:r w:rsidR="008E6785" w:rsidRPr="00B42F25">
              <w:rPr>
                <w:rFonts w:asciiTheme="majorHAnsi" w:hAnsiTheme="majorHAnsi" w:cstheme="majorHAnsi"/>
                <w:sz w:val="22"/>
                <w:szCs w:val="22"/>
              </w:rPr>
              <w:t xml:space="preserve"> atblīstoši kuriem ir iespējams nokļūt maksimāli tuvu dabas parka teritorijai – gan Brīvdabas muzejam, gan arī tam piegulošajā dab</w:t>
            </w:r>
            <w:r w:rsidR="00206DC9">
              <w:rPr>
                <w:rFonts w:asciiTheme="majorHAnsi" w:hAnsiTheme="majorHAnsi" w:cstheme="majorHAnsi"/>
                <w:sz w:val="22"/>
                <w:szCs w:val="22"/>
              </w:rPr>
              <w:t xml:space="preserve">as parka daļām. Ņemot vērā, ka </w:t>
            </w:r>
            <w:r w:rsidR="008E6785" w:rsidRPr="00B42F25">
              <w:rPr>
                <w:rFonts w:asciiTheme="majorHAnsi" w:hAnsiTheme="majorHAnsi" w:cstheme="majorHAnsi"/>
                <w:sz w:val="22"/>
                <w:szCs w:val="22"/>
              </w:rPr>
              <w:t>Brīvdabas muzejs uzskatāms par “vārtiem” uz pilsētu</w:t>
            </w:r>
            <w:r>
              <w:rPr>
                <w:rFonts w:asciiTheme="majorHAnsi" w:hAnsiTheme="majorHAnsi" w:cstheme="majorHAnsi"/>
                <w:sz w:val="22"/>
                <w:szCs w:val="22"/>
              </w:rPr>
              <w:t xml:space="preserve"> un dabas parka teritorijas austrumu daļu</w:t>
            </w:r>
            <w:r w:rsidR="008E6785" w:rsidRPr="00B42F25">
              <w:rPr>
                <w:rFonts w:asciiTheme="majorHAnsi" w:hAnsiTheme="majorHAnsi" w:cstheme="majorHAnsi"/>
                <w:sz w:val="22"/>
                <w:szCs w:val="22"/>
              </w:rPr>
              <w:t xml:space="preserve">, kā arī </w:t>
            </w:r>
            <w:r w:rsidR="008E6785" w:rsidRPr="00B42F25">
              <w:rPr>
                <w:rFonts w:asciiTheme="majorHAnsi" w:hAnsiTheme="majorHAnsi" w:cstheme="majorHAnsi"/>
                <w:sz w:val="22"/>
                <w:szCs w:val="22"/>
              </w:rPr>
              <w:lastRenderedPageBreak/>
              <w:t xml:space="preserve">tas uztverams kā patstāvīgs interešu objekts teritorijā, </w:t>
            </w:r>
            <w:r>
              <w:rPr>
                <w:rFonts w:asciiTheme="majorHAnsi" w:hAnsiTheme="majorHAnsi" w:cstheme="majorHAnsi"/>
                <w:sz w:val="22"/>
                <w:szCs w:val="22"/>
              </w:rPr>
              <w:t>ir vēlams</w:t>
            </w:r>
            <w:r w:rsidR="008E6785" w:rsidRPr="00B42F25">
              <w:rPr>
                <w:rFonts w:asciiTheme="majorHAnsi" w:hAnsiTheme="majorHAnsi" w:cstheme="majorHAnsi"/>
                <w:sz w:val="22"/>
                <w:szCs w:val="22"/>
              </w:rPr>
              <w:t>, ka sab</w:t>
            </w:r>
            <w:r>
              <w:rPr>
                <w:rFonts w:asciiTheme="majorHAnsi" w:hAnsiTheme="majorHAnsi" w:cstheme="majorHAnsi"/>
                <w:sz w:val="22"/>
                <w:szCs w:val="22"/>
              </w:rPr>
              <w:t xml:space="preserve">iedriskā transporta intensitāte, piemēram, vasaras sezonā brīvdienās ar kursēšanas intensitāti vienu reizi stundā </w:t>
            </w:r>
            <w:r w:rsidR="008E6785" w:rsidRPr="00B42F25">
              <w:rPr>
                <w:rFonts w:asciiTheme="majorHAnsi" w:hAnsiTheme="majorHAnsi" w:cstheme="majorHAnsi"/>
                <w:sz w:val="22"/>
                <w:szCs w:val="22"/>
              </w:rPr>
              <w:t xml:space="preserve">ir </w:t>
            </w:r>
            <w:r>
              <w:rPr>
                <w:rFonts w:asciiTheme="majorHAnsi" w:hAnsiTheme="majorHAnsi" w:cstheme="majorHAnsi"/>
                <w:sz w:val="22"/>
                <w:szCs w:val="22"/>
              </w:rPr>
              <w:t xml:space="preserve">pārāk </w:t>
            </w:r>
            <w:r w:rsidR="008E6785" w:rsidRPr="00B42F25">
              <w:rPr>
                <w:rFonts w:asciiTheme="majorHAnsi" w:hAnsiTheme="majorHAnsi" w:cstheme="majorHAnsi"/>
                <w:sz w:val="22"/>
                <w:szCs w:val="22"/>
              </w:rPr>
              <w:t>zema</w:t>
            </w:r>
            <w:r>
              <w:rPr>
                <w:rFonts w:asciiTheme="majorHAnsi" w:hAnsiTheme="majorHAnsi" w:cstheme="majorHAnsi"/>
                <w:sz w:val="22"/>
                <w:szCs w:val="22"/>
              </w:rPr>
              <w:t xml:space="preserve"> un nākotnē būt nepieciešami tās uzlabojumi, gadījumā ja </w:t>
            </w:r>
            <w:proofErr w:type="spellStart"/>
            <w:r>
              <w:rPr>
                <w:rFonts w:asciiTheme="majorHAnsi" w:hAnsiTheme="majorHAnsi" w:cstheme="majorHAnsi"/>
                <w:sz w:val="22"/>
                <w:szCs w:val="22"/>
              </w:rPr>
              <w:t>kūrotpilsētas</w:t>
            </w:r>
            <w:proofErr w:type="spellEnd"/>
            <w:r>
              <w:rPr>
                <w:rFonts w:asciiTheme="majorHAnsi" w:hAnsiTheme="majorHAnsi" w:cstheme="majorHAnsi"/>
                <w:sz w:val="22"/>
                <w:szCs w:val="22"/>
              </w:rPr>
              <w:t xml:space="preserve"> mērķis ir samazināt autotransporta izmatošanu pils</w:t>
            </w:r>
            <w:r w:rsidR="00922A87">
              <w:rPr>
                <w:rFonts w:asciiTheme="majorHAnsi" w:hAnsiTheme="majorHAnsi" w:cstheme="majorHAnsi"/>
                <w:sz w:val="22"/>
                <w:szCs w:val="22"/>
              </w:rPr>
              <w:t>ētā</w:t>
            </w:r>
            <w:r>
              <w:rPr>
                <w:rFonts w:asciiTheme="majorHAnsi" w:hAnsiTheme="majorHAnsi" w:cstheme="majorHAnsi"/>
                <w:sz w:val="22"/>
                <w:szCs w:val="22"/>
              </w:rPr>
              <w:t>.</w:t>
            </w:r>
            <w:r w:rsidR="008E6785" w:rsidRPr="00B42F25">
              <w:rPr>
                <w:rFonts w:asciiTheme="majorHAnsi" w:hAnsiTheme="majorHAnsi" w:cstheme="majorHAnsi"/>
                <w:sz w:val="22"/>
                <w:szCs w:val="22"/>
              </w:rPr>
              <w:t xml:space="preserve"> Atsaucoties uz Brīvdabas muzeja darbinieku pausto viedokli – muzeja pasākumu apmeklētāji (sezonālo pasākumu apmeklētāju skaits </w:t>
            </w:r>
            <w:r w:rsidR="000156AB" w:rsidRPr="00B42F25">
              <w:rPr>
                <w:rFonts w:asciiTheme="majorHAnsi" w:hAnsiTheme="majorHAnsi" w:cstheme="majorHAnsi"/>
                <w:sz w:val="22"/>
                <w:szCs w:val="22"/>
              </w:rPr>
              <w:t xml:space="preserve">vienas dienas ietvaros </w:t>
            </w:r>
            <w:r w:rsidR="008E6785" w:rsidRPr="00B42F25">
              <w:rPr>
                <w:rFonts w:asciiTheme="majorHAnsi" w:hAnsiTheme="majorHAnsi" w:cstheme="majorHAnsi"/>
                <w:sz w:val="22"/>
                <w:szCs w:val="22"/>
              </w:rPr>
              <w:t xml:space="preserve">var sasniegt pat </w:t>
            </w:r>
            <w:r w:rsidR="000156AB">
              <w:rPr>
                <w:rFonts w:asciiTheme="majorHAnsi" w:hAnsiTheme="majorHAnsi" w:cstheme="majorHAnsi"/>
                <w:sz w:val="22"/>
                <w:szCs w:val="22"/>
              </w:rPr>
              <w:t>500 dalībnieku</w:t>
            </w:r>
            <w:r w:rsidR="008E6785" w:rsidRPr="00B42F25">
              <w:rPr>
                <w:rFonts w:asciiTheme="majorHAnsi" w:hAnsiTheme="majorHAnsi" w:cstheme="majorHAnsi"/>
                <w:sz w:val="22"/>
                <w:szCs w:val="22"/>
              </w:rPr>
              <w:t xml:space="preserve">) labprāt dotos uz Brīvdabas muzeja pasākumiem ar sabiedrisko transportu, bet ar šādu sabiedriskā transporta kustības plānojumu </w:t>
            </w:r>
            <w:r w:rsidR="00A03BEB">
              <w:rPr>
                <w:rFonts w:asciiTheme="majorHAnsi" w:hAnsiTheme="majorHAnsi" w:cstheme="majorHAnsi"/>
                <w:sz w:val="22"/>
                <w:szCs w:val="22"/>
              </w:rPr>
              <w:t>– sniegtās iespēja</w:t>
            </w:r>
            <w:r w:rsidR="008E6785" w:rsidRPr="00B42F25">
              <w:rPr>
                <w:rFonts w:asciiTheme="majorHAnsi" w:hAnsiTheme="majorHAnsi" w:cstheme="majorHAnsi"/>
                <w:sz w:val="22"/>
                <w:szCs w:val="22"/>
              </w:rPr>
              <w:t>s ir būtiski ierobežotas. Līdz ar to ir nepieciešams plānot publisku pasākumu laikā nodrošināt papildus sabiedriskā transporta iespējas (papildus reisus), lai samazinātu autostāvvietu noslogojumu īpaši vasaras sezonā</w:t>
            </w:r>
            <w:r w:rsidR="008E6785" w:rsidRPr="000156AB">
              <w:rPr>
                <w:rFonts w:asciiTheme="majorHAnsi" w:hAnsiTheme="majorHAnsi" w:cstheme="majorHAnsi"/>
                <w:sz w:val="22"/>
                <w:szCs w:val="22"/>
              </w:rPr>
              <w:t xml:space="preserve">. </w:t>
            </w:r>
            <w:r w:rsidR="00206DC9" w:rsidRPr="000156AB">
              <w:rPr>
                <w:rFonts w:asciiTheme="majorHAnsi" w:hAnsiTheme="majorHAnsi" w:cstheme="majorHAnsi"/>
                <w:sz w:val="22"/>
                <w:szCs w:val="22"/>
              </w:rPr>
              <w:t xml:space="preserve">Jāņem vērā, ka </w:t>
            </w:r>
            <w:r w:rsidR="008E6785" w:rsidRPr="000156AB">
              <w:rPr>
                <w:rFonts w:asciiTheme="majorHAnsi" w:hAnsiTheme="majorHAnsi" w:cstheme="majorHAnsi"/>
                <w:sz w:val="22"/>
                <w:szCs w:val="22"/>
              </w:rPr>
              <w:t>pasākumu apmeklētāju skaits uz šādiem pasākumiem vienmēr būs būtiski lielāks, nekā būs iespējams novietot automašīnas.</w:t>
            </w:r>
            <w:r w:rsidRPr="000156AB">
              <w:rPr>
                <w:rFonts w:asciiTheme="majorHAnsi" w:hAnsiTheme="majorHAnsi" w:cstheme="majorHAnsi"/>
                <w:sz w:val="22"/>
                <w:szCs w:val="22"/>
              </w:rPr>
              <w:t xml:space="preserve"> Atbilstoši pilsētas mājaslapā ievietotajai informācijai 2018.gada 22.augustā (svētdienā) tika iegādātas vairāk nekā 15 000 vienas dienas iebraukšanas caurlaides.</w:t>
            </w:r>
          </w:p>
          <w:p w14:paraId="5A3A429D" w14:textId="16DCFB11" w:rsidR="008E6785" w:rsidRPr="00531697" w:rsidRDefault="008E6785" w:rsidP="008E6785">
            <w:pPr>
              <w:jc w:val="both"/>
              <w:rPr>
                <w:rFonts w:asciiTheme="majorHAnsi" w:hAnsiTheme="majorHAnsi" w:cstheme="majorHAnsi"/>
                <w:color w:val="6AA84F"/>
                <w:sz w:val="22"/>
                <w:szCs w:val="22"/>
              </w:rPr>
            </w:pPr>
            <w:r w:rsidRPr="0079610E">
              <w:rPr>
                <w:rFonts w:asciiTheme="majorHAnsi" w:hAnsiTheme="majorHAnsi" w:cstheme="majorHAnsi"/>
                <w:sz w:val="22"/>
                <w:szCs w:val="22"/>
              </w:rPr>
              <w:t>Plāna izstrādātāju viedoklis ir tāds, ka tieši iepriekš minētā apstāk</w:t>
            </w:r>
            <w:r w:rsidR="000156AB">
              <w:rPr>
                <w:rFonts w:asciiTheme="majorHAnsi" w:hAnsiTheme="majorHAnsi" w:cstheme="majorHAnsi"/>
                <w:sz w:val="22"/>
                <w:szCs w:val="22"/>
              </w:rPr>
              <w:t xml:space="preserve">ļa dēļ pie </w:t>
            </w:r>
            <w:r w:rsidRPr="0079610E">
              <w:rPr>
                <w:rFonts w:asciiTheme="majorHAnsi" w:hAnsiTheme="majorHAnsi" w:cstheme="majorHAnsi"/>
                <w:sz w:val="22"/>
                <w:szCs w:val="22"/>
              </w:rPr>
              <w:t>Brīvdabas muzeja teritorij</w:t>
            </w:r>
            <w:r w:rsidR="000156AB">
              <w:rPr>
                <w:rFonts w:asciiTheme="majorHAnsi" w:hAnsiTheme="majorHAnsi" w:cstheme="majorHAnsi"/>
                <w:sz w:val="22"/>
                <w:szCs w:val="22"/>
              </w:rPr>
              <w:t>as</w:t>
            </w:r>
            <w:r w:rsidRPr="0079610E">
              <w:rPr>
                <w:rFonts w:asciiTheme="majorHAnsi" w:hAnsiTheme="majorHAnsi" w:cstheme="majorHAnsi"/>
                <w:sz w:val="22"/>
                <w:szCs w:val="22"/>
              </w:rPr>
              <w:t xml:space="preserve"> </w:t>
            </w:r>
            <w:r w:rsidR="000156AB">
              <w:rPr>
                <w:rFonts w:asciiTheme="majorHAnsi" w:hAnsiTheme="majorHAnsi" w:cstheme="majorHAnsi"/>
                <w:sz w:val="22"/>
                <w:szCs w:val="22"/>
              </w:rPr>
              <w:t>neregulāri var veidoties</w:t>
            </w:r>
            <w:r w:rsidRPr="0079610E">
              <w:rPr>
                <w:rFonts w:asciiTheme="majorHAnsi" w:hAnsiTheme="majorHAnsi" w:cstheme="majorHAnsi"/>
                <w:sz w:val="22"/>
                <w:szCs w:val="22"/>
              </w:rPr>
              <w:t xml:space="preserve"> noslogojums ar privātajām automašīnām no kura daudzos gadījumos </w:t>
            </w:r>
            <w:r w:rsidR="000156AB">
              <w:rPr>
                <w:rFonts w:asciiTheme="majorHAnsi" w:hAnsiTheme="majorHAnsi" w:cstheme="majorHAnsi"/>
                <w:sz w:val="22"/>
                <w:szCs w:val="22"/>
              </w:rPr>
              <w:t>ir</w:t>
            </w:r>
            <w:r w:rsidRPr="0079610E">
              <w:rPr>
                <w:rFonts w:asciiTheme="majorHAnsi" w:hAnsiTheme="majorHAnsi" w:cstheme="majorHAnsi"/>
                <w:sz w:val="22"/>
                <w:szCs w:val="22"/>
              </w:rPr>
              <w:t xml:space="preserve"> iespējams izvairīties. Ņemot vērā, ka dabas parki ir teritorijas, kas pārstāv noteikta apvidus dabas un </w:t>
            </w:r>
            <w:r w:rsidRPr="0079610E">
              <w:rPr>
                <w:rFonts w:asciiTheme="majorHAnsi" w:hAnsiTheme="majorHAnsi" w:cstheme="majorHAnsi"/>
                <w:sz w:val="22"/>
                <w:szCs w:val="22"/>
                <w:u w:val="single"/>
              </w:rPr>
              <w:t>kultūrvēsturiskās vērtības</w:t>
            </w:r>
            <w:r w:rsidRPr="0079610E">
              <w:rPr>
                <w:rFonts w:asciiTheme="majorHAnsi" w:hAnsiTheme="majorHAnsi" w:cstheme="majorHAnsi"/>
                <w:sz w:val="22"/>
                <w:szCs w:val="22"/>
              </w:rPr>
              <w:t>, kā arī atpūtas organizēšana un saimnieciskā darbība tajos veicama, nodrošinot esošo dabas un kultūrvēsturisko vērtību saglabāšanu</w:t>
            </w:r>
            <w:r w:rsidR="000156AB">
              <w:rPr>
                <w:rFonts w:asciiTheme="majorHAnsi" w:hAnsiTheme="majorHAnsi" w:cstheme="majorHAnsi"/>
                <w:sz w:val="22"/>
                <w:szCs w:val="22"/>
              </w:rPr>
              <w:t>,</w:t>
            </w:r>
            <w:r w:rsidRPr="0079610E">
              <w:rPr>
                <w:rFonts w:asciiTheme="majorHAnsi" w:hAnsiTheme="majorHAnsi" w:cstheme="majorHAnsi"/>
                <w:sz w:val="22"/>
                <w:szCs w:val="22"/>
              </w:rPr>
              <w:t xml:space="preserve"> </w:t>
            </w:r>
            <w:r w:rsidR="000156AB" w:rsidRPr="0079610E">
              <w:rPr>
                <w:rFonts w:asciiTheme="majorHAnsi" w:hAnsiTheme="majorHAnsi" w:cstheme="majorHAnsi"/>
                <w:sz w:val="22"/>
                <w:szCs w:val="22"/>
              </w:rPr>
              <w:t xml:space="preserve">arī turpmāk </w:t>
            </w:r>
            <w:r w:rsidRPr="0079610E">
              <w:rPr>
                <w:rFonts w:asciiTheme="majorHAnsi" w:hAnsiTheme="majorHAnsi" w:cstheme="majorHAnsi"/>
                <w:sz w:val="22"/>
                <w:szCs w:val="22"/>
              </w:rPr>
              <w:t>ir nepieciešams Brīvdabas muzeju pozicionēt kā būtisku Jūrmalas pilsētas kultūrvēsturisko vērtību</w:t>
            </w:r>
            <w:r w:rsidRPr="000156AB">
              <w:rPr>
                <w:rFonts w:asciiTheme="majorHAnsi" w:hAnsiTheme="majorHAnsi" w:cstheme="majorHAnsi"/>
                <w:sz w:val="22"/>
                <w:szCs w:val="22"/>
              </w:rPr>
              <w:t xml:space="preserve">, attiecīgi sabiedriskā transporta jautājumu izvirzot par prioritāti, īpaši </w:t>
            </w:r>
            <w:r w:rsidR="0079610E" w:rsidRPr="000156AB">
              <w:rPr>
                <w:rFonts w:asciiTheme="majorHAnsi" w:hAnsiTheme="majorHAnsi" w:cstheme="majorHAnsi"/>
                <w:sz w:val="22"/>
                <w:szCs w:val="22"/>
              </w:rPr>
              <w:t>vasaras sezonas laikā</w:t>
            </w:r>
            <w:r w:rsidRPr="000156AB">
              <w:rPr>
                <w:rFonts w:asciiTheme="majorHAnsi" w:hAnsiTheme="majorHAnsi" w:cstheme="majorHAnsi"/>
                <w:sz w:val="22"/>
                <w:szCs w:val="22"/>
              </w:rPr>
              <w:t xml:space="preserve">. </w:t>
            </w:r>
          </w:p>
          <w:p w14:paraId="081A5E1A" w14:textId="77777777" w:rsidR="008E6785" w:rsidRPr="00531697" w:rsidRDefault="008E6785" w:rsidP="008E6785">
            <w:pPr>
              <w:rPr>
                <w:rFonts w:asciiTheme="majorHAnsi" w:hAnsiTheme="majorHAnsi" w:cstheme="majorHAnsi"/>
                <w:color w:val="6AA84F"/>
                <w:sz w:val="22"/>
                <w:szCs w:val="22"/>
              </w:rPr>
            </w:pPr>
          </w:p>
        </w:tc>
      </w:tr>
      <w:tr w:rsidR="008E6785" w:rsidRPr="00531697" w14:paraId="5E5523F9"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5A91100C"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5</w:t>
            </w:r>
          </w:p>
        </w:tc>
        <w:tc>
          <w:tcPr>
            <w:tcW w:w="567" w:type="dxa"/>
            <w:tcBorders>
              <w:top w:val="single" w:sz="4" w:space="0" w:color="000000"/>
              <w:left w:val="single" w:sz="4" w:space="0" w:color="000000"/>
              <w:bottom w:val="single" w:sz="4" w:space="0" w:color="000000"/>
              <w:right w:val="single" w:sz="4" w:space="0" w:color="000000"/>
            </w:tcBorders>
          </w:tcPr>
          <w:p w14:paraId="0A217AB3"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16;17</w:t>
            </w:r>
          </w:p>
        </w:tc>
        <w:tc>
          <w:tcPr>
            <w:tcW w:w="3402" w:type="dxa"/>
            <w:tcBorders>
              <w:top w:val="single" w:sz="4" w:space="0" w:color="000000"/>
              <w:left w:val="single" w:sz="4" w:space="0" w:color="000000"/>
              <w:bottom w:val="single" w:sz="4" w:space="0" w:color="000000"/>
              <w:right w:val="single" w:sz="4" w:space="0" w:color="000000"/>
            </w:tcBorders>
          </w:tcPr>
          <w:p w14:paraId="416CCC71" w14:textId="6EA104B0"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sz w:val="22"/>
                <w:szCs w:val="22"/>
              </w:rPr>
              <w:t xml:space="preserve">“Šobrīd šajā zemes gabalā, kā arī blakus tam tiek pieļauts </w:t>
            </w:r>
            <w:r w:rsidR="002C6444">
              <w:rPr>
                <w:rFonts w:asciiTheme="majorHAnsi" w:hAnsiTheme="majorHAnsi" w:cstheme="majorHAnsi"/>
                <w:sz w:val="22"/>
                <w:szCs w:val="22"/>
              </w:rPr>
              <w:t>būvēt pastāvīgas ēkas un būves.</w:t>
            </w:r>
          </w:p>
          <w:p w14:paraId="05EBD35C"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..bet realitātē konkrētais īpašums šobrīd tiek izmantot citiem </w:t>
            </w:r>
            <w:r w:rsidRPr="00531697">
              <w:rPr>
                <w:rFonts w:asciiTheme="majorHAnsi" w:hAnsiTheme="majorHAnsi" w:cstheme="majorHAnsi"/>
                <w:color w:val="000000"/>
                <w:sz w:val="22"/>
                <w:szCs w:val="22"/>
              </w:rPr>
              <w:lastRenderedPageBreak/>
              <w:t>mērķiem, kas netika paredzēti dabas aizsardzības plānā..</w:t>
            </w:r>
          </w:p>
          <w:p w14:paraId="43182EC3"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Plāna izstrādes ietvaros tiks izvērtēta esošā zonējuma darbības atbilstība..”</w:t>
            </w:r>
          </w:p>
          <w:p w14:paraId="11C6CD7A" w14:textId="77777777" w:rsidR="008E6785" w:rsidRPr="00531697" w:rsidRDefault="008E6785" w:rsidP="008E6785">
            <w:pPr>
              <w:spacing w:before="120"/>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12C5849C"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lastRenderedPageBreak/>
              <w:t xml:space="preserve">Saskaņā ar Jūrmalas pilsētas Teritorijas plānojums, kurš apstiprināts ar Jūrmalas pilsētas domes 2012.gada 11.oktobra saistošajiem noteikumiem Nr.42 “Par Jūrmalas pilsētas teritorijas plānojuma grafiskās daļas, teritorijas izmantošanas un apbūves noteikumu apstiprināšanu”, kurā veikti grozījumi ar Jūrmalas pilsētas domes 2016.gada 24.marta </w:t>
            </w:r>
            <w:r w:rsidRPr="00531697">
              <w:rPr>
                <w:rFonts w:asciiTheme="majorHAnsi" w:hAnsiTheme="majorHAnsi" w:cstheme="majorHAnsi"/>
                <w:b/>
                <w:sz w:val="22"/>
                <w:szCs w:val="22"/>
              </w:rPr>
              <w:lastRenderedPageBreak/>
              <w:t>saistošajiem noteikumiem Nr.8</w:t>
            </w:r>
            <w:r w:rsidRPr="00531697">
              <w:rPr>
                <w:rFonts w:asciiTheme="majorHAnsi" w:hAnsiTheme="majorHAnsi" w:cstheme="majorHAnsi"/>
                <w:sz w:val="22"/>
                <w:szCs w:val="22"/>
              </w:rPr>
              <w:t xml:space="preserve"> „Par Jūrmalas pilsētas teritorijas plānojuma grozījumu grafiskās daļas, teritorijas izmantošanas un apbūves noteikumu apstiprināšanu”, šobrīd </w:t>
            </w:r>
            <w:proofErr w:type="spellStart"/>
            <w:r w:rsidRPr="00531697">
              <w:rPr>
                <w:rFonts w:asciiTheme="majorHAnsi" w:hAnsiTheme="majorHAnsi" w:cstheme="majorHAnsi"/>
                <w:sz w:val="22"/>
                <w:szCs w:val="22"/>
              </w:rPr>
              <w:t>irzstrādes</w:t>
            </w:r>
            <w:proofErr w:type="spellEnd"/>
            <w:r w:rsidRPr="00531697">
              <w:rPr>
                <w:rFonts w:asciiTheme="majorHAnsi" w:hAnsiTheme="majorHAnsi" w:cstheme="majorHAnsi"/>
                <w:sz w:val="22"/>
                <w:szCs w:val="22"/>
              </w:rPr>
              <w:t xml:space="preserve"> stadijā ir zemesgabala 36.līnijā 1202 </w:t>
            </w:r>
            <w:proofErr w:type="spellStart"/>
            <w:r w:rsidRPr="00531697">
              <w:rPr>
                <w:rFonts w:asciiTheme="majorHAnsi" w:hAnsiTheme="majorHAnsi" w:cstheme="majorHAnsi"/>
                <w:sz w:val="22"/>
                <w:szCs w:val="22"/>
              </w:rPr>
              <w:t>lokālplānojums</w:t>
            </w:r>
            <w:proofErr w:type="spellEnd"/>
            <w:r w:rsidRPr="00531697">
              <w:rPr>
                <w:rFonts w:asciiTheme="majorHAnsi" w:hAnsiTheme="majorHAnsi" w:cstheme="majorHAnsi"/>
                <w:sz w:val="22"/>
                <w:szCs w:val="22"/>
              </w:rPr>
              <w:t>. Sezonas objektiem pludmalē un 36.līnijā ir izstrādāti un saskaņoti būvprojekti būvniecību regulējošo normatīvo aktu noteiktajā kārtībā.</w:t>
            </w:r>
          </w:p>
        </w:tc>
        <w:tc>
          <w:tcPr>
            <w:tcW w:w="6415" w:type="dxa"/>
            <w:tcBorders>
              <w:top w:val="single" w:sz="4" w:space="0" w:color="000000"/>
              <w:left w:val="single" w:sz="4" w:space="0" w:color="000000"/>
              <w:bottom w:val="single" w:sz="4" w:space="0" w:color="000000"/>
              <w:right w:val="single" w:sz="4" w:space="0" w:color="000000"/>
            </w:tcBorders>
          </w:tcPr>
          <w:p w14:paraId="3E7D0C7E" w14:textId="2E84A1CE" w:rsidR="008E6785" w:rsidRPr="00531697" w:rsidRDefault="008E6785" w:rsidP="000156AB">
            <w:pPr>
              <w:jc w:val="both"/>
              <w:rPr>
                <w:rFonts w:asciiTheme="majorHAnsi" w:hAnsiTheme="majorHAnsi" w:cstheme="majorHAnsi"/>
                <w:sz w:val="22"/>
                <w:szCs w:val="22"/>
              </w:rPr>
            </w:pPr>
            <w:r w:rsidRPr="00531697">
              <w:rPr>
                <w:rFonts w:asciiTheme="majorHAnsi" w:hAnsiTheme="majorHAnsi" w:cstheme="majorHAnsi"/>
                <w:sz w:val="22"/>
                <w:szCs w:val="22"/>
              </w:rPr>
              <w:lastRenderedPageBreak/>
              <w:t>Informācija plāna</w:t>
            </w:r>
            <w:r w:rsidR="000156AB">
              <w:rPr>
                <w:rFonts w:asciiTheme="majorHAnsi" w:hAnsiTheme="majorHAnsi" w:cstheme="majorHAnsi"/>
                <w:sz w:val="22"/>
                <w:szCs w:val="22"/>
              </w:rPr>
              <w:t xml:space="preserve"> 1.1.3. nodaļā</w:t>
            </w:r>
            <w:r w:rsidRPr="00531697">
              <w:rPr>
                <w:rFonts w:asciiTheme="majorHAnsi" w:hAnsiTheme="majorHAnsi" w:cstheme="majorHAnsi"/>
                <w:sz w:val="22"/>
                <w:szCs w:val="22"/>
              </w:rPr>
              <w:t xml:space="preserve"> </w:t>
            </w:r>
            <w:r w:rsidR="006D694A">
              <w:rPr>
                <w:rFonts w:asciiTheme="majorHAnsi" w:hAnsiTheme="majorHAnsi" w:cstheme="majorHAnsi"/>
                <w:sz w:val="22"/>
                <w:szCs w:val="22"/>
              </w:rPr>
              <w:t>ir</w:t>
            </w:r>
            <w:r w:rsidR="002C6444">
              <w:rPr>
                <w:rFonts w:asciiTheme="majorHAnsi" w:hAnsiTheme="majorHAnsi" w:cstheme="majorHAnsi"/>
                <w:sz w:val="22"/>
                <w:szCs w:val="22"/>
              </w:rPr>
              <w:t xml:space="preserve"> </w:t>
            </w:r>
            <w:r w:rsidRPr="00531697">
              <w:rPr>
                <w:rFonts w:asciiTheme="majorHAnsi" w:hAnsiTheme="majorHAnsi" w:cstheme="majorHAnsi"/>
                <w:sz w:val="22"/>
                <w:szCs w:val="22"/>
              </w:rPr>
              <w:t xml:space="preserve">precizēta. </w:t>
            </w:r>
            <w:r w:rsidR="002C6444">
              <w:rPr>
                <w:rFonts w:asciiTheme="majorHAnsi" w:hAnsiTheme="majorHAnsi" w:cstheme="majorHAnsi"/>
                <w:sz w:val="22"/>
                <w:szCs w:val="22"/>
              </w:rPr>
              <w:t xml:space="preserve">Norādām, ka konkrētā informācija </w:t>
            </w:r>
            <w:r w:rsidR="00173402">
              <w:rPr>
                <w:rFonts w:asciiTheme="majorHAnsi" w:hAnsiTheme="majorHAnsi" w:cstheme="majorHAnsi"/>
                <w:sz w:val="22"/>
                <w:szCs w:val="22"/>
              </w:rPr>
              <w:t xml:space="preserve">plāna saturā </w:t>
            </w:r>
            <w:r w:rsidR="002C6444">
              <w:rPr>
                <w:rFonts w:asciiTheme="majorHAnsi" w:hAnsiTheme="majorHAnsi" w:cstheme="majorHAnsi"/>
                <w:sz w:val="22"/>
                <w:szCs w:val="22"/>
              </w:rPr>
              <w:t>sagatavota ņemot vērā 22.11.2017. Apgabaltiesas spriedumu Lietā Nr.A420219715</w:t>
            </w:r>
            <w:r w:rsidR="00173402">
              <w:rPr>
                <w:rFonts w:asciiTheme="majorHAnsi" w:hAnsiTheme="majorHAnsi" w:cstheme="majorHAnsi"/>
                <w:sz w:val="22"/>
                <w:szCs w:val="22"/>
              </w:rPr>
              <w:t xml:space="preserve">. </w:t>
            </w:r>
            <w:r w:rsidRPr="00531697">
              <w:rPr>
                <w:rFonts w:asciiTheme="majorHAnsi" w:hAnsiTheme="majorHAnsi" w:cstheme="majorHAnsi"/>
                <w:sz w:val="22"/>
                <w:szCs w:val="22"/>
              </w:rPr>
              <w:t>Ņemot vērā, ka par Jūrmalas pilsētas domes lēmumu (2016.gada 24.marta saistošajiem noteikumiem Nr.8 „Par Jūrmalas pilsētas teritorijas plānojuma grozījumu grafiskās daļas, teritorijas izmantošanas un apbūves noteikumu apstiprināšanu”) tika izdots 09.09.2016.</w:t>
            </w:r>
            <w:r w:rsidR="00173402">
              <w:rPr>
                <w:rFonts w:asciiTheme="majorHAnsi" w:hAnsiTheme="majorHAnsi" w:cstheme="majorHAnsi"/>
                <w:sz w:val="22"/>
                <w:szCs w:val="22"/>
              </w:rPr>
              <w:t xml:space="preserve"> </w:t>
            </w:r>
            <w:r w:rsidRPr="00531697">
              <w:rPr>
                <w:rFonts w:asciiTheme="majorHAnsi" w:hAnsiTheme="majorHAnsi" w:cstheme="majorHAnsi"/>
                <w:sz w:val="22"/>
                <w:szCs w:val="22"/>
              </w:rPr>
              <w:t xml:space="preserve">VARAM rīkojums </w:t>
            </w:r>
            <w:r w:rsidRPr="00531697">
              <w:rPr>
                <w:rFonts w:asciiTheme="majorHAnsi" w:hAnsiTheme="majorHAnsi" w:cstheme="majorHAnsi"/>
                <w:sz w:val="22"/>
                <w:szCs w:val="22"/>
              </w:rPr>
              <w:lastRenderedPageBreak/>
              <w:t>Nr.215 par tā grafiskās daļas darbības apturēšanu daļā(citāts, kas publicēts laikrakstā Latvijas Vēstnesis: “</w:t>
            </w:r>
            <w:r w:rsidRPr="00531697">
              <w:rPr>
                <w:rFonts w:asciiTheme="majorHAnsi" w:hAnsiTheme="majorHAnsi" w:cstheme="majorHAnsi"/>
                <w:i/>
                <w:sz w:val="22"/>
                <w:szCs w:val="22"/>
              </w:rPr>
              <w:t xml:space="preserve">10. Ņemot vērā minēto, un pamatojoties uz Teritorijas attīstības plānošanas likuma 26.panta pirmo daļu, apturēt </w:t>
            </w:r>
            <w:r w:rsidRPr="00531697">
              <w:rPr>
                <w:rFonts w:asciiTheme="majorHAnsi" w:hAnsiTheme="majorHAnsi" w:cstheme="majorHAnsi"/>
                <w:b/>
                <w:i/>
                <w:sz w:val="22"/>
                <w:szCs w:val="22"/>
              </w:rPr>
              <w:t>Saistošos noteikumus Nr.8 daļā</w:t>
            </w:r>
            <w:r w:rsidRPr="00531697">
              <w:rPr>
                <w:rFonts w:asciiTheme="majorHAnsi" w:hAnsiTheme="majorHAnsi" w:cstheme="majorHAnsi"/>
                <w:i/>
                <w:sz w:val="22"/>
                <w:szCs w:val="22"/>
              </w:rPr>
              <w:t xml:space="preserve">, kas skar </w:t>
            </w:r>
            <w:r w:rsidRPr="00531697">
              <w:rPr>
                <w:rFonts w:asciiTheme="majorHAnsi" w:hAnsiTheme="majorHAnsi" w:cstheme="majorHAnsi"/>
                <w:b/>
                <w:i/>
                <w:sz w:val="22"/>
                <w:szCs w:val="22"/>
              </w:rPr>
              <w:t>Apbūves noteikumu</w:t>
            </w:r>
            <w:r w:rsidRPr="00531697">
              <w:rPr>
                <w:rFonts w:asciiTheme="majorHAnsi" w:hAnsiTheme="majorHAnsi" w:cstheme="majorHAnsi"/>
                <w:i/>
                <w:sz w:val="22"/>
                <w:szCs w:val="22"/>
              </w:rPr>
              <w:t>: 3.13.apakšpunktu; 22.punktu;44.punktu; 2502.apakšpunktu</w:t>
            </w:r>
            <w:r w:rsidRPr="00531697">
              <w:rPr>
                <w:rFonts w:asciiTheme="majorHAnsi" w:hAnsiTheme="majorHAnsi" w:cstheme="majorHAnsi"/>
                <w:sz w:val="22"/>
                <w:szCs w:val="22"/>
              </w:rPr>
              <w:t>.), kā arī par zemesgabala 36.līnijā</w:t>
            </w:r>
            <w:r w:rsidR="00206DC9">
              <w:rPr>
                <w:rFonts w:asciiTheme="majorHAnsi" w:hAnsiTheme="majorHAnsi" w:cstheme="majorHAnsi"/>
                <w:sz w:val="22"/>
                <w:szCs w:val="22"/>
              </w:rPr>
              <w:t xml:space="preserve"> 1202 detālplānojumu ir uzsākts</w:t>
            </w:r>
            <w:r w:rsidR="00291860">
              <w:rPr>
                <w:rFonts w:asciiTheme="majorHAnsi" w:hAnsiTheme="majorHAnsi" w:cstheme="majorHAnsi"/>
                <w:sz w:val="22"/>
                <w:szCs w:val="22"/>
              </w:rPr>
              <w:t xml:space="preserve"> tiesvedības process. Ņemot vērā, ka </w:t>
            </w:r>
            <w:r w:rsidRPr="00531697">
              <w:rPr>
                <w:rFonts w:asciiTheme="majorHAnsi" w:hAnsiTheme="majorHAnsi" w:cstheme="majorHAnsi"/>
                <w:sz w:val="22"/>
                <w:szCs w:val="22"/>
              </w:rPr>
              <w:t xml:space="preserve">nekustamā īpašuma </w:t>
            </w:r>
            <w:proofErr w:type="spellStart"/>
            <w:r w:rsidRPr="00531697">
              <w:rPr>
                <w:rFonts w:asciiTheme="majorHAnsi" w:hAnsiTheme="majorHAnsi" w:cstheme="majorHAnsi"/>
                <w:sz w:val="22"/>
                <w:szCs w:val="22"/>
              </w:rPr>
              <w:t>lokālplānojums</w:t>
            </w:r>
            <w:proofErr w:type="spellEnd"/>
            <w:r w:rsidRPr="00531697">
              <w:rPr>
                <w:rFonts w:asciiTheme="majorHAnsi" w:hAnsiTheme="majorHAnsi" w:cstheme="majorHAnsi"/>
                <w:sz w:val="22"/>
                <w:szCs w:val="22"/>
              </w:rPr>
              <w:t xml:space="preserve"> šobrīd nav apstiprināts, bet ir izstrād</w:t>
            </w:r>
            <w:r w:rsidR="000156AB">
              <w:rPr>
                <w:rFonts w:asciiTheme="majorHAnsi" w:hAnsiTheme="majorHAnsi" w:cstheme="majorHAnsi"/>
                <w:sz w:val="22"/>
                <w:szCs w:val="22"/>
              </w:rPr>
              <w:t xml:space="preserve">es stadijā – plāna izstrādātāji, veidojot plāna saturu, </w:t>
            </w:r>
            <w:r w:rsidRPr="00531697">
              <w:rPr>
                <w:rFonts w:asciiTheme="majorHAnsi" w:hAnsiTheme="majorHAnsi" w:cstheme="majorHAnsi"/>
                <w:sz w:val="22"/>
                <w:szCs w:val="22"/>
              </w:rPr>
              <w:t xml:space="preserve">balstījās uz </w:t>
            </w:r>
            <w:r w:rsidR="000156AB">
              <w:rPr>
                <w:rFonts w:asciiTheme="majorHAnsi" w:hAnsiTheme="majorHAnsi" w:cstheme="majorHAnsi"/>
                <w:sz w:val="22"/>
                <w:szCs w:val="22"/>
              </w:rPr>
              <w:t xml:space="preserve">pieejamo informāciju, </w:t>
            </w:r>
            <w:r w:rsidRPr="00531697">
              <w:rPr>
                <w:rFonts w:asciiTheme="majorHAnsi" w:hAnsiTheme="majorHAnsi" w:cstheme="majorHAnsi"/>
                <w:sz w:val="22"/>
                <w:szCs w:val="22"/>
              </w:rPr>
              <w:t>novērojumiem dabā</w:t>
            </w:r>
            <w:r w:rsidR="002C6444">
              <w:rPr>
                <w:rFonts w:asciiTheme="majorHAnsi" w:hAnsiTheme="majorHAnsi" w:cstheme="majorHAnsi"/>
                <w:sz w:val="22"/>
                <w:szCs w:val="22"/>
              </w:rPr>
              <w:t>,</w:t>
            </w:r>
            <w:r w:rsidRPr="00531697">
              <w:rPr>
                <w:rFonts w:asciiTheme="majorHAnsi" w:hAnsiTheme="majorHAnsi" w:cstheme="majorHAnsi"/>
                <w:sz w:val="22"/>
                <w:szCs w:val="22"/>
              </w:rPr>
              <w:t xml:space="preserve"> </w:t>
            </w:r>
            <w:r w:rsidR="000156AB">
              <w:rPr>
                <w:rFonts w:asciiTheme="majorHAnsi" w:hAnsiTheme="majorHAnsi" w:cstheme="majorHAnsi"/>
                <w:sz w:val="22"/>
                <w:szCs w:val="22"/>
              </w:rPr>
              <w:t>kā arī ņēma</w:t>
            </w:r>
            <w:r w:rsidRPr="00531697">
              <w:rPr>
                <w:rFonts w:asciiTheme="majorHAnsi" w:hAnsiTheme="majorHAnsi" w:cstheme="majorHAnsi"/>
                <w:sz w:val="22"/>
                <w:szCs w:val="22"/>
              </w:rPr>
              <w:t xml:space="preserve"> vērā dabas parka </w:t>
            </w:r>
            <w:r w:rsidR="00173402">
              <w:rPr>
                <w:rFonts w:asciiTheme="majorHAnsi" w:hAnsiTheme="majorHAnsi" w:cstheme="majorHAnsi"/>
                <w:sz w:val="22"/>
                <w:szCs w:val="22"/>
              </w:rPr>
              <w:t xml:space="preserve">kāpu </w:t>
            </w:r>
            <w:r w:rsidRPr="00531697">
              <w:rPr>
                <w:rFonts w:asciiTheme="majorHAnsi" w:hAnsiTheme="majorHAnsi" w:cstheme="majorHAnsi"/>
                <w:sz w:val="22"/>
                <w:szCs w:val="22"/>
              </w:rPr>
              <w:t>biotop</w:t>
            </w:r>
            <w:r w:rsidR="00173402">
              <w:rPr>
                <w:rFonts w:asciiTheme="majorHAnsi" w:hAnsiTheme="majorHAnsi" w:cstheme="majorHAnsi"/>
                <w:sz w:val="22"/>
                <w:szCs w:val="22"/>
              </w:rPr>
              <w:t>u</w:t>
            </w:r>
            <w:r w:rsidRPr="00531697">
              <w:rPr>
                <w:rFonts w:asciiTheme="majorHAnsi" w:hAnsiTheme="majorHAnsi" w:cstheme="majorHAnsi"/>
                <w:sz w:val="22"/>
                <w:szCs w:val="22"/>
              </w:rPr>
              <w:t xml:space="preserve"> platību izmaiņas dabā. Papildus iepriekš minētajam, Plāna izstrādātāji ņēma vērā </w:t>
            </w:r>
            <w:r w:rsidR="009B7836">
              <w:rPr>
                <w:rFonts w:asciiTheme="majorHAnsi" w:hAnsiTheme="majorHAnsi" w:cstheme="majorHAnsi"/>
                <w:sz w:val="22"/>
                <w:szCs w:val="22"/>
              </w:rPr>
              <w:t>juridiskas personas iesniegumā</w:t>
            </w:r>
            <w:r w:rsidR="007563F4">
              <w:rPr>
                <w:rFonts w:asciiTheme="majorHAnsi" w:hAnsiTheme="majorHAnsi" w:cstheme="majorHAnsi"/>
                <w:sz w:val="22"/>
                <w:szCs w:val="22"/>
              </w:rPr>
              <w:t xml:space="preserve">“ </w:t>
            </w:r>
            <w:r w:rsidRPr="00531697">
              <w:rPr>
                <w:rFonts w:asciiTheme="majorHAnsi" w:hAnsiTheme="majorHAnsi" w:cstheme="majorHAnsi"/>
                <w:sz w:val="22"/>
                <w:szCs w:val="22"/>
              </w:rPr>
              <w:t>11.11.2018. sniegto informāciju par nepieciešamajiem precizējumiem plāna saturā: “</w:t>
            </w:r>
            <w:r w:rsidRPr="00531697">
              <w:rPr>
                <w:rFonts w:asciiTheme="majorHAnsi" w:hAnsiTheme="majorHAnsi" w:cstheme="majorHAnsi"/>
                <w:i/>
                <w:sz w:val="22"/>
                <w:szCs w:val="22"/>
              </w:rPr>
              <w:t xml:space="preserve">2015.gada 16.aprīlī tika apstiprināts detālplānojums nekustamajam īpašumam 36.līnija 1202, kas uz doto brīdi nav īstenojams notiekošās </w:t>
            </w:r>
            <w:r w:rsidRPr="002C6444">
              <w:rPr>
                <w:rFonts w:asciiTheme="majorHAnsi" w:hAnsiTheme="majorHAnsi" w:cstheme="majorHAnsi"/>
                <w:b/>
                <w:i/>
                <w:sz w:val="22"/>
                <w:szCs w:val="22"/>
                <w:u w:val="single"/>
              </w:rPr>
              <w:t>tiesvedības dēļ</w:t>
            </w:r>
            <w:r w:rsidRPr="00531697">
              <w:rPr>
                <w:rFonts w:asciiTheme="majorHAnsi" w:hAnsiTheme="majorHAnsi" w:cstheme="majorHAnsi"/>
                <w:i/>
                <w:sz w:val="22"/>
                <w:szCs w:val="22"/>
              </w:rPr>
              <w:t>.</w:t>
            </w:r>
            <w:r w:rsidRPr="00531697">
              <w:rPr>
                <w:rFonts w:asciiTheme="majorHAnsi" w:hAnsiTheme="majorHAnsi" w:cstheme="majorHAnsi"/>
                <w:sz w:val="22"/>
                <w:szCs w:val="22"/>
              </w:rPr>
              <w:t xml:space="preserve"> </w:t>
            </w:r>
            <w:r w:rsidRPr="00531697">
              <w:rPr>
                <w:rFonts w:asciiTheme="majorHAnsi" w:hAnsiTheme="majorHAnsi" w:cstheme="majorHAnsi"/>
                <w:i/>
                <w:sz w:val="22"/>
                <w:szCs w:val="22"/>
              </w:rPr>
              <w:t>Detālplānojumā ir paredzēts, ka restorāns no īslaicīgās lietošanas būves tiek pārveidots par pastāvīgo būvi..</w:t>
            </w:r>
            <w:r w:rsidRPr="00531697">
              <w:rPr>
                <w:rFonts w:asciiTheme="majorHAnsi" w:hAnsiTheme="majorHAnsi" w:cstheme="majorHAnsi"/>
                <w:sz w:val="22"/>
                <w:szCs w:val="22"/>
              </w:rPr>
              <w:t>“</w:t>
            </w:r>
            <w:r w:rsidR="002C6444">
              <w:rPr>
                <w:rFonts w:asciiTheme="majorHAnsi" w:hAnsiTheme="majorHAnsi" w:cstheme="majorHAnsi"/>
                <w:sz w:val="22"/>
                <w:szCs w:val="22"/>
              </w:rPr>
              <w:t xml:space="preserve"> </w:t>
            </w:r>
          </w:p>
        </w:tc>
      </w:tr>
      <w:tr w:rsidR="008E6785" w:rsidRPr="00531697" w14:paraId="14D261A4"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0351FE5F"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6</w:t>
            </w:r>
          </w:p>
        </w:tc>
        <w:tc>
          <w:tcPr>
            <w:tcW w:w="567" w:type="dxa"/>
            <w:tcBorders>
              <w:top w:val="single" w:sz="4" w:space="0" w:color="000000"/>
              <w:left w:val="single" w:sz="4" w:space="0" w:color="000000"/>
              <w:bottom w:val="single" w:sz="4" w:space="0" w:color="000000"/>
              <w:right w:val="single" w:sz="4" w:space="0" w:color="000000"/>
            </w:tcBorders>
          </w:tcPr>
          <w:p w14:paraId="7B984019"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18</w:t>
            </w:r>
          </w:p>
        </w:tc>
        <w:tc>
          <w:tcPr>
            <w:tcW w:w="3402" w:type="dxa"/>
            <w:tcBorders>
              <w:top w:val="single" w:sz="4" w:space="0" w:color="000000"/>
              <w:left w:val="single" w:sz="4" w:space="0" w:color="000000"/>
              <w:bottom w:val="single" w:sz="4" w:space="0" w:color="000000"/>
              <w:right w:val="single" w:sz="4" w:space="0" w:color="000000"/>
            </w:tcBorders>
          </w:tcPr>
          <w:p w14:paraId="1AE00B21"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“Līdz šim pašvaldības realizētās aktivitātes un apsaimniekošanas pasākumi ir bijuši būtiski atkarīgi no pašvaldībai pieejamajiem finanšu resursiem, tāpēc ir sarežģīti plānot ilgtermiņa (vairāku gadu posmā) apsaimniekošanas pasākumus, piemēram, regulāru dabas takas uzturēšanu vai tās rekonstrukciju.”</w:t>
            </w:r>
          </w:p>
        </w:tc>
        <w:tc>
          <w:tcPr>
            <w:tcW w:w="5103" w:type="dxa"/>
            <w:tcBorders>
              <w:top w:val="single" w:sz="4" w:space="0" w:color="000000"/>
              <w:left w:val="single" w:sz="4" w:space="0" w:color="000000"/>
              <w:bottom w:val="single" w:sz="4" w:space="0" w:color="000000"/>
              <w:right w:val="single" w:sz="4" w:space="0" w:color="000000"/>
            </w:tcBorders>
          </w:tcPr>
          <w:p w14:paraId="2017A7C3"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Paskaidrojam, ka saskaņā ar Plāna Zemes īpašumtiesību sadalījuma karti pašvaldības atbildībā ir tikai </w:t>
            </w:r>
            <w:r w:rsidRPr="00531697">
              <w:rPr>
                <w:rFonts w:asciiTheme="majorHAnsi" w:hAnsiTheme="majorHAnsi" w:cstheme="majorHAnsi"/>
                <w:b/>
                <w:sz w:val="22"/>
                <w:szCs w:val="22"/>
              </w:rPr>
              <w:t>neliela daļa</w:t>
            </w:r>
            <w:r w:rsidRPr="00531697">
              <w:rPr>
                <w:rFonts w:asciiTheme="majorHAnsi" w:hAnsiTheme="majorHAnsi" w:cstheme="majorHAnsi"/>
                <w:sz w:val="22"/>
                <w:szCs w:val="22"/>
              </w:rPr>
              <w:t xml:space="preserve"> no Parka teritorijas (pludmales daļa un 36.līnija – iela uz pludmali) attiecīgi šajās teritorijās pašvaldībā nodrošina tām nepieciešamo ikgadēju plānveida apsaimniekošanu, kas vērsta uz teritoriju ilgtspējīgu izmantošanu saskaņā ar šo teritoriju funkcionālo zonējumu (kā piemēram ielu, ceļu uzturēšana, brauktuves kopšana, atkritumu savākšana, informatīvo stendu un norāžu izvietošana, pludmales sakopšana, Lielupes peldvietas uzturēšana, peldūdens monitoringa veikšana papildus valsts monitoringa programmai, Pašvaldības policija nodrošina teritoriju kontroli). Saskaņā ar likumu par Īpaši aizsargājamām dabas teritorijām 26.pantu Vietējās pašvaldības var finansēt un veikt savā administratīvajā teritorijā esošo aizsargājamo teritoriju apsaimniekošanu ko arī ir darījusi (Parka robežzīmju izvietošana, norobežojošo </w:t>
            </w:r>
            <w:r w:rsidRPr="00531697">
              <w:rPr>
                <w:rFonts w:asciiTheme="majorHAnsi" w:hAnsiTheme="majorHAnsi" w:cstheme="majorHAnsi"/>
                <w:sz w:val="22"/>
                <w:szCs w:val="22"/>
              </w:rPr>
              <w:lastRenderedPageBreak/>
              <w:t>stabiņu izvietošana, informatīvo stendu izvietošana, līdzdalība pirmās koka laipas izveidē 36.līnja – Brīvdabas muzejs, tai skaitā sadzīves atkritumu savākšana valsts teritorijās, konteinertipa sabiedriskās tualetes izvietošana pie Brīvdabas muzeja, stāvlaukuma ierīkošana pie Brīvdabas muzeja, bukletu un Plāna kopsavilkuma sagatavošana un izdošana).</w:t>
            </w:r>
          </w:p>
          <w:p w14:paraId="468BB53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Pēc būtības norādām, ka Publiskas personas finanšu līdzekļu un mantas izšķērdēšanas novēršanas likuma 6.2.pants noteic, ka publiska persona nekustamā īpašuma pārvaldīšanu var veikt tikai uz valdījuma tiesību pamata. Tas nozīmē, ka pašvaldībai nav tiesiska pamata ieguldīt līdzekļus īpašumos, kas nav tās īpašumā vai valdījumā. Šo skatot kontekstā ar pašvaldības pamatfunkciju izpildi.</w:t>
            </w:r>
          </w:p>
          <w:p w14:paraId="78B3BC7E" w14:textId="2D54E6CD"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Normatīvie akti, kas regulē pašvaldības finanšu līdzekļu likumīgu izlietošanu būtu jāņem vērā dabas parka aizsardzības noteikumu izstrādē, jo pašvaldība nevarēs finansēt ieguldījumu parka daļā, kas nav tās īpašumā vai valdījumā, attiecīgi Izstrādātājiem ir jāņem vērā līdzšinējā Parka infrastruktūras attīstība un atbildīgo institūciju kapacitāte un finanšu resurss to īstenošanā turpmākajā plāna darbības termiņ</w:t>
            </w:r>
            <w:r w:rsidR="00206DC9">
              <w:rPr>
                <w:rFonts w:asciiTheme="majorHAnsi" w:hAnsiTheme="majorHAnsi" w:cstheme="majorHAnsi"/>
                <w:sz w:val="22"/>
                <w:szCs w:val="22"/>
              </w:rPr>
              <w:t>ā.</w:t>
            </w:r>
          </w:p>
        </w:tc>
        <w:tc>
          <w:tcPr>
            <w:tcW w:w="6415" w:type="dxa"/>
            <w:tcBorders>
              <w:top w:val="single" w:sz="4" w:space="0" w:color="000000"/>
              <w:left w:val="single" w:sz="4" w:space="0" w:color="000000"/>
              <w:bottom w:val="single" w:sz="4" w:space="0" w:color="000000"/>
              <w:right w:val="single" w:sz="4" w:space="0" w:color="000000"/>
            </w:tcBorders>
          </w:tcPr>
          <w:p w14:paraId="3499BE60" w14:textId="13252112"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Informācija plāna saturā </w:t>
            </w:r>
            <w:r w:rsidR="000156AB">
              <w:rPr>
                <w:rFonts w:asciiTheme="majorHAnsi" w:hAnsiTheme="majorHAnsi" w:cstheme="majorHAnsi"/>
                <w:sz w:val="22"/>
                <w:szCs w:val="22"/>
              </w:rPr>
              <w:t xml:space="preserve">ir precizēta, kā arī </w:t>
            </w:r>
            <w:r w:rsidRPr="00531697">
              <w:rPr>
                <w:rFonts w:asciiTheme="majorHAnsi" w:hAnsiTheme="majorHAnsi" w:cstheme="majorHAnsi"/>
                <w:sz w:val="22"/>
                <w:szCs w:val="22"/>
              </w:rPr>
              <w:t>papildināta</w:t>
            </w:r>
            <w:r w:rsidR="000156AB">
              <w:rPr>
                <w:rFonts w:asciiTheme="majorHAnsi" w:hAnsiTheme="majorHAnsi" w:cstheme="majorHAnsi"/>
                <w:sz w:val="22"/>
                <w:szCs w:val="22"/>
              </w:rPr>
              <w:t>,</w:t>
            </w:r>
            <w:r w:rsidRPr="00531697">
              <w:rPr>
                <w:rFonts w:asciiTheme="majorHAnsi" w:hAnsiTheme="majorHAnsi" w:cstheme="majorHAnsi"/>
                <w:sz w:val="22"/>
                <w:szCs w:val="22"/>
              </w:rPr>
              <w:t xml:space="preserve"> norādot citus dabas parka </w:t>
            </w:r>
            <w:proofErr w:type="spellStart"/>
            <w:r w:rsidRPr="00173402">
              <w:rPr>
                <w:rFonts w:asciiTheme="majorHAnsi" w:hAnsiTheme="majorHAnsi" w:cstheme="majorHAnsi"/>
                <w:sz w:val="22"/>
                <w:szCs w:val="22"/>
              </w:rPr>
              <w:t>apsaimniekotājus</w:t>
            </w:r>
            <w:proofErr w:type="spellEnd"/>
            <w:r w:rsidR="0018174D">
              <w:rPr>
                <w:rFonts w:asciiTheme="majorHAnsi" w:hAnsiTheme="majorHAnsi" w:cstheme="majorHAnsi"/>
                <w:sz w:val="22"/>
                <w:szCs w:val="22"/>
              </w:rPr>
              <w:t xml:space="preserve"> (skatīt apsaimniekošanas pasākumu tabulu)</w:t>
            </w:r>
            <w:r w:rsidRPr="00173402">
              <w:rPr>
                <w:rFonts w:asciiTheme="majorHAnsi" w:hAnsiTheme="majorHAnsi" w:cstheme="majorHAnsi"/>
                <w:sz w:val="22"/>
                <w:szCs w:val="22"/>
              </w:rPr>
              <w:t>. Dabas aizsardzības plāna apsaimniekošanas pasākumu sadaļā tiks norādīta informācija par konkrētā pasākumu ie</w:t>
            </w:r>
            <w:r w:rsidR="000156AB">
              <w:rPr>
                <w:rFonts w:asciiTheme="majorHAnsi" w:hAnsiTheme="majorHAnsi" w:cstheme="majorHAnsi"/>
                <w:sz w:val="22"/>
                <w:szCs w:val="22"/>
              </w:rPr>
              <w:t>viešanu atbildīgās institūcijas</w:t>
            </w:r>
            <w:r w:rsidRPr="00173402">
              <w:rPr>
                <w:rFonts w:asciiTheme="majorHAnsi" w:hAnsiTheme="majorHAnsi" w:cstheme="majorHAnsi"/>
                <w:sz w:val="22"/>
                <w:szCs w:val="22"/>
              </w:rPr>
              <w:t>. Iepriekš minētais ir viens no plāna izstrādes uzraudzības grupas uzdevumiem, lai dažādas iestādes varētu savstarpēji vienoties par veicamajiem darbiem un iespējamajiem finanšu resursiem.</w:t>
            </w:r>
          </w:p>
          <w:p w14:paraId="4D243844" w14:textId="77777777" w:rsidR="00C52732"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Atbilstoši plāna izstrādātāju apkopotajai informācijai plāna 2. tabulā – “</w:t>
            </w:r>
            <w:r w:rsidRPr="00531697">
              <w:rPr>
                <w:rFonts w:asciiTheme="majorHAnsi" w:hAnsiTheme="majorHAnsi" w:cstheme="majorHAnsi"/>
                <w:i/>
                <w:sz w:val="22"/>
                <w:szCs w:val="22"/>
              </w:rPr>
              <w:t>Zemes īpašumi un to piederība dabas parkā</w:t>
            </w:r>
            <w:r w:rsidRPr="00531697">
              <w:rPr>
                <w:rFonts w:asciiTheme="majorHAnsi" w:hAnsiTheme="majorHAnsi" w:cstheme="majorHAnsi"/>
                <w:sz w:val="22"/>
                <w:szCs w:val="22"/>
              </w:rPr>
              <w:t xml:space="preserve">”, pašvaldības apsaimniekošanā atrodas vairāk kā </w:t>
            </w:r>
            <w:r w:rsidRPr="000156AB">
              <w:rPr>
                <w:rFonts w:asciiTheme="majorHAnsi" w:hAnsiTheme="majorHAnsi" w:cstheme="majorHAnsi"/>
                <w:sz w:val="22"/>
                <w:szCs w:val="22"/>
              </w:rPr>
              <w:t>20 % parka teritorijas (jeb 1/5 daļa</w:t>
            </w:r>
            <w:r w:rsidR="004D3D70" w:rsidRPr="000156AB">
              <w:rPr>
                <w:rFonts w:asciiTheme="majorHAnsi" w:hAnsiTheme="majorHAnsi" w:cstheme="majorHAnsi"/>
                <w:sz w:val="22"/>
                <w:szCs w:val="22"/>
              </w:rPr>
              <w:t>), savukārt DAP</w:t>
            </w:r>
            <w:r w:rsidRPr="000156AB">
              <w:rPr>
                <w:rFonts w:asciiTheme="majorHAnsi" w:hAnsiTheme="majorHAnsi" w:cstheme="majorHAnsi"/>
                <w:sz w:val="22"/>
                <w:szCs w:val="22"/>
              </w:rPr>
              <w:t xml:space="preserve"> apsaimniekošanā – 35% (vairāk kā 1/3) un AS “Latvijas valsts meži” (turpmāk – LVM) apsaimniekošanā – 38%(vairāk kā 1/3) no dabas parka teritorijas. Jā</w:t>
            </w:r>
            <w:r w:rsidRPr="00531697">
              <w:rPr>
                <w:rFonts w:asciiTheme="majorHAnsi" w:hAnsiTheme="majorHAnsi" w:cstheme="majorHAnsi"/>
                <w:sz w:val="22"/>
                <w:szCs w:val="22"/>
              </w:rPr>
              <w:t xml:space="preserve">ņem vērā, ka gan </w:t>
            </w:r>
            <w:r w:rsidR="00977DD5">
              <w:rPr>
                <w:rFonts w:asciiTheme="majorHAnsi" w:hAnsiTheme="majorHAnsi" w:cstheme="majorHAnsi"/>
                <w:sz w:val="22"/>
                <w:szCs w:val="22"/>
              </w:rPr>
              <w:t>LVM</w:t>
            </w:r>
            <w:r w:rsidRPr="00531697">
              <w:rPr>
                <w:rFonts w:asciiTheme="majorHAnsi" w:hAnsiTheme="majorHAnsi" w:cstheme="majorHAnsi"/>
                <w:sz w:val="22"/>
                <w:szCs w:val="22"/>
              </w:rPr>
              <w:t xml:space="preserve">, gan </w:t>
            </w:r>
            <w:r w:rsidR="004D3D70">
              <w:rPr>
                <w:rFonts w:asciiTheme="majorHAnsi" w:hAnsiTheme="majorHAnsi" w:cstheme="majorHAnsi"/>
                <w:sz w:val="22"/>
                <w:szCs w:val="22"/>
              </w:rPr>
              <w:t>DAP</w:t>
            </w:r>
            <w:r w:rsidRPr="00531697">
              <w:rPr>
                <w:rFonts w:asciiTheme="majorHAnsi" w:hAnsiTheme="majorHAnsi" w:cstheme="majorHAnsi"/>
                <w:sz w:val="22"/>
                <w:szCs w:val="22"/>
              </w:rPr>
              <w:t xml:space="preserve"> apsaimniekotās dabas parka daļas (vairāk kā 70% teritorijas) ir </w:t>
            </w:r>
            <w:r w:rsidRPr="000156AB">
              <w:rPr>
                <w:rFonts w:asciiTheme="majorHAnsi" w:hAnsiTheme="majorHAnsi" w:cstheme="majorHAnsi"/>
                <w:sz w:val="22"/>
                <w:szCs w:val="22"/>
              </w:rPr>
              <w:t>meža teritorijas</w:t>
            </w:r>
            <w:r w:rsidRPr="00531697">
              <w:rPr>
                <w:rFonts w:asciiTheme="majorHAnsi" w:hAnsiTheme="majorHAnsi" w:cstheme="majorHAnsi"/>
                <w:b/>
                <w:sz w:val="22"/>
                <w:szCs w:val="22"/>
              </w:rPr>
              <w:t xml:space="preserve"> </w:t>
            </w:r>
            <w:r w:rsidRPr="00531697">
              <w:rPr>
                <w:rFonts w:asciiTheme="majorHAnsi" w:hAnsiTheme="majorHAnsi" w:cstheme="majorHAnsi"/>
                <w:sz w:val="22"/>
                <w:szCs w:val="22"/>
              </w:rPr>
              <w:t xml:space="preserve">(meža zemes) dabas parka dabas lieguma zonā, </w:t>
            </w:r>
            <w:r w:rsidR="00173402">
              <w:rPr>
                <w:rFonts w:asciiTheme="majorHAnsi" w:hAnsiTheme="majorHAnsi" w:cstheme="majorHAnsi"/>
                <w:sz w:val="22"/>
                <w:szCs w:val="22"/>
              </w:rPr>
              <w:t>kurā</w:t>
            </w:r>
            <w:r w:rsidR="00977DD5">
              <w:rPr>
                <w:rFonts w:asciiTheme="majorHAnsi" w:hAnsiTheme="majorHAnsi" w:cstheme="majorHAnsi"/>
                <w:sz w:val="22"/>
                <w:szCs w:val="22"/>
              </w:rPr>
              <w:t>s nenotiek</w:t>
            </w:r>
            <w:r w:rsidR="00173402">
              <w:rPr>
                <w:rFonts w:asciiTheme="majorHAnsi" w:hAnsiTheme="majorHAnsi" w:cstheme="majorHAnsi"/>
                <w:sz w:val="22"/>
                <w:szCs w:val="22"/>
              </w:rPr>
              <w:t xml:space="preserve"> aktīva</w:t>
            </w:r>
            <w:r w:rsidRPr="00531697">
              <w:rPr>
                <w:rFonts w:asciiTheme="majorHAnsi" w:hAnsiTheme="majorHAnsi" w:cstheme="majorHAnsi"/>
                <w:sz w:val="22"/>
                <w:szCs w:val="22"/>
              </w:rPr>
              <w:t xml:space="preserve"> piekrastes </w:t>
            </w:r>
            <w:r w:rsidR="00977DD5">
              <w:rPr>
                <w:rFonts w:asciiTheme="majorHAnsi" w:hAnsiTheme="majorHAnsi" w:cstheme="majorHAnsi"/>
                <w:sz w:val="22"/>
                <w:szCs w:val="22"/>
              </w:rPr>
              <w:t xml:space="preserve">rekreācija, kā arī </w:t>
            </w:r>
            <w:r w:rsidRPr="00531697">
              <w:rPr>
                <w:rFonts w:asciiTheme="majorHAnsi" w:hAnsiTheme="majorHAnsi" w:cstheme="majorHAnsi"/>
                <w:sz w:val="22"/>
                <w:szCs w:val="22"/>
              </w:rPr>
              <w:t xml:space="preserve">meža </w:t>
            </w:r>
            <w:r w:rsidRPr="000156AB">
              <w:rPr>
                <w:rFonts w:asciiTheme="majorHAnsi" w:hAnsiTheme="majorHAnsi" w:cstheme="majorHAnsi"/>
                <w:sz w:val="22"/>
                <w:szCs w:val="22"/>
              </w:rPr>
              <w:t xml:space="preserve">zemēs </w:t>
            </w:r>
            <w:r w:rsidR="00977DD5">
              <w:rPr>
                <w:rFonts w:asciiTheme="majorHAnsi" w:hAnsiTheme="majorHAnsi" w:cstheme="majorHAnsi"/>
                <w:sz w:val="22"/>
                <w:szCs w:val="22"/>
              </w:rPr>
              <w:t>ir ierīkota</w:t>
            </w:r>
            <w:r w:rsidRPr="000156AB">
              <w:rPr>
                <w:rFonts w:asciiTheme="majorHAnsi" w:hAnsiTheme="majorHAnsi" w:cstheme="majorHAnsi"/>
                <w:sz w:val="22"/>
                <w:szCs w:val="22"/>
              </w:rPr>
              <w:t xml:space="preserve"> antropogēno slodzi mazinošā dabas tūrisma infrastruktūra</w:t>
            </w:r>
            <w:r w:rsidRPr="00531697">
              <w:rPr>
                <w:rFonts w:asciiTheme="majorHAnsi" w:hAnsiTheme="majorHAnsi" w:cstheme="majorHAnsi"/>
                <w:sz w:val="22"/>
                <w:szCs w:val="22"/>
              </w:rPr>
              <w:t xml:space="preserve"> –</w:t>
            </w:r>
            <w:r w:rsidR="000156AB">
              <w:rPr>
                <w:rFonts w:asciiTheme="majorHAnsi" w:hAnsiTheme="majorHAnsi" w:cstheme="majorHAnsi"/>
                <w:sz w:val="22"/>
                <w:szCs w:val="22"/>
              </w:rPr>
              <w:t xml:space="preserve"> </w:t>
            </w:r>
            <w:r w:rsidRPr="00531697">
              <w:rPr>
                <w:rFonts w:asciiTheme="majorHAnsi" w:hAnsiTheme="majorHAnsi" w:cstheme="majorHAnsi"/>
                <w:sz w:val="22"/>
                <w:szCs w:val="22"/>
              </w:rPr>
              <w:t>takas</w:t>
            </w:r>
            <w:r w:rsidR="000156AB">
              <w:rPr>
                <w:rFonts w:asciiTheme="majorHAnsi" w:hAnsiTheme="majorHAnsi" w:cstheme="majorHAnsi"/>
                <w:sz w:val="22"/>
                <w:szCs w:val="22"/>
              </w:rPr>
              <w:t xml:space="preserve"> ar koka vai grants segumu</w:t>
            </w:r>
            <w:r w:rsidRPr="00531697">
              <w:rPr>
                <w:rFonts w:asciiTheme="majorHAnsi" w:hAnsiTheme="majorHAnsi" w:cstheme="majorHAnsi"/>
                <w:sz w:val="22"/>
                <w:szCs w:val="22"/>
              </w:rPr>
              <w:t xml:space="preserve">, lai ilgtermiņā saglabātu kāpu mežu ekoloģisko </w:t>
            </w:r>
            <w:r w:rsidRPr="00531697">
              <w:rPr>
                <w:rFonts w:asciiTheme="majorHAnsi" w:hAnsiTheme="majorHAnsi" w:cstheme="majorHAnsi"/>
                <w:sz w:val="22"/>
                <w:szCs w:val="22"/>
              </w:rPr>
              <w:lastRenderedPageBreak/>
              <w:t xml:space="preserve">vērtību un </w:t>
            </w:r>
            <w:r w:rsidR="00977DD5">
              <w:rPr>
                <w:rFonts w:asciiTheme="majorHAnsi" w:hAnsiTheme="majorHAnsi" w:cstheme="majorHAnsi"/>
                <w:sz w:val="22"/>
                <w:szCs w:val="22"/>
              </w:rPr>
              <w:t xml:space="preserve">kopumā </w:t>
            </w:r>
            <w:r w:rsidRPr="00531697">
              <w:rPr>
                <w:rFonts w:asciiTheme="majorHAnsi" w:hAnsiTheme="majorHAnsi" w:cstheme="majorHAnsi"/>
                <w:sz w:val="22"/>
                <w:szCs w:val="22"/>
              </w:rPr>
              <w:t>mazināt</w:t>
            </w:r>
            <w:r w:rsidR="00977DD5">
              <w:rPr>
                <w:rFonts w:asciiTheme="majorHAnsi" w:hAnsiTheme="majorHAnsi" w:cstheme="majorHAnsi"/>
                <w:sz w:val="22"/>
                <w:szCs w:val="22"/>
              </w:rPr>
              <w:t>u</w:t>
            </w:r>
            <w:r w:rsidRPr="00531697">
              <w:rPr>
                <w:rFonts w:asciiTheme="majorHAnsi" w:hAnsiTheme="majorHAnsi" w:cstheme="majorHAnsi"/>
                <w:sz w:val="22"/>
                <w:szCs w:val="22"/>
              </w:rPr>
              <w:t xml:space="preserve"> antropogēno ietekmi. </w:t>
            </w:r>
            <w:r w:rsidR="00977DD5">
              <w:rPr>
                <w:rFonts w:asciiTheme="majorHAnsi" w:hAnsiTheme="majorHAnsi" w:cstheme="majorHAnsi"/>
                <w:sz w:val="22"/>
                <w:szCs w:val="22"/>
              </w:rPr>
              <w:t>Savukārt dabas parka p</w:t>
            </w:r>
            <w:r w:rsidRPr="00531697">
              <w:rPr>
                <w:rFonts w:asciiTheme="majorHAnsi" w:hAnsiTheme="majorHAnsi" w:cstheme="majorHAnsi"/>
                <w:sz w:val="22"/>
                <w:szCs w:val="22"/>
              </w:rPr>
              <w:t>ludmalē un kāpās</w:t>
            </w:r>
            <w:r w:rsidR="00977DD5">
              <w:rPr>
                <w:rFonts w:asciiTheme="majorHAnsi" w:hAnsiTheme="majorHAnsi" w:cstheme="majorHAnsi"/>
                <w:sz w:val="22"/>
                <w:szCs w:val="22"/>
              </w:rPr>
              <w:t xml:space="preserve"> </w:t>
            </w:r>
            <w:r w:rsidRPr="00531697">
              <w:rPr>
                <w:rFonts w:asciiTheme="majorHAnsi" w:hAnsiTheme="majorHAnsi" w:cstheme="majorHAnsi"/>
                <w:sz w:val="22"/>
                <w:szCs w:val="22"/>
              </w:rPr>
              <w:t xml:space="preserve">ir </w:t>
            </w:r>
            <w:r w:rsidR="00977DD5">
              <w:rPr>
                <w:rFonts w:asciiTheme="majorHAnsi" w:hAnsiTheme="majorHAnsi" w:cstheme="majorHAnsi"/>
                <w:sz w:val="22"/>
                <w:szCs w:val="22"/>
              </w:rPr>
              <w:t xml:space="preserve">noteikta </w:t>
            </w:r>
            <w:r w:rsidRPr="00531697">
              <w:rPr>
                <w:rFonts w:asciiTheme="majorHAnsi" w:hAnsiTheme="majorHAnsi" w:cstheme="majorHAnsi"/>
                <w:sz w:val="22"/>
                <w:szCs w:val="22"/>
              </w:rPr>
              <w:t>dabas p</w:t>
            </w:r>
            <w:r w:rsidR="00173402">
              <w:rPr>
                <w:rFonts w:asciiTheme="majorHAnsi" w:hAnsiTheme="majorHAnsi" w:cstheme="majorHAnsi"/>
                <w:sz w:val="22"/>
                <w:szCs w:val="22"/>
              </w:rPr>
              <w:t xml:space="preserve">arka </w:t>
            </w:r>
            <w:r w:rsidR="00977DD5">
              <w:rPr>
                <w:rFonts w:asciiTheme="majorHAnsi" w:hAnsiTheme="majorHAnsi" w:cstheme="majorHAnsi"/>
                <w:sz w:val="22"/>
                <w:szCs w:val="22"/>
              </w:rPr>
              <w:t>zona, 36. līnijas stāvlaukumā</w:t>
            </w:r>
            <w:r w:rsidR="00977DD5" w:rsidRPr="00531697">
              <w:rPr>
                <w:rFonts w:asciiTheme="majorHAnsi" w:hAnsiTheme="majorHAnsi" w:cstheme="majorHAnsi"/>
                <w:sz w:val="22"/>
                <w:szCs w:val="22"/>
              </w:rPr>
              <w:t xml:space="preserve"> </w:t>
            </w:r>
            <w:r w:rsidR="00977DD5">
              <w:rPr>
                <w:rFonts w:asciiTheme="majorHAnsi" w:hAnsiTheme="majorHAnsi" w:cstheme="majorHAnsi"/>
                <w:sz w:val="22"/>
                <w:szCs w:val="22"/>
              </w:rPr>
              <w:t>– neitrālā zonā</w:t>
            </w:r>
            <w:r w:rsidR="00173402">
              <w:rPr>
                <w:rFonts w:asciiTheme="majorHAnsi" w:hAnsiTheme="majorHAnsi" w:cstheme="majorHAnsi"/>
                <w:sz w:val="22"/>
                <w:szCs w:val="22"/>
              </w:rPr>
              <w:t xml:space="preserve">, kurās </w:t>
            </w:r>
            <w:r w:rsidRPr="00531697">
              <w:rPr>
                <w:rFonts w:asciiTheme="majorHAnsi" w:hAnsiTheme="majorHAnsi" w:cstheme="majorHAnsi"/>
                <w:sz w:val="22"/>
                <w:szCs w:val="22"/>
              </w:rPr>
              <w:t xml:space="preserve">antropogēnā slodze </w:t>
            </w:r>
            <w:r w:rsidR="00977DD5">
              <w:rPr>
                <w:rFonts w:asciiTheme="majorHAnsi" w:hAnsiTheme="majorHAnsi" w:cstheme="majorHAnsi"/>
                <w:sz w:val="22"/>
                <w:szCs w:val="22"/>
              </w:rPr>
              <w:t xml:space="preserve">rekreācijas sezonas laikā </w:t>
            </w:r>
            <w:r w:rsidRPr="00531697">
              <w:rPr>
                <w:rFonts w:asciiTheme="majorHAnsi" w:hAnsiTheme="majorHAnsi" w:cstheme="majorHAnsi"/>
                <w:sz w:val="22"/>
                <w:szCs w:val="22"/>
              </w:rPr>
              <w:t>ir daudzkārt lielāka</w:t>
            </w:r>
            <w:r w:rsidR="00173402">
              <w:rPr>
                <w:rFonts w:asciiTheme="majorHAnsi" w:hAnsiTheme="majorHAnsi" w:cstheme="majorHAnsi"/>
                <w:sz w:val="22"/>
                <w:szCs w:val="22"/>
              </w:rPr>
              <w:t xml:space="preserve"> kā meža teritorijās</w:t>
            </w:r>
            <w:r w:rsidRPr="00531697">
              <w:rPr>
                <w:rFonts w:asciiTheme="majorHAnsi" w:hAnsiTheme="majorHAnsi" w:cstheme="majorHAnsi"/>
                <w:sz w:val="22"/>
                <w:szCs w:val="22"/>
              </w:rPr>
              <w:t xml:space="preserve">. </w:t>
            </w:r>
            <w:r w:rsidR="009B7836" w:rsidRPr="003B2FD2">
              <w:rPr>
                <w:rFonts w:asciiTheme="majorHAnsi" w:hAnsiTheme="majorHAnsi" w:cstheme="majorHAnsi"/>
                <w:sz w:val="22"/>
                <w:szCs w:val="22"/>
              </w:rPr>
              <w:t>(“</w:t>
            </w:r>
            <w:r w:rsidR="009B7836" w:rsidRPr="003B2FD2">
              <w:rPr>
                <w:rFonts w:asciiTheme="majorHAnsi" w:hAnsiTheme="majorHAnsi" w:cstheme="majorHAnsi"/>
                <w:i/>
                <w:sz w:val="22"/>
                <w:szCs w:val="22"/>
              </w:rPr>
              <w:t xml:space="preserve">Piekrastē kopumā dominē </w:t>
            </w:r>
            <w:r w:rsidR="009B7836" w:rsidRPr="003B2FD2">
              <w:rPr>
                <w:rFonts w:asciiTheme="majorHAnsi" w:hAnsiTheme="majorHAnsi" w:cstheme="majorHAnsi"/>
                <w:b/>
                <w:i/>
                <w:sz w:val="22"/>
                <w:szCs w:val="22"/>
              </w:rPr>
              <w:t>sauļošanās un peldēšana,</w:t>
            </w:r>
            <w:r w:rsidR="009B7836" w:rsidRPr="003B2FD2">
              <w:rPr>
                <w:rFonts w:asciiTheme="majorHAnsi" w:hAnsiTheme="majorHAnsi" w:cstheme="majorHAnsi"/>
                <w:i/>
                <w:sz w:val="22"/>
                <w:szCs w:val="22"/>
              </w:rPr>
              <w:t xml:space="preserve"> ko papildina pastaigas</w:t>
            </w:r>
            <w:r w:rsidR="009B7836">
              <w:rPr>
                <w:rFonts w:asciiTheme="majorHAnsi" w:hAnsiTheme="majorHAnsi" w:cstheme="majorHAnsi"/>
                <w:sz w:val="22"/>
                <w:szCs w:val="22"/>
              </w:rPr>
              <w:t>” (Piekrastes t</w:t>
            </w:r>
            <w:r w:rsidR="009B7836" w:rsidRPr="003B2FD2">
              <w:rPr>
                <w:rFonts w:asciiTheme="majorHAnsi" w:hAnsiTheme="majorHAnsi" w:cstheme="majorHAnsi"/>
                <w:sz w:val="22"/>
                <w:szCs w:val="22"/>
              </w:rPr>
              <w:t xml:space="preserve">ematiskais plānojums – 9. </w:t>
            </w:r>
            <w:proofErr w:type="spellStart"/>
            <w:r w:rsidR="009B7836" w:rsidRPr="003B2FD2">
              <w:rPr>
                <w:rFonts w:asciiTheme="majorHAnsi" w:hAnsiTheme="majorHAnsi" w:cstheme="majorHAnsi"/>
                <w:sz w:val="22"/>
                <w:szCs w:val="22"/>
              </w:rPr>
              <w:t>lpp</w:t>
            </w:r>
            <w:proofErr w:type="spellEnd"/>
            <w:r w:rsidR="009B7836" w:rsidRPr="003B2FD2">
              <w:rPr>
                <w:rFonts w:asciiTheme="majorHAnsi" w:hAnsiTheme="majorHAnsi" w:cstheme="majorHAnsi"/>
                <w:sz w:val="22"/>
                <w:szCs w:val="22"/>
              </w:rPr>
              <w:t xml:space="preserve"> </w:t>
            </w:r>
            <w:r w:rsidR="009B7836">
              <w:rPr>
                <w:rFonts w:asciiTheme="majorHAnsi" w:hAnsiTheme="majorHAnsi" w:cstheme="majorHAnsi"/>
                <w:sz w:val="22"/>
                <w:szCs w:val="22"/>
              </w:rPr>
              <w:t xml:space="preserve">un </w:t>
            </w:r>
            <w:r w:rsidR="009B7836" w:rsidRPr="003B2FD2">
              <w:rPr>
                <w:rFonts w:asciiTheme="majorHAnsi" w:hAnsiTheme="majorHAnsi" w:cstheme="majorHAnsi"/>
                <w:sz w:val="22"/>
                <w:szCs w:val="22"/>
              </w:rPr>
              <w:t>6. attēls (SIA Grupa 93, 2016))</w:t>
            </w:r>
            <w:r w:rsidR="009B7836">
              <w:rPr>
                <w:rFonts w:asciiTheme="majorHAnsi" w:hAnsiTheme="majorHAnsi" w:cstheme="majorHAnsi"/>
                <w:sz w:val="22"/>
                <w:szCs w:val="22"/>
              </w:rPr>
              <w:t xml:space="preserve">. </w:t>
            </w:r>
          </w:p>
          <w:p w14:paraId="2D5F9F7F" w14:textId="3F251AE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Vairāki līdz šim veiktie piekrastes pētījumi, tajā skaitā plāna </w:t>
            </w:r>
            <w:r w:rsidR="003B2FD2">
              <w:rPr>
                <w:rFonts w:asciiTheme="majorHAnsi" w:hAnsiTheme="majorHAnsi" w:cstheme="majorHAnsi"/>
                <w:sz w:val="22"/>
                <w:szCs w:val="22"/>
              </w:rPr>
              <w:t>izstrādes laikā iegūtā informācija</w:t>
            </w:r>
            <w:r w:rsidRPr="00531697">
              <w:rPr>
                <w:rFonts w:asciiTheme="majorHAnsi" w:hAnsiTheme="majorHAnsi" w:cstheme="majorHAnsi"/>
                <w:sz w:val="22"/>
                <w:szCs w:val="22"/>
              </w:rPr>
              <w:t xml:space="preserve"> norāda, ka </w:t>
            </w:r>
            <w:r w:rsidR="003B2FD2">
              <w:rPr>
                <w:rFonts w:asciiTheme="majorHAnsi" w:hAnsiTheme="majorHAnsi" w:cstheme="majorHAnsi"/>
                <w:sz w:val="22"/>
                <w:szCs w:val="22"/>
              </w:rPr>
              <w:t xml:space="preserve">būtiskāko antropogēno slodzi dabas parka </w:t>
            </w:r>
            <w:r w:rsidR="003B2FD2" w:rsidRPr="003B2FD2">
              <w:rPr>
                <w:rFonts w:asciiTheme="majorHAnsi" w:hAnsiTheme="majorHAnsi" w:cstheme="majorHAnsi"/>
                <w:sz w:val="22"/>
                <w:szCs w:val="22"/>
              </w:rPr>
              <w:t>teritorijā</w:t>
            </w:r>
            <w:r w:rsidRPr="003B2FD2">
              <w:rPr>
                <w:rFonts w:asciiTheme="majorHAnsi" w:hAnsiTheme="majorHAnsi" w:cstheme="majorHAnsi"/>
                <w:sz w:val="22"/>
                <w:szCs w:val="22"/>
              </w:rPr>
              <w:t xml:space="preserve"> </w:t>
            </w:r>
            <w:r w:rsidR="003B2FD2" w:rsidRPr="003B2FD2">
              <w:rPr>
                <w:rFonts w:asciiTheme="majorHAnsi" w:hAnsiTheme="majorHAnsi" w:cstheme="majorHAnsi"/>
                <w:sz w:val="22"/>
                <w:szCs w:val="22"/>
              </w:rPr>
              <w:t>(arī meža teritorijās</w:t>
            </w:r>
            <w:r w:rsidRPr="003B2FD2">
              <w:rPr>
                <w:rFonts w:asciiTheme="majorHAnsi" w:hAnsiTheme="majorHAnsi" w:cstheme="majorHAnsi"/>
                <w:sz w:val="22"/>
                <w:szCs w:val="22"/>
              </w:rPr>
              <w:t xml:space="preserve">) </w:t>
            </w:r>
            <w:r w:rsidRPr="00531697">
              <w:rPr>
                <w:rFonts w:asciiTheme="majorHAnsi" w:hAnsiTheme="majorHAnsi" w:cstheme="majorHAnsi"/>
                <w:sz w:val="22"/>
                <w:szCs w:val="22"/>
              </w:rPr>
              <w:t>rada apmeklētāji, kas galvenokārt apmeklē pašvaldības īpašumā un apsaimniekoša</w:t>
            </w:r>
            <w:r w:rsidR="003B2FD2">
              <w:rPr>
                <w:rFonts w:asciiTheme="majorHAnsi" w:hAnsiTheme="majorHAnsi" w:cstheme="majorHAnsi"/>
                <w:sz w:val="22"/>
                <w:szCs w:val="22"/>
              </w:rPr>
              <w:t>nā esošas teritorijas – pludmales</w:t>
            </w:r>
            <w:r w:rsidR="00C52732">
              <w:rPr>
                <w:rFonts w:asciiTheme="majorHAnsi" w:hAnsiTheme="majorHAnsi" w:cstheme="majorHAnsi"/>
                <w:sz w:val="22"/>
                <w:szCs w:val="22"/>
              </w:rPr>
              <w:t>,  kāpu</w:t>
            </w:r>
            <w:r w:rsidR="003B2FD2">
              <w:rPr>
                <w:rFonts w:asciiTheme="majorHAnsi" w:hAnsiTheme="majorHAnsi" w:cstheme="majorHAnsi"/>
                <w:sz w:val="22"/>
                <w:szCs w:val="22"/>
              </w:rPr>
              <w:t xml:space="preserve"> daļu un tajā e</w:t>
            </w:r>
            <w:r w:rsidR="00C52732">
              <w:rPr>
                <w:rFonts w:asciiTheme="majorHAnsi" w:hAnsiTheme="majorHAnsi" w:cstheme="majorHAnsi"/>
                <w:sz w:val="22"/>
                <w:szCs w:val="22"/>
              </w:rPr>
              <w:t xml:space="preserve">sošo rekreācijas infrastruktūru, </w:t>
            </w:r>
            <w:r w:rsidR="009B7836">
              <w:rPr>
                <w:rFonts w:asciiTheme="majorHAnsi" w:hAnsiTheme="majorHAnsi" w:cstheme="majorHAnsi"/>
                <w:sz w:val="22"/>
                <w:szCs w:val="22"/>
              </w:rPr>
              <w:t xml:space="preserve">savukārt </w:t>
            </w:r>
            <w:r w:rsidRPr="00531697">
              <w:rPr>
                <w:rFonts w:asciiTheme="majorHAnsi" w:hAnsiTheme="majorHAnsi" w:cstheme="majorHAnsi"/>
                <w:sz w:val="22"/>
                <w:szCs w:val="22"/>
              </w:rPr>
              <w:t>ievērojami mazāks apmeklētāju skaits izmanto meža teritorijās veidotās pastaigu takas, īpaši vasaras sezonā tās tiek izmantotas kā līdzeklis apmeklētāj</w:t>
            </w:r>
            <w:r w:rsidR="003B2FD2">
              <w:rPr>
                <w:rFonts w:asciiTheme="majorHAnsi" w:hAnsiTheme="majorHAnsi" w:cstheme="majorHAnsi"/>
                <w:sz w:val="22"/>
                <w:szCs w:val="22"/>
              </w:rPr>
              <w:t>u</w:t>
            </w:r>
            <w:r w:rsidRPr="00531697">
              <w:rPr>
                <w:rFonts w:asciiTheme="majorHAnsi" w:hAnsiTheme="majorHAnsi" w:cstheme="majorHAnsi"/>
                <w:sz w:val="22"/>
                <w:szCs w:val="22"/>
              </w:rPr>
              <w:t xml:space="preserve"> nonākšanai tā</w:t>
            </w:r>
            <w:r w:rsidR="003B2FD2">
              <w:rPr>
                <w:rFonts w:asciiTheme="majorHAnsi" w:hAnsiTheme="majorHAnsi" w:cstheme="majorHAnsi"/>
                <w:sz w:val="22"/>
                <w:szCs w:val="22"/>
              </w:rPr>
              <w:t xml:space="preserve"> galamērķī – pludmalē un kāpās</w:t>
            </w:r>
            <w:r w:rsidR="00571926">
              <w:rPr>
                <w:rFonts w:asciiTheme="majorHAnsi" w:hAnsiTheme="majorHAnsi" w:cstheme="majorHAnsi"/>
                <w:sz w:val="22"/>
                <w:szCs w:val="22"/>
              </w:rPr>
              <w:t>.</w:t>
            </w:r>
            <w:r w:rsidR="003B2FD2">
              <w:rPr>
                <w:rFonts w:asciiTheme="majorHAnsi" w:hAnsiTheme="majorHAnsi" w:cstheme="majorHAnsi"/>
                <w:sz w:val="22"/>
                <w:szCs w:val="22"/>
              </w:rPr>
              <w:t xml:space="preserve"> </w:t>
            </w:r>
          </w:p>
          <w:p w14:paraId="225332D9" w14:textId="32DFD9AC"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Salīdzinot dabas parka teritoriju ar citām pašvaldībai piederošajām pludmales zonām, piemēram, Majoros, Dzintaros vai citviet pilsētā, kurās apme</w:t>
            </w:r>
            <w:r w:rsidR="003B2FD2">
              <w:rPr>
                <w:rFonts w:asciiTheme="majorHAnsi" w:hAnsiTheme="majorHAnsi" w:cstheme="majorHAnsi"/>
                <w:sz w:val="22"/>
                <w:szCs w:val="22"/>
              </w:rPr>
              <w:t>klētāju plūsmas struktūra ir būtiski</w:t>
            </w:r>
            <w:r w:rsidRPr="00531697">
              <w:rPr>
                <w:rFonts w:asciiTheme="majorHAnsi" w:hAnsiTheme="majorHAnsi" w:cstheme="majorHAnsi"/>
                <w:sz w:val="22"/>
                <w:szCs w:val="22"/>
              </w:rPr>
              <w:t xml:space="preserve"> inte</w:t>
            </w:r>
            <w:r w:rsidR="00C52732">
              <w:rPr>
                <w:rFonts w:asciiTheme="majorHAnsi" w:hAnsiTheme="majorHAnsi" w:cstheme="majorHAnsi"/>
                <w:sz w:val="22"/>
                <w:szCs w:val="22"/>
              </w:rPr>
              <w:t xml:space="preserve">nsīvāka, bet </w:t>
            </w:r>
            <w:r w:rsidR="003B2FD2">
              <w:rPr>
                <w:rFonts w:asciiTheme="majorHAnsi" w:hAnsiTheme="majorHAnsi" w:cstheme="majorHAnsi"/>
                <w:sz w:val="22"/>
                <w:szCs w:val="22"/>
              </w:rPr>
              <w:t xml:space="preserve"> plūsmas </w:t>
            </w:r>
            <w:r w:rsidR="003B2FD2" w:rsidRPr="000517D4">
              <w:rPr>
                <w:rFonts w:asciiTheme="majorHAnsi" w:hAnsiTheme="majorHAnsi" w:cstheme="majorHAnsi"/>
                <w:sz w:val="22"/>
                <w:szCs w:val="22"/>
              </w:rPr>
              <w:t>virzieni ir līdzīgi</w:t>
            </w:r>
            <w:r w:rsidRPr="00531697">
              <w:rPr>
                <w:rFonts w:asciiTheme="majorHAnsi" w:hAnsiTheme="majorHAnsi" w:cstheme="majorHAnsi"/>
                <w:sz w:val="22"/>
                <w:szCs w:val="22"/>
              </w:rPr>
              <w:t>, t</w:t>
            </w:r>
            <w:r w:rsidR="009A73D7">
              <w:rPr>
                <w:rFonts w:asciiTheme="majorHAnsi" w:hAnsiTheme="majorHAnsi" w:cstheme="majorHAnsi"/>
                <w:sz w:val="22"/>
                <w:szCs w:val="22"/>
              </w:rPr>
              <w:t>ajos tiek</w:t>
            </w:r>
            <w:r w:rsidRPr="00531697">
              <w:rPr>
                <w:rFonts w:asciiTheme="majorHAnsi" w:hAnsiTheme="majorHAnsi" w:cstheme="majorHAnsi"/>
                <w:sz w:val="22"/>
                <w:szCs w:val="22"/>
              </w:rPr>
              <w:t xml:space="preserve"> veidota publiskās pieejas infrastruktūra, piemēram, publiski pieejami soli</w:t>
            </w:r>
            <w:r w:rsidR="00C52732">
              <w:rPr>
                <w:rFonts w:asciiTheme="majorHAnsi" w:hAnsiTheme="majorHAnsi" w:cstheme="majorHAnsi"/>
                <w:sz w:val="22"/>
                <w:szCs w:val="22"/>
              </w:rPr>
              <w:t>,</w:t>
            </w:r>
            <w:r w:rsidRPr="00531697">
              <w:rPr>
                <w:rFonts w:asciiTheme="majorHAnsi" w:hAnsiTheme="majorHAnsi" w:cstheme="majorHAnsi"/>
                <w:sz w:val="22"/>
                <w:szCs w:val="22"/>
              </w:rPr>
              <w:t xml:space="preserve"> </w:t>
            </w:r>
            <w:r w:rsidR="00C52732">
              <w:rPr>
                <w:rFonts w:asciiTheme="majorHAnsi" w:hAnsiTheme="majorHAnsi" w:cstheme="majorHAnsi"/>
                <w:sz w:val="22"/>
                <w:szCs w:val="22"/>
              </w:rPr>
              <w:t>kurus apmeklētāji</w:t>
            </w:r>
            <w:r w:rsidR="009A73D7">
              <w:rPr>
                <w:rFonts w:asciiTheme="majorHAnsi" w:hAnsiTheme="majorHAnsi" w:cstheme="majorHAnsi"/>
                <w:sz w:val="22"/>
                <w:szCs w:val="22"/>
              </w:rPr>
              <w:t>em ir iespēja izmantot</w:t>
            </w:r>
            <w:r w:rsidR="00C52732">
              <w:rPr>
                <w:rFonts w:asciiTheme="majorHAnsi" w:hAnsiTheme="majorHAnsi" w:cstheme="majorHAnsi"/>
                <w:sz w:val="22"/>
                <w:szCs w:val="22"/>
              </w:rPr>
              <w:t>. D</w:t>
            </w:r>
            <w:r w:rsidRPr="00531697">
              <w:rPr>
                <w:rFonts w:asciiTheme="majorHAnsi" w:hAnsiTheme="majorHAnsi" w:cstheme="majorHAnsi"/>
                <w:sz w:val="22"/>
                <w:szCs w:val="22"/>
              </w:rPr>
              <w:t xml:space="preserve">abas parka </w:t>
            </w:r>
            <w:r w:rsidR="00C52732">
              <w:rPr>
                <w:rFonts w:asciiTheme="majorHAnsi" w:hAnsiTheme="majorHAnsi" w:cstheme="majorHAnsi"/>
                <w:sz w:val="22"/>
                <w:szCs w:val="22"/>
              </w:rPr>
              <w:t xml:space="preserve">rietumu </w:t>
            </w:r>
            <w:r w:rsidR="00C52732" w:rsidRPr="00531697">
              <w:rPr>
                <w:rFonts w:asciiTheme="majorHAnsi" w:hAnsiTheme="majorHAnsi" w:cstheme="majorHAnsi"/>
                <w:sz w:val="22"/>
                <w:szCs w:val="22"/>
              </w:rPr>
              <w:t xml:space="preserve">daļā </w:t>
            </w:r>
            <w:r w:rsidR="009A73D7">
              <w:rPr>
                <w:rFonts w:asciiTheme="majorHAnsi" w:hAnsiTheme="majorHAnsi" w:cstheme="majorHAnsi"/>
                <w:sz w:val="22"/>
                <w:szCs w:val="22"/>
              </w:rPr>
              <w:t xml:space="preserve">mežā </w:t>
            </w:r>
            <w:r w:rsidR="00C52732">
              <w:rPr>
                <w:rFonts w:asciiTheme="majorHAnsi" w:hAnsiTheme="majorHAnsi" w:cstheme="majorHAnsi"/>
                <w:sz w:val="22"/>
                <w:szCs w:val="22"/>
              </w:rPr>
              <w:t xml:space="preserve">izvietotā </w:t>
            </w:r>
            <w:r w:rsidR="00C52732" w:rsidRPr="00531697">
              <w:rPr>
                <w:rFonts w:asciiTheme="majorHAnsi" w:hAnsiTheme="majorHAnsi" w:cstheme="majorHAnsi"/>
                <w:sz w:val="22"/>
                <w:szCs w:val="22"/>
              </w:rPr>
              <w:t>pu</w:t>
            </w:r>
            <w:r w:rsidR="009A73D7">
              <w:rPr>
                <w:rFonts w:asciiTheme="majorHAnsi" w:hAnsiTheme="majorHAnsi" w:cstheme="majorHAnsi"/>
                <w:sz w:val="22"/>
                <w:szCs w:val="22"/>
              </w:rPr>
              <w:t>bliski pieejamās infrastruktūra</w:t>
            </w:r>
            <w:r w:rsidR="00C52732" w:rsidRPr="00531697">
              <w:rPr>
                <w:rFonts w:asciiTheme="majorHAnsi" w:hAnsiTheme="majorHAnsi" w:cstheme="majorHAnsi"/>
                <w:sz w:val="22"/>
                <w:szCs w:val="22"/>
              </w:rPr>
              <w:t xml:space="preserve"> </w:t>
            </w:r>
            <w:r w:rsidR="009A73D7">
              <w:rPr>
                <w:rFonts w:asciiTheme="majorHAnsi" w:hAnsiTheme="majorHAnsi" w:cstheme="majorHAnsi"/>
                <w:sz w:val="22"/>
                <w:szCs w:val="22"/>
              </w:rPr>
              <w:t>nav sakārtota, tā nav pieejama</w:t>
            </w:r>
            <w:r w:rsidR="00571926">
              <w:rPr>
                <w:rFonts w:asciiTheme="majorHAnsi" w:hAnsiTheme="majorHAnsi" w:cstheme="majorHAnsi"/>
                <w:sz w:val="22"/>
                <w:szCs w:val="22"/>
              </w:rPr>
              <w:t xml:space="preserve"> apmeklētājiem</w:t>
            </w:r>
            <w:r w:rsidRPr="00531697">
              <w:rPr>
                <w:rFonts w:asciiTheme="majorHAnsi" w:hAnsiTheme="majorHAnsi" w:cstheme="majorHAnsi"/>
                <w:sz w:val="22"/>
                <w:szCs w:val="22"/>
              </w:rPr>
              <w:t xml:space="preserve">, </w:t>
            </w:r>
            <w:r w:rsidR="009A73D7">
              <w:rPr>
                <w:rFonts w:asciiTheme="majorHAnsi" w:hAnsiTheme="majorHAnsi" w:cstheme="majorHAnsi"/>
                <w:sz w:val="22"/>
                <w:szCs w:val="22"/>
              </w:rPr>
              <w:t xml:space="preserve">piemēram, </w:t>
            </w:r>
            <w:r w:rsidRPr="00531697">
              <w:rPr>
                <w:rFonts w:asciiTheme="majorHAnsi" w:hAnsiTheme="majorHAnsi" w:cstheme="majorHAnsi"/>
                <w:sz w:val="22"/>
                <w:szCs w:val="22"/>
              </w:rPr>
              <w:t>netiek atja</w:t>
            </w:r>
            <w:r w:rsidR="009A73D7">
              <w:rPr>
                <w:rFonts w:asciiTheme="majorHAnsi" w:hAnsiTheme="majorHAnsi" w:cstheme="majorHAnsi"/>
                <w:sz w:val="22"/>
                <w:szCs w:val="22"/>
              </w:rPr>
              <w:t>unotas solu</w:t>
            </w:r>
            <w:r w:rsidRPr="00531697">
              <w:rPr>
                <w:rFonts w:asciiTheme="majorHAnsi" w:hAnsiTheme="majorHAnsi" w:cstheme="majorHAnsi"/>
                <w:sz w:val="22"/>
                <w:szCs w:val="22"/>
              </w:rPr>
              <w:t xml:space="preserve"> virsmas vai vēsturiskā tualete</w:t>
            </w:r>
            <w:r w:rsidR="009A73D7">
              <w:rPr>
                <w:rFonts w:asciiTheme="majorHAnsi" w:hAnsiTheme="majorHAnsi" w:cstheme="majorHAnsi"/>
                <w:sz w:val="22"/>
                <w:szCs w:val="22"/>
              </w:rPr>
              <w:t>s</w:t>
            </w:r>
            <w:r w:rsidRPr="00531697">
              <w:rPr>
                <w:rFonts w:asciiTheme="majorHAnsi" w:hAnsiTheme="majorHAnsi" w:cstheme="majorHAnsi"/>
                <w:sz w:val="22"/>
                <w:szCs w:val="22"/>
              </w:rPr>
              <w:t xml:space="preserve"> pie Lielupes bākas,</w:t>
            </w:r>
            <w:r w:rsidR="000517D4">
              <w:rPr>
                <w:rFonts w:asciiTheme="majorHAnsi" w:hAnsiTheme="majorHAnsi" w:cstheme="majorHAnsi"/>
                <w:sz w:val="22"/>
                <w:szCs w:val="22"/>
              </w:rPr>
              <w:t xml:space="preserve"> kas tika paredzēts realizēt arī iepriekš izstrādātajā</w:t>
            </w:r>
            <w:r w:rsidRPr="00531697">
              <w:rPr>
                <w:rFonts w:asciiTheme="majorHAnsi" w:hAnsiTheme="majorHAnsi" w:cstheme="majorHAnsi"/>
                <w:sz w:val="22"/>
                <w:szCs w:val="22"/>
              </w:rPr>
              <w:t xml:space="preserve"> dabas aizsardzības plānā 2003.gadā.</w:t>
            </w:r>
          </w:p>
          <w:p w14:paraId="50F95096" w14:textId="77777777" w:rsidR="008E6785" w:rsidRPr="00531697" w:rsidRDefault="008E6785" w:rsidP="008E6785">
            <w:pPr>
              <w:jc w:val="both"/>
              <w:rPr>
                <w:rFonts w:asciiTheme="majorHAnsi" w:hAnsiTheme="majorHAnsi" w:cstheme="majorHAnsi"/>
                <w:sz w:val="22"/>
                <w:szCs w:val="22"/>
              </w:rPr>
            </w:pPr>
          </w:p>
          <w:p w14:paraId="07957A84" w14:textId="14B2E863" w:rsidR="008E6785" w:rsidRPr="00531697" w:rsidRDefault="00B21560" w:rsidP="0087294A">
            <w:pPr>
              <w:jc w:val="center"/>
              <w:rPr>
                <w:rFonts w:asciiTheme="majorHAnsi" w:hAnsiTheme="majorHAnsi" w:cstheme="majorHAnsi"/>
                <w:sz w:val="22"/>
                <w:szCs w:val="22"/>
              </w:rPr>
            </w:pPr>
            <w:r w:rsidRPr="00531697">
              <w:rPr>
                <w:rFonts w:asciiTheme="majorHAnsi" w:hAnsiTheme="majorHAnsi" w:cstheme="majorHAnsi"/>
                <w:sz w:val="22"/>
                <w:szCs w:val="22"/>
              </w:rPr>
              <w:object w:dxaOrig="6255" w:dyaOrig="3900" w14:anchorId="04D93107">
                <v:shape id="_x0000_i1029" type="#_x0000_t75" style="width:265.55pt;height:164.55pt" o:ole="">
                  <v:imagedata r:id="rId20" o:title=""/>
                </v:shape>
                <o:OLEObject Type="Embed" ProgID="PBrush" ShapeID="_x0000_i1029" DrawAspect="Content" ObjectID="_1611747021" r:id="rId21"/>
              </w:object>
            </w:r>
          </w:p>
          <w:p w14:paraId="6CD27915" w14:textId="77777777" w:rsidR="008E6785" w:rsidRPr="00531697" w:rsidRDefault="008E6785" w:rsidP="008E6785">
            <w:pPr>
              <w:jc w:val="both"/>
              <w:rPr>
                <w:rFonts w:asciiTheme="majorHAnsi" w:hAnsiTheme="majorHAnsi" w:cstheme="majorHAnsi"/>
                <w:sz w:val="22"/>
                <w:szCs w:val="22"/>
              </w:rPr>
            </w:pPr>
          </w:p>
          <w:p w14:paraId="2E947DC2" w14:textId="7A2E96F5" w:rsidR="008E6785" w:rsidRPr="00531697" w:rsidRDefault="00B21560" w:rsidP="0087294A">
            <w:pPr>
              <w:jc w:val="center"/>
              <w:rPr>
                <w:rFonts w:asciiTheme="majorHAnsi" w:hAnsiTheme="majorHAnsi" w:cstheme="majorHAnsi"/>
                <w:sz w:val="22"/>
                <w:szCs w:val="22"/>
              </w:rPr>
            </w:pPr>
            <w:r w:rsidRPr="00531697">
              <w:rPr>
                <w:rFonts w:asciiTheme="majorHAnsi" w:hAnsiTheme="majorHAnsi" w:cstheme="majorHAnsi"/>
                <w:sz w:val="22"/>
                <w:szCs w:val="22"/>
              </w:rPr>
              <w:object w:dxaOrig="6225" w:dyaOrig="3735" w14:anchorId="15D23714">
                <v:shape id="_x0000_i1030" type="#_x0000_t75" style="width:268.35pt;height:160.85pt" o:ole="">
                  <v:imagedata r:id="rId22" o:title=""/>
                </v:shape>
                <o:OLEObject Type="Embed" ProgID="PBrush" ShapeID="_x0000_i1030" DrawAspect="Content" ObjectID="_1611747022" r:id="rId23"/>
              </w:object>
            </w:r>
          </w:p>
          <w:p w14:paraId="28C15B66" w14:textId="3ACFB167" w:rsidR="008E6785" w:rsidRPr="00571926"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Atsaucoties uz pašvaldības norādīto informāciju par Publiskas personas finanšu līdzekļu un mantas izšķērdēšanas </w:t>
            </w:r>
            <w:r w:rsidRPr="000517D4">
              <w:rPr>
                <w:rFonts w:asciiTheme="majorHAnsi" w:hAnsiTheme="majorHAnsi" w:cstheme="majorHAnsi"/>
                <w:sz w:val="22"/>
                <w:szCs w:val="22"/>
              </w:rPr>
              <w:t xml:space="preserve">novēršanas likuma 6.2.pantā noteikto, </w:t>
            </w:r>
            <w:r w:rsidR="00BE2A23">
              <w:rPr>
                <w:rFonts w:asciiTheme="majorHAnsi" w:hAnsiTheme="majorHAnsi" w:cstheme="majorHAnsi"/>
                <w:sz w:val="22"/>
                <w:szCs w:val="22"/>
              </w:rPr>
              <w:t xml:space="preserve">norādām uz pašvaldības ierobežotajām iespējām veikt </w:t>
            </w:r>
            <w:r w:rsidRPr="000517D4">
              <w:rPr>
                <w:rFonts w:asciiTheme="majorHAnsi" w:hAnsiTheme="majorHAnsi" w:cstheme="majorHAnsi"/>
                <w:sz w:val="22"/>
                <w:szCs w:val="22"/>
              </w:rPr>
              <w:t xml:space="preserve"> </w:t>
            </w:r>
            <w:r w:rsidR="00BE2A23">
              <w:rPr>
                <w:rFonts w:asciiTheme="majorHAnsi" w:hAnsiTheme="majorHAnsi" w:cstheme="majorHAnsi"/>
                <w:sz w:val="22"/>
                <w:szCs w:val="22"/>
              </w:rPr>
              <w:t>plānot</w:t>
            </w:r>
            <w:r w:rsidR="00830DD7">
              <w:rPr>
                <w:rFonts w:asciiTheme="majorHAnsi" w:hAnsiTheme="majorHAnsi" w:cstheme="majorHAnsi"/>
                <w:sz w:val="22"/>
                <w:szCs w:val="22"/>
              </w:rPr>
              <w:t xml:space="preserve">o, </w:t>
            </w:r>
            <w:r w:rsidR="00830DD7" w:rsidRPr="00531697">
              <w:rPr>
                <w:rFonts w:asciiTheme="majorHAnsi" w:hAnsiTheme="majorHAnsi" w:cstheme="majorHAnsi"/>
                <w:sz w:val="22"/>
                <w:szCs w:val="22"/>
              </w:rPr>
              <w:t>inženierkomunikāciju tīklu</w:t>
            </w:r>
            <w:r w:rsidR="00830DD7">
              <w:rPr>
                <w:rFonts w:asciiTheme="majorHAnsi" w:hAnsiTheme="majorHAnsi" w:cstheme="majorHAnsi"/>
                <w:sz w:val="22"/>
                <w:szCs w:val="22"/>
              </w:rPr>
              <w:t xml:space="preserve"> projekta,</w:t>
            </w:r>
            <w:r w:rsidR="00BE2A23" w:rsidRPr="000517D4">
              <w:rPr>
                <w:rFonts w:asciiTheme="majorHAnsi" w:hAnsiTheme="majorHAnsi" w:cstheme="majorHAnsi"/>
                <w:sz w:val="22"/>
                <w:szCs w:val="22"/>
              </w:rPr>
              <w:t xml:space="preserve"> </w:t>
            </w:r>
            <w:proofErr w:type="spellStart"/>
            <w:r w:rsidR="00BE2A23" w:rsidRPr="000517D4">
              <w:rPr>
                <w:rFonts w:asciiTheme="majorHAnsi" w:hAnsiTheme="majorHAnsi" w:cstheme="majorHAnsi"/>
                <w:sz w:val="22"/>
                <w:szCs w:val="22"/>
              </w:rPr>
              <w:t>veloceļ</w:t>
            </w:r>
            <w:r w:rsidR="00BE2A23">
              <w:rPr>
                <w:rFonts w:asciiTheme="majorHAnsi" w:hAnsiTheme="majorHAnsi" w:cstheme="majorHAnsi"/>
                <w:sz w:val="22"/>
                <w:szCs w:val="22"/>
              </w:rPr>
              <w:t>a</w:t>
            </w:r>
            <w:proofErr w:type="spellEnd"/>
            <w:r w:rsidR="00BE2A23" w:rsidRPr="000517D4">
              <w:rPr>
                <w:rFonts w:asciiTheme="majorHAnsi" w:hAnsiTheme="majorHAnsi" w:cstheme="majorHAnsi"/>
                <w:sz w:val="22"/>
                <w:szCs w:val="22"/>
              </w:rPr>
              <w:t xml:space="preserve"> tīkla attīstīb</w:t>
            </w:r>
            <w:r w:rsidR="00BE2A23">
              <w:rPr>
                <w:rFonts w:asciiTheme="majorHAnsi" w:hAnsiTheme="majorHAnsi" w:cstheme="majorHAnsi"/>
                <w:sz w:val="22"/>
                <w:szCs w:val="22"/>
              </w:rPr>
              <w:t>as</w:t>
            </w:r>
            <w:r w:rsidR="00BE2A23" w:rsidRPr="000517D4">
              <w:rPr>
                <w:rFonts w:asciiTheme="majorHAnsi" w:hAnsiTheme="majorHAnsi" w:cstheme="majorHAnsi"/>
                <w:sz w:val="22"/>
                <w:szCs w:val="22"/>
              </w:rPr>
              <w:t xml:space="preserve"> </w:t>
            </w:r>
            <w:r w:rsidR="00830DD7">
              <w:rPr>
                <w:rFonts w:asciiTheme="majorHAnsi" w:hAnsiTheme="majorHAnsi" w:cstheme="majorHAnsi"/>
                <w:sz w:val="22"/>
                <w:szCs w:val="22"/>
              </w:rPr>
              <w:t xml:space="preserve">projektu </w:t>
            </w:r>
            <w:r w:rsidR="00BE2A23" w:rsidRPr="000517D4">
              <w:rPr>
                <w:rFonts w:asciiTheme="majorHAnsi" w:hAnsiTheme="majorHAnsi" w:cstheme="majorHAnsi"/>
                <w:sz w:val="22"/>
                <w:szCs w:val="22"/>
              </w:rPr>
              <w:t xml:space="preserve">(tajā skaitā dabā esošā veloceliņa asfalta seguma rekonstrukciju, plāna izstrādē ierosināto </w:t>
            </w:r>
            <w:proofErr w:type="spellStart"/>
            <w:r w:rsidR="00BE2A23" w:rsidRPr="000517D4">
              <w:rPr>
                <w:rFonts w:asciiTheme="majorHAnsi" w:hAnsiTheme="majorHAnsi" w:cstheme="majorHAnsi"/>
                <w:sz w:val="22"/>
                <w:szCs w:val="22"/>
              </w:rPr>
              <w:t>veloceļa</w:t>
            </w:r>
            <w:proofErr w:type="spellEnd"/>
            <w:r w:rsidR="00BE2A23" w:rsidRPr="000517D4">
              <w:rPr>
                <w:rFonts w:asciiTheme="majorHAnsi" w:hAnsiTheme="majorHAnsi" w:cstheme="majorHAnsi"/>
                <w:sz w:val="22"/>
                <w:szCs w:val="22"/>
              </w:rPr>
              <w:t xml:space="preserve"> apgaismojuma projektu</w:t>
            </w:r>
            <w:r w:rsidR="00BE2A23">
              <w:rPr>
                <w:rFonts w:asciiTheme="majorHAnsi" w:hAnsiTheme="majorHAnsi" w:cstheme="majorHAnsi"/>
                <w:sz w:val="22"/>
                <w:szCs w:val="22"/>
              </w:rPr>
              <w:t xml:space="preserve">, u.c.), finansēšanu, kā arī citu plānoto </w:t>
            </w:r>
            <w:r w:rsidR="00BE2A23" w:rsidRPr="000517D4">
              <w:rPr>
                <w:rFonts w:asciiTheme="majorHAnsi" w:hAnsiTheme="majorHAnsi" w:cstheme="majorHAnsi"/>
                <w:sz w:val="22"/>
                <w:szCs w:val="22"/>
              </w:rPr>
              <w:t>aktivitā</w:t>
            </w:r>
            <w:r w:rsidR="00BE2A23">
              <w:rPr>
                <w:rFonts w:asciiTheme="majorHAnsi" w:hAnsiTheme="majorHAnsi" w:cstheme="majorHAnsi"/>
                <w:sz w:val="22"/>
                <w:szCs w:val="22"/>
              </w:rPr>
              <w:t>šu</w:t>
            </w:r>
            <w:r w:rsidR="00BE2A23" w:rsidRPr="000517D4">
              <w:rPr>
                <w:rFonts w:asciiTheme="majorHAnsi" w:hAnsiTheme="majorHAnsi" w:cstheme="majorHAnsi"/>
                <w:sz w:val="22"/>
                <w:szCs w:val="22"/>
              </w:rPr>
              <w:t xml:space="preserve"> </w:t>
            </w:r>
            <w:r w:rsidR="00BE2A23">
              <w:rPr>
                <w:rFonts w:asciiTheme="majorHAnsi" w:hAnsiTheme="majorHAnsi" w:cstheme="majorHAnsi"/>
                <w:sz w:val="22"/>
                <w:szCs w:val="22"/>
              </w:rPr>
              <w:t xml:space="preserve">finansēšanu. </w:t>
            </w:r>
            <w:r w:rsidRPr="000517D4">
              <w:rPr>
                <w:rFonts w:asciiTheme="majorHAnsi" w:hAnsiTheme="majorHAnsi" w:cstheme="majorHAnsi"/>
                <w:sz w:val="22"/>
                <w:szCs w:val="22"/>
              </w:rPr>
              <w:t>Konkrēto informāciju plāna izs</w:t>
            </w:r>
            <w:r w:rsidR="00BE2A23">
              <w:rPr>
                <w:rFonts w:asciiTheme="majorHAnsi" w:hAnsiTheme="majorHAnsi" w:cstheme="majorHAnsi"/>
                <w:sz w:val="22"/>
                <w:szCs w:val="22"/>
              </w:rPr>
              <w:t>trādātāji ņemtu vērā un iekļauts</w:t>
            </w:r>
            <w:r w:rsidRPr="000517D4">
              <w:rPr>
                <w:rFonts w:asciiTheme="majorHAnsi" w:hAnsiTheme="majorHAnsi" w:cstheme="majorHAnsi"/>
                <w:sz w:val="22"/>
                <w:szCs w:val="22"/>
              </w:rPr>
              <w:t xml:space="preserve"> plānoto apsaimniekošanas pasākumu </w:t>
            </w:r>
            <w:r w:rsidR="00BE2A23">
              <w:rPr>
                <w:rFonts w:asciiTheme="majorHAnsi" w:hAnsiTheme="majorHAnsi" w:cstheme="majorHAnsi"/>
                <w:sz w:val="22"/>
                <w:szCs w:val="22"/>
              </w:rPr>
              <w:t>tabulā</w:t>
            </w:r>
            <w:r w:rsidRPr="000517D4">
              <w:rPr>
                <w:rFonts w:asciiTheme="majorHAnsi" w:hAnsiTheme="majorHAnsi" w:cstheme="majorHAnsi"/>
                <w:sz w:val="22"/>
                <w:szCs w:val="22"/>
              </w:rPr>
              <w:t>.</w:t>
            </w:r>
            <w:r w:rsidR="000517D4" w:rsidRPr="000517D4">
              <w:rPr>
                <w:rFonts w:asciiTheme="majorHAnsi" w:hAnsiTheme="majorHAnsi" w:cstheme="majorHAnsi"/>
                <w:sz w:val="22"/>
                <w:szCs w:val="22"/>
              </w:rPr>
              <w:t xml:space="preserve"> Norādām, ka </w:t>
            </w:r>
            <w:r w:rsidR="00571926">
              <w:rPr>
                <w:rFonts w:asciiTheme="majorHAnsi" w:hAnsiTheme="majorHAnsi" w:cstheme="majorHAnsi"/>
                <w:sz w:val="22"/>
                <w:szCs w:val="22"/>
              </w:rPr>
              <w:t xml:space="preserve">arī </w:t>
            </w:r>
            <w:r w:rsidR="000517D4" w:rsidRPr="000517D4">
              <w:rPr>
                <w:rFonts w:asciiTheme="majorHAnsi" w:hAnsiTheme="majorHAnsi" w:cstheme="majorHAnsi"/>
                <w:sz w:val="22"/>
                <w:szCs w:val="22"/>
              </w:rPr>
              <w:t xml:space="preserve">ES projektu finanšu līdzekļu realizācijai </w:t>
            </w:r>
            <w:r w:rsidR="00571926">
              <w:rPr>
                <w:rFonts w:asciiTheme="majorHAnsi" w:hAnsiTheme="majorHAnsi" w:cstheme="majorHAnsi"/>
                <w:sz w:val="22"/>
                <w:szCs w:val="22"/>
              </w:rPr>
              <w:t xml:space="preserve">ir </w:t>
            </w:r>
            <w:r w:rsidR="000517D4" w:rsidRPr="000517D4">
              <w:rPr>
                <w:rFonts w:asciiTheme="majorHAnsi" w:hAnsiTheme="majorHAnsi" w:cstheme="majorHAnsi"/>
                <w:sz w:val="22"/>
                <w:szCs w:val="22"/>
              </w:rPr>
              <w:t>n</w:t>
            </w:r>
            <w:r w:rsidR="00206DC9">
              <w:rPr>
                <w:rFonts w:asciiTheme="majorHAnsi" w:hAnsiTheme="majorHAnsi" w:cstheme="majorHAnsi"/>
                <w:sz w:val="22"/>
                <w:szCs w:val="22"/>
              </w:rPr>
              <w:t>epieciešams pašvaldības budžeta</w:t>
            </w:r>
            <w:r w:rsidR="000517D4" w:rsidRPr="000517D4">
              <w:rPr>
                <w:rFonts w:asciiTheme="majorHAnsi" w:hAnsiTheme="majorHAnsi" w:cstheme="majorHAnsi"/>
                <w:sz w:val="22"/>
                <w:szCs w:val="22"/>
              </w:rPr>
              <w:t xml:space="preserve"> </w:t>
            </w:r>
            <w:r w:rsidR="000517D4" w:rsidRPr="00571926">
              <w:rPr>
                <w:rFonts w:asciiTheme="majorHAnsi" w:hAnsiTheme="majorHAnsi" w:cstheme="majorHAnsi"/>
                <w:sz w:val="22"/>
                <w:szCs w:val="22"/>
              </w:rPr>
              <w:t>līdzfinansējums.</w:t>
            </w:r>
            <w:r w:rsidR="00833FF7">
              <w:rPr>
                <w:rFonts w:asciiTheme="majorHAnsi" w:hAnsiTheme="majorHAnsi" w:cstheme="majorHAnsi"/>
                <w:sz w:val="22"/>
                <w:szCs w:val="22"/>
              </w:rPr>
              <w:t xml:space="preserve"> Papildus norādām, ka l</w:t>
            </w:r>
            <w:r w:rsidR="00833FF7" w:rsidRPr="00833FF7">
              <w:rPr>
                <w:rFonts w:asciiTheme="majorHAnsi" w:hAnsiTheme="majorHAnsi" w:cstheme="majorHAnsi"/>
                <w:sz w:val="22"/>
                <w:szCs w:val="22"/>
              </w:rPr>
              <w:t xml:space="preserve">ikuma “Par īpaši </w:t>
            </w:r>
            <w:r w:rsidR="00833FF7" w:rsidRPr="00833FF7">
              <w:rPr>
                <w:rFonts w:asciiTheme="majorHAnsi" w:hAnsiTheme="majorHAnsi" w:cstheme="majorHAnsi"/>
                <w:sz w:val="22"/>
                <w:szCs w:val="22"/>
              </w:rPr>
              <w:lastRenderedPageBreak/>
              <w:t>aiz</w:t>
            </w:r>
            <w:r w:rsidR="00833FF7">
              <w:rPr>
                <w:rFonts w:asciiTheme="majorHAnsi" w:hAnsiTheme="majorHAnsi" w:cstheme="majorHAnsi"/>
                <w:sz w:val="22"/>
                <w:szCs w:val="22"/>
              </w:rPr>
              <w:t>sargājamām dabas teritorijām” 26.panta 1.daļā</w:t>
            </w:r>
            <w:r w:rsidR="00833FF7" w:rsidRPr="00833FF7">
              <w:rPr>
                <w:rFonts w:asciiTheme="majorHAnsi" w:hAnsiTheme="majorHAnsi" w:cstheme="majorHAnsi"/>
                <w:sz w:val="22"/>
                <w:szCs w:val="22"/>
              </w:rPr>
              <w:t xml:space="preserve"> </w:t>
            </w:r>
            <w:r w:rsidR="00833FF7">
              <w:rPr>
                <w:rFonts w:asciiTheme="majorHAnsi" w:hAnsiTheme="majorHAnsi" w:cstheme="majorHAnsi"/>
                <w:sz w:val="22"/>
                <w:szCs w:val="22"/>
              </w:rPr>
              <w:t xml:space="preserve">ir </w:t>
            </w:r>
            <w:r w:rsidR="00833FF7" w:rsidRPr="00833FF7">
              <w:rPr>
                <w:rFonts w:asciiTheme="majorHAnsi" w:hAnsiTheme="majorHAnsi" w:cstheme="majorHAnsi"/>
                <w:sz w:val="22"/>
                <w:szCs w:val="22"/>
              </w:rPr>
              <w:t>noteikts, ka</w:t>
            </w:r>
            <w:r w:rsidR="00833FF7">
              <w:rPr>
                <w:rFonts w:asciiTheme="majorHAnsi" w:hAnsiTheme="majorHAnsi" w:cstheme="majorHAnsi"/>
                <w:sz w:val="22"/>
                <w:szCs w:val="22"/>
              </w:rPr>
              <w:t>: “</w:t>
            </w:r>
            <w:r w:rsidR="00833FF7" w:rsidRPr="004D3D70">
              <w:rPr>
                <w:rFonts w:asciiTheme="majorHAnsi" w:hAnsiTheme="majorHAnsi" w:cstheme="majorHAnsi"/>
                <w:i/>
                <w:sz w:val="22"/>
                <w:szCs w:val="22"/>
              </w:rPr>
              <w:t xml:space="preserve">Vietējās pašvaldības </w:t>
            </w:r>
            <w:r w:rsidR="00833FF7" w:rsidRPr="004D3D70">
              <w:rPr>
                <w:rFonts w:asciiTheme="majorHAnsi" w:hAnsiTheme="majorHAnsi" w:cstheme="majorHAnsi"/>
                <w:b/>
                <w:i/>
                <w:sz w:val="22"/>
                <w:szCs w:val="22"/>
              </w:rPr>
              <w:t>var finansēt un veikt savā administratīvajā teritorijā esošo aizsargājamo teritoriju apsaimniekošanu</w:t>
            </w:r>
            <w:r w:rsidR="00833FF7" w:rsidRPr="004D3D70">
              <w:rPr>
                <w:rFonts w:asciiTheme="majorHAnsi" w:hAnsiTheme="majorHAnsi" w:cstheme="majorHAnsi"/>
                <w:i/>
                <w:sz w:val="22"/>
                <w:szCs w:val="22"/>
              </w:rPr>
              <w:t>. Biedrības, nodibinājumi un pašvaldības par plānotajiem apsaimniekošanas pasākumiem informē Dabas aizsardzības pārvaldi.”</w:t>
            </w:r>
          </w:p>
          <w:p w14:paraId="7126CECF" w14:textId="79747800" w:rsidR="008E6785" w:rsidRPr="00571926" w:rsidRDefault="00571926" w:rsidP="008E6785">
            <w:pPr>
              <w:jc w:val="both"/>
              <w:rPr>
                <w:rFonts w:asciiTheme="majorHAnsi" w:hAnsiTheme="majorHAnsi" w:cstheme="majorHAnsi"/>
                <w:sz w:val="22"/>
                <w:szCs w:val="22"/>
              </w:rPr>
            </w:pPr>
            <w:r w:rsidRPr="00571926">
              <w:rPr>
                <w:rFonts w:asciiTheme="majorHAnsi" w:hAnsiTheme="majorHAnsi" w:cstheme="majorHAnsi"/>
                <w:sz w:val="22"/>
                <w:szCs w:val="22"/>
              </w:rPr>
              <w:t>Norādām, ka</w:t>
            </w:r>
            <w:r w:rsidR="008E6785" w:rsidRPr="00571926">
              <w:rPr>
                <w:rFonts w:asciiTheme="majorHAnsi" w:hAnsiTheme="majorHAnsi" w:cstheme="majorHAnsi"/>
                <w:sz w:val="22"/>
                <w:szCs w:val="22"/>
              </w:rPr>
              <w:t xml:space="preserve"> līdzšinējā prakse publiskās infrastruktūras veidošanā </w:t>
            </w:r>
            <w:r w:rsidRPr="00571926">
              <w:rPr>
                <w:rFonts w:asciiTheme="majorHAnsi" w:hAnsiTheme="majorHAnsi" w:cstheme="majorHAnsi"/>
                <w:sz w:val="22"/>
                <w:szCs w:val="22"/>
              </w:rPr>
              <w:t xml:space="preserve">jautājuma sakārtošanā </w:t>
            </w:r>
            <w:r w:rsidR="008E6785" w:rsidRPr="00571926">
              <w:rPr>
                <w:rFonts w:asciiTheme="majorHAnsi" w:hAnsiTheme="majorHAnsi" w:cstheme="majorHAnsi"/>
                <w:sz w:val="22"/>
                <w:szCs w:val="22"/>
              </w:rPr>
              <w:t xml:space="preserve">apliecina, ka ir iespējams </w:t>
            </w:r>
            <w:r w:rsidRPr="00571926">
              <w:rPr>
                <w:rFonts w:asciiTheme="majorHAnsi" w:hAnsiTheme="majorHAnsi" w:cstheme="majorHAnsi"/>
                <w:sz w:val="22"/>
                <w:szCs w:val="22"/>
              </w:rPr>
              <w:t xml:space="preserve">to </w:t>
            </w:r>
            <w:r w:rsidR="008E6785" w:rsidRPr="00571926">
              <w:rPr>
                <w:rFonts w:asciiTheme="majorHAnsi" w:hAnsiTheme="majorHAnsi" w:cstheme="majorHAnsi"/>
                <w:sz w:val="22"/>
                <w:szCs w:val="22"/>
              </w:rPr>
              <w:t xml:space="preserve">sakārot, piemēram, </w:t>
            </w:r>
            <w:r w:rsidR="004D3D70">
              <w:rPr>
                <w:rFonts w:asciiTheme="majorHAnsi" w:hAnsiTheme="majorHAnsi" w:cstheme="majorHAnsi"/>
                <w:sz w:val="22"/>
                <w:szCs w:val="22"/>
              </w:rPr>
              <w:t>DAP</w:t>
            </w:r>
            <w:r w:rsidR="008E6785" w:rsidRPr="00571926">
              <w:rPr>
                <w:rFonts w:asciiTheme="majorHAnsi" w:hAnsiTheme="majorHAnsi" w:cstheme="majorHAnsi"/>
                <w:sz w:val="22"/>
                <w:szCs w:val="22"/>
              </w:rPr>
              <w:t xml:space="preserve"> izmantojot dažādu projektu finansējumu regulāri veido vai atjauno dabas tūrisma infrastruktūru arī citu </w:t>
            </w:r>
            <w:r w:rsidR="000517D4" w:rsidRPr="00571926">
              <w:rPr>
                <w:rFonts w:asciiTheme="majorHAnsi" w:hAnsiTheme="majorHAnsi" w:cstheme="majorHAnsi"/>
                <w:sz w:val="22"/>
                <w:szCs w:val="22"/>
              </w:rPr>
              <w:t xml:space="preserve">juridisko un fizisko </w:t>
            </w:r>
            <w:r w:rsidR="008E6785" w:rsidRPr="00571926">
              <w:rPr>
                <w:rFonts w:asciiTheme="majorHAnsi" w:hAnsiTheme="majorHAnsi" w:cstheme="majorHAnsi"/>
                <w:sz w:val="22"/>
                <w:szCs w:val="22"/>
              </w:rPr>
              <w:t xml:space="preserve">personu (tajā skaitā pašvaldību) īpašumā. Dabas parka apmeklētāji, tūristi vistiešākajā veidā rada pienesumu pašvaldības budžetā līdz ar to ieguldītie </w:t>
            </w:r>
            <w:r w:rsidR="000517D4" w:rsidRPr="00571926">
              <w:rPr>
                <w:rFonts w:asciiTheme="majorHAnsi" w:hAnsiTheme="majorHAnsi" w:cstheme="majorHAnsi"/>
                <w:sz w:val="22"/>
                <w:szCs w:val="22"/>
              </w:rPr>
              <w:t xml:space="preserve">pašvaldības </w:t>
            </w:r>
            <w:r w:rsidR="008E6785" w:rsidRPr="00571926">
              <w:rPr>
                <w:rFonts w:asciiTheme="majorHAnsi" w:hAnsiTheme="majorHAnsi" w:cstheme="majorHAnsi"/>
                <w:sz w:val="22"/>
                <w:szCs w:val="22"/>
              </w:rPr>
              <w:t>finanšu līdzekļi publisk</w:t>
            </w:r>
            <w:r w:rsidR="000517D4" w:rsidRPr="00571926">
              <w:rPr>
                <w:rFonts w:asciiTheme="majorHAnsi" w:hAnsiTheme="majorHAnsi" w:cstheme="majorHAnsi"/>
                <w:sz w:val="22"/>
                <w:szCs w:val="22"/>
              </w:rPr>
              <w:t>ās</w:t>
            </w:r>
            <w:r w:rsidR="008E6785" w:rsidRPr="00571926">
              <w:rPr>
                <w:rFonts w:asciiTheme="majorHAnsi" w:hAnsiTheme="majorHAnsi" w:cstheme="majorHAnsi"/>
                <w:sz w:val="22"/>
                <w:szCs w:val="22"/>
              </w:rPr>
              <w:t xml:space="preserve"> infrastruktūr</w:t>
            </w:r>
            <w:r w:rsidR="000517D4" w:rsidRPr="00571926">
              <w:rPr>
                <w:rFonts w:asciiTheme="majorHAnsi" w:hAnsiTheme="majorHAnsi" w:cstheme="majorHAnsi"/>
                <w:sz w:val="22"/>
                <w:szCs w:val="22"/>
              </w:rPr>
              <w:t>as izveidei neatkarīgo no objekta atrašanās īpašumtiesībām–</w:t>
            </w:r>
            <w:r w:rsidR="008E6785" w:rsidRPr="00571926">
              <w:rPr>
                <w:rFonts w:asciiTheme="majorHAnsi" w:hAnsiTheme="majorHAnsi" w:cstheme="majorHAnsi"/>
                <w:sz w:val="22"/>
                <w:szCs w:val="22"/>
              </w:rPr>
              <w:t xml:space="preserve"> sevi attaisno. Atbilstoša dabas tūrisma infrastruktūras veidošana ir nepieciešama arī citās dabas parka daļās, kas veicinātu apmekl</w:t>
            </w:r>
            <w:r w:rsidR="008B47F8" w:rsidRPr="00571926">
              <w:rPr>
                <w:rFonts w:asciiTheme="majorHAnsi" w:hAnsiTheme="majorHAnsi" w:cstheme="majorHAnsi"/>
                <w:sz w:val="22"/>
                <w:szCs w:val="22"/>
              </w:rPr>
              <w:t xml:space="preserve">ētāju izkliedi visā teritorijā, kā rezultātā veicinātu </w:t>
            </w:r>
            <w:r w:rsidR="008E6785" w:rsidRPr="00571926">
              <w:rPr>
                <w:rFonts w:asciiTheme="majorHAnsi" w:hAnsiTheme="majorHAnsi" w:cstheme="majorHAnsi"/>
                <w:sz w:val="22"/>
                <w:szCs w:val="22"/>
              </w:rPr>
              <w:t>antropogēnās slodzes koncentrācijas mazināšanu konkrētās dabas parka daļās, kurās tā šobrīd ir augsta.</w:t>
            </w:r>
          </w:p>
          <w:p w14:paraId="78D8DC86" w14:textId="25FBF524" w:rsidR="008E6785" w:rsidRPr="00531697" w:rsidRDefault="008E6785" w:rsidP="008E6785">
            <w:pPr>
              <w:jc w:val="both"/>
              <w:rPr>
                <w:rFonts w:asciiTheme="majorHAnsi" w:hAnsiTheme="majorHAnsi" w:cstheme="majorHAnsi"/>
                <w:sz w:val="22"/>
                <w:szCs w:val="22"/>
              </w:rPr>
            </w:pPr>
          </w:p>
          <w:p w14:paraId="3290EE4D" w14:textId="77777777" w:rsidR="008E6785" w:rsidRPr="00531697" w:rsidRDefault="008E6785" w:rsidP="008E6785">
            <w:pPr>
              <w:jc w:val="both"/>
              <w:rPr>
                <w:rFonts w:asciiTheme="majorHAnsi" w:hAnsiTheme="majorHAnsi" w:cstheme="majorHAnsi"/>
                <w:sz w:val="22"/>
                <w:szCs w:val="22"/>
              </w:rPr>
            </w:pPr>
          </w:p>
          <w:p w14:paraId="3CA2515A" w14:textId="31F16C3D" w:rsidR="008E6785" w:rsidRPr="00531697" w:rsidRDefault="008E6785" w:rsidP="008E6785">
            <w:pPr>
              <w:jc w:val="both"/>
              <w:rPr>
                <w:rFonts w:asciiTheme="majorHAnsi" w:hAnsiTheme="majorHAnsi" w:cstheme="majorHAnsi"/>
                <w:sz w:val="22"/>
                <w:szCs w:val="22"/>
              </w:rPr>
            </w:pPr>
          </w:p>
          <w:p w14:paraId="7D12CFEB" w14:textId="1B887802" w:rsidR="008E6785" w:rsidRPr="00531697" w:rsidRDefault="008E6785" w:rsidP="008E6785">
            <w:pPr>
              <w:jc w:val="both"/>
              <w:rPr>
                <w:rFonts w:asciiTheme="majorHAnsi" w:hAnsiTheme="majorHAnsi" w:cstheme="majorHAnsi"/>
                <w:sz w:val="22"/>
                <w:szCs w:val="22"/>
              </w:rPr>
            </w:pPr>
          </w:p>
          <w:p w14:paraId="55BF634E" w14:textId="77777777" w:rsidR="008E6785" w:rsidRPr="00531697" w:rsidRDefault="008E6785" w:rsidP="008E6785">
            <w:pPr>
              <w:jc w:val="both"/>
              <w:rPr>
                <w:rFonts w:asciiTheme="majorHAnsi" w:hAnsiTheme="majorHAnsi" w:cstheme="majorHAnsi"/>
                <w:sz w:val="22"/>
                <w:szCs w:val="22"/>
              </w:rPr>
            </w:pPr>
          </w:p>
          <w:p w14:paraId="2A5187C5" w14:textId="03A406B9" w:rsidR="008E6785" w:rsidRPr="00531697" w:rsidRDefault="008E6785" w:rsidP="008E6785">
            <w:pPr>
              <w:jc w:val="both"/>
              <w:rPr>
                <w:rFonts w:asciiTheme="majorHAnsi" w:hAnsiTheme="majorHAnsi" w:cstheme="majorHAnsi"/>
                <w:sz w:val="22"/>
                <w:szCs w:val="22"/>
              </w:rPr>
            </w:pPr>
          </w:p>
        </w:tc>
      </w:tr>
      <w:tr w:rsidR="008E6785" w:rsidRPr="00531697" w14:paraId="31BE2806"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65F89895" w14:textId="4F16622E"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7</w:t>
            </w:r>
          </w:p>
        </w:tc>
        <w:tc>
          <w:tcPr>
            <w:tcW w:w="567" w:type="dxa"/>
            <w:tcBorders>
              <w:top w:val="single" w:sz="4" w:space="0" w:color="000000"/>
              <w:left w:val="single" w:sz="4" w:space="0" w:color="000000"/>
              <w:bottom w:val="single" w:sz="4" w:space="0" w:color="000000"/>
              <w:right w:val="single" w:sz="4" w:space="0" w:color="000000"/>
            </w:tcBorders>
          </w:tcPr>
          <w:p w14:paraId="0D027B53"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19</w:t>
            </w:r>
          </w:p>
        </w:tc>
        <w:tc>
          <w:tcPr>
            <w:tcW w:w="3402" w:type="dxa"/>
            <w:tcBorders>
              <w:top w:val="single" w:sz="4" w:space="0" w:color="000000"/>
              <w:left w:val="single" w:sz="4" w:space="0" w:color="000000"/>
              <w:bottom w:val="single" w:sz="4" w:space="0" w:color="000000"/>
              <w:right w:val="single" w:sz="4" w:space="0" w:color="000000"/>
            </w:tcBorders>
          </w:tcPr>
          <w:p w14:paraId="3341E7E9"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“Jūrmalas pašvaldība 1992. gada 6. augustā noteikusi 4 republikas nozīmes dižkokus un 27 vietējas nozīmes aizsargājamus kokus, 2 no kuriem atrodas dabas parka teritorijā. Tie nosaukti par Priedi Karalieni un Priedi Karali un tie atrodas Ragakāpas ziemeļaustrumu nogāzē (skatīt 00. kartē). Agrāk tapis arī buklets par Jūrmalas dižkokiem,…”</w:t>
            </w:r>
          </w:p>
        </w:tc>
        <w:tc>
          <w:tcPr>
            <w:tcW w:w="5103" w:type="dxa"/>
            <w:tcBorders>
              <w:top w:val="single" w:sz="4" w:space="0" w:color="000000"/>
              <w:left w:val="single" w:sz="4" w:space="0" w:color="000000"/>
              <w:bottom w:val="single" w:sz="4" w:space="0" w:color="000000"/>
              <w:right w:val="single" w:sz="4" w:space="0" w:color="000000"/>
            </w:tcBorders>
          </w:tcPr>
          <w:p w14:paraId="026A9770"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Ņemot vērā vēsturiskos datus, priekšlikums veikt atkārtotu </w:t>
            </w:r>
            <w:proofErr w:type="spellStart"/>
            <w:r w:rsidRPr="00531697">
              <w:rPr>
                <w:rFonts w:asciiTheme="majorHAnsi" w:hAnsiTheme="majorHAnsi" w:cstheme="majorHAnsi"/>
                <w:sz w:val="22"/>
                <w:szCs w:val="22"/>
              </w:rPr>
              <w:t>izvērtējumu</w:t>
            </w:r>
            <w:proofErr w:type="spellEnd"/>
            <w:r w:rsidRPr="00531697">
              <w:rPr>
                <w:rFonts w:asciiTheme="majorHAnsi" w:hAnsiTheme="majorHAnsi" w:cstheme="majorHAnsi"/>
                <w:sz w:val="22"/>
                <w:szCs w:val="22"/>
              </w:rPr>
              <w:t>.</w:t>
            </w:r>
          </w:p>
          <w:p w14:paraId="4E40433B" w14:textId="77777777" w:rsidR="008E6785" w:rsidRPr="00531697" w:rsidRDefault="008E6785" w:rsidP="008E6785">
            <w:pPr>
              <w:jc w:val="both"/>
              <w:rPr>
                <w:rFonts w:asciiTheme="majorHAnsi" w:hAnsiTheme="majorHAnsi" w:cstheme="majorHAnsi"/>
                <w:sz w:val="22"/>
                <w:szCs w:val="22"/>
              </w:rPr>
            </w:pPr>
          </w:p>
          <w:p w14:paraId="12601A5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Priekšlikums papildināt ar Pašvaldības veikto darbu vides izglītībā. 2008. gadā Pašvaldība izdeva drukātu brošūru: “</w:t>
            </w:r>
            <w:r w:rsidRPr="00531697">
              <w:rPr>
                <w:rFonts w:asciiTheme="majorHAnsi" w:hAnsiTheme="majorHAnsi" w:cstheme="majorHAnsi"/>
                <w:b/>
                <w:sz w:val="22"/>
                <w:szCs w:val="22"/>
              </w:rPr>
              <w:t>Dabas parka Ragakāpa dabas aizsardzības kopsavilkums</w:t>
            </w:r>
            <w:r w:rsidRPr="00531697">
              <w:rPr>
                <w:rFonts w:asciiTheme="majorHAnsi" w:hAnsiTheme="majorHAnsi" w:cstheme="majorHAnsi"/>
                <w:sz w:val="22"/>
                <w:szCs w:val="22"/>
              </w:rPr>
              <w:t xml:space="preserve">”, saskaņā ar Dabas aizsardzības pārvaldes vadlīnijām par dabas aizsardzības plānu kopsavilkumu izstrādi. </w:t>
            </w:r>
          </w:p>
          <w:p w14:paraId="0BDF0EF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0" distB="0" distL="114300" distR="114300" wp14:anchorId="1F48A3B6" wp14:editId="40BD49FE">
                  <wp:extent cx="2282190" cy="2523490"/>
                  <wp:effectExtent l="0" t="0" r="0" b="0"/>
                  <wp:docPr id="3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4"/>
                          <a:srcRect/>
                          <a:stretch>
                            <a:fillRect/>
                          </a:stretch>
                        </pic:blipFill>
                        <pic:spPr>
                          <a:xfrm>
                            <a:off x="0" y="0"/>
                            <a:ext cx="2282190" cy="2523490"/>
                          </a:xfrm>
                          <a:prstGeom prst="rect">
                            <a:avLst/>
                          </a:prstGeom>
                          <a:ln/>
                        </pic:spPr>
                      </pic:pic>
                    </a:graphicData>
                  </a:graphic>
                </wp:inline>
              </w:drawing>
            </w:r>
            <w:r w:rsidRPr="00531697">
              <w:rPr>
                <w:rFonts w:asciiTheme="majorHAnsi" w:hAnsiTheme="majorHAnsi" w:cstheme="majorHAnsi"/>
                <w:color w:val="000000"/>
                <w:sz w:val="22"/>
                <w:szCs w:val="22"/>
                <w:highlight w:val="black"/>
              </w:rPr>
              <w:t xml:space="preserve"> </w:t>
            </w:r>
            <w:r w:rsidRPr="00531697">
              <w:rPr>
                <w:rFonts w:asciiTheme="majorHAnsi" w:hAnsiTheme="majorHAnsi" w:cstheme="majorHAnsi"/>
                <w:noProof/>
                <w:sz w:val="22"/>
                <w:szCs w:val="22"/>
                <w:lang w:val="en-US"/>
              </w:rPr>
              <w:drawing>
                <wp:inline distT="0" distB="0" distL="114300" distR="114300" wp14:anchorId="38CC7D0D" wp14:editId="17E62528">
                  <wp:extent cx="2074545" cy="2593975"/>
                  <wp:effectExtent l="0" t="0" r="0" b="0"/>
                  <wp:docPr id="3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5"/>
                          <a:srcRect/>
                          <a:stretch>
                            <a:fillRect/>
                          </a:stretch>
                        </pic:blipFill>
                        <pic:spPr>
                          <a:xfrm>
                            <a:off x="0" y="0"/>
                            <a:ext cx="2074545" cy="2593975"/>
                          </a:xfrm>
                          <a:prstGeom prst="rect">
                            <a:avLst/>
                          </a:prstGeom>
                          <a:ln/>
                        </pic:spPr>
                      </pic:pic>
                    </a:graphicData>
                  </a:graphic>
                </wp:inline>
              </w:drawing>
            </w:r>
          </w:p>
          <w:p w14:paraId="074CE1C9"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  </w:t>
            </w:r>
          </w:p>
        </w:tc>
        <w:tc>
          <w:tcPr>
            <w:tcW w:w="6415" w:type="dxa"/>
            <w:tcBorders>
              <w:top w:val="single" w:sz="4" w:space="0" w:color="000000"/>
              <w:left w:val="single" w:sz="4" w:space="0" w:color="000000"/>
              <w:bottom w:val="single" w:sz="4" w:space="0" w:color="000000"/>
              <w:right w:val="single" w:sz="4" w:space="0" w:color="000000"/>
            </w:tcBorders>
          </w:tcPr>
          <w:p w14:paraId="2B7E9245" w14:textId="3F3BE86D" w:rsidR="008E6785" w:rsidRPr="00531697" w:rsidRDefault="00291860" w:rsidP="00291860">
            <w:pPr>
              <w:jc w:val="both"/>
              <w:rPr>
                <w:rFonts w:asciiTheme="majorHAnsi" w:hAnsiTheme="majorHAnsi" w:cstheme="majorHAnsi"/>
                <w:color w:val="0000FF"/>
                <w:sz w:val="22"/>
                <w:szCs w:val="22"/>
              </w:rPr>
            </w:pPr>
            <w:r>
              <w:rPr>
                <w:rFonts w:asciiTheme="majorHAnsi" w:hAnsiTheme="majorHAnsi" w:cstheme="majorHAnsi"/>
                <w:sz w:val="22"/>
                <w:szCs w:val="22"/>
              </w:rPr>
              <w:lastRenderedPageBreak/>
              <w:t>A</w:t>
            </w:r>
            <w:r w:rsidR="008E6785" w:rsidRPr="00531697">
              <w:rPr>
                <w:rFonts w:asciiTheme="majorHAnsi" w:hAnsiTheme="majorHAnsi" w:cstheme="majorHAnsi"/>
                <w:sz w:val="22"/>
                <w:szCs w:val="22"/>
              </w:rPr>
              <w:t xml:space="preserve">psaimniekošanas pasākumu sadaļā </w:t>
            </w:r>
            <w:r>
              <w:rPr>
                <w:rFonts w:asciiTheme="majorHAnsi" w:hAnsiTheme="majorHAnsi" w:cstheme="majorHAnsi"/>
                <w:sz w:val="22"/>
                <w:szCs w:val="22"/>
              </w:rPr>
              <w:t xml:space="preserve">ir iekļauts </w:t>
            </w:r>
            <w:r w:rsidR="008E6785" w:rsidRPr="00531697">
              <w:rPr>
                <w:rFonts w:asciiTheme="majorHAnsi" w:hAnsiTheme="majorHAnsi" w:cstheme="majorHAnsi"/>
                <w:sz w:val="22"/>
                <w:szCs w:val="22"/>
              </w:rPr>
              <w:t>pasākum</w:t>
            </w:r>
            <w:r>
              <w:rPr>
                <w:rFonts w:asciiTheme="majorHAnsi" w:hAnsiTheme="majorHAnsi" w:cstheme="majorHAnsi"/>
                <w:sz w:val="22"/>
                <w:szCs w:val="22"/>
              </w:rPr>
              <w:t>s</w:t>
            </w:r>
            <w:r w:rsidR="0018174D">
              <w:rPr>
                <w:rFonts w:asciiTheme="majorHAnsi" w:hAnsiTheme="majorHAnsi" w:cstheme="majorHAnsi"/>
                <w:sz w:val="22"/>
                <w:szCs w:val="22"/>
              </w:rPr>
              <w:t xml:space="preserve"> </w:t>
            </w:r>
            <w:r w:rsidR="008E6785" w:rsidRPr="00531697">
              <w:rPr>
                <w:rFonts w:asciiTheme="majorHAnsi" w:hAnsiTheme="majorHAnsi" w:cstheme="majorHAnsi"/>
                <w:sz w:val="22"/>
                <w:szCs w:val="22"/>
              </w:rPr>
              <w:t>–</w:t>
            </w:r>
            <w:r w:rsidR="008E6785" w:rsidRPr="00531697">
              <w:rPr>
                <w:rFonts w:asciiTheme="majorHAnsi" w:hAnsiTheme="majorHAnsi" w:cstheme="majorHAnsi"/>
                <w:b/>
                <w:sz w:val="22"/>
                <w:szCs w:val="22"/>
              </w:rPr>
              <w:t xml:space="preserve"> izdot </w:t>
            </w:r>
            <w:r w:rsidR="008E6785" w:rsidRPr="00A956A7">
              <w:rPr>
                <w:rFonts w:asciiTheme="majorHAnsi" w:hAnsiTheme="majorHAnsi" w:cstheme="majorHAnsi"/>
                <w:b/>
                <w:sz w:val="22"/>
                <w:szCs w:val="22"/>
              </w:rPr>
              <w:t>informatīvi izglītojošo brošūru</w:t>
            </w:r>
            <w:r w:rsidR="0018174D">
              <w:rPr>
                <w:rFonts w:asciiTheme="majorHAnsi" w:hAnsiTheme="majorHAnsi" w:cstheme="majorHAnsi"/>
                <w:b/>
                <w:sz w:val="22"/>
                <w:szCs w:val="22"/>
              </w:rPr>
              <w:t xml:space="preserve"> </w:t>
            </w:r>
            <w:r w:rsidR="0018174D" w:rsidRPr="0018174D">
              <w:rPr>
                <w:rFonts w:asciiTheme="majorHAnsi" w:hAnsiTheme="majorHAnsi" w:cstheme="majorHAnsi"/>
                <w:sz w:val="22"/>
                <w:szCs w:val="22"/>
              </w:rPr>
              <w:t>(C.3.4)</w:t>
            </w:r>
            <w:r w:rsidR="008E6785" w:rsidRPr="0018174D">
              <w:rPr>
                <w:rFonts w:asciiTheme="majorHAnsi" w:hAnsiTheme="majorHAnsi" w:cstheme="majorHAnsi"/>
                <w:sz w:val="22"/>
                <w:szCs w:val="22"/>
              </w:rPr>
              <w:t>.</w:t>
            </w:r>
            <w:r w:rsidR="008E6785" w:rsidRPr="00A956A7">
              <w:rPr>
                <w:rFonts w:asciiTheme="majorHAnsi" w:hAnsiTheme="majorHAnsi" w:cstheme="majorHAnsi"/>
                <w:sz w:val="22"/>
                <w:szCs w:val="22"/>
              </w:rPr>
              <w:t xml:space="preserve"> Plāna izstrādes ietvaros ir veikta dabas parka dižkoku un potenciālo dižkoku apzinā</w:t>
            </w:r>
            <w:r w:rsidR="00206DC9">
              <w:rPr>
                <w:rFonts w:asciiTheme="majorHAnsi" w:hAnsiTheme="majorHAnsi" w:cstheme="majorHAnsi"/>
                <w:sz w:val="22"/>
                <w:szCs w:val="22"/>
              </w:rPr>
              <w:t xml:space="preserve">šana. Plāna izstrādes ietvaros </w:t>
            </w:r>
            <w:r w:rsidR="008E6785" w:rsidRPr="00A956A7">
              <w:rPr>
                <w:rFonts w:asciiTheme="majorHAnsi" w:hAnsiTheme="majorHAnsi" w:cstheme="majorHAnsi"/>
                <w:sz w:val="22"/>
                <w:szCs w:val="22"/>
              </w:rPr>
              <w:t>ir konstatēti 45 parastās priedes dižkoki, kā arī 321 potenciālais parastās priedes dižkoks (ar stumbra diametru no 2-2,5 m, mērot, 1,3 m augstumā no sakņu kakla).</w:t>
            </w:r>
          </w:p>
        </w:tc>
      </w:tr>
      <w:tr w:rsidR="008E6785" w:rsidRPr="00531697" w14:paraId="10C80E73"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6712488B"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8</w:t>
            </w:r>
          </w:p>
        </w:tc>
        <w:tc>
          <w:tcPr>
            <w:tcW w:w="567" w:type="dxa"/>
            <w:tcBorders>
              <w:top w:val="single" w:sz="4" w:space="0" w:color="000000"/>
              <w:left w:val="single" w:sz="4" w:space="0" w:color="000000"/>
              <w:bottom w:val="single" w:sz="4" w:space="0" w:color="000000"/>
              <w:right w:val="single" w:sz="4" w:space="0" w:color="000000"/>
            </w:tcBorders>
          </w:tcPr>
          <w:p w14:paraId="4375D895" w14:textId="77777777" w:rsidR="008E6785" w:rsidRPr="00531697" w:rsidRDefault="008E6785" w:rsidP="008E6785">
            <w:pPr>
              <w:jc w:val="center"/>
              <w:rPr>
                <w:rFonts w:asciiTheme="majorHAnsi" w:hAnsiTheme="majorHAnsi" w:cstheme="majorHAnsi"/>
                <w:sz w:val="22"/>
                <w:szCs w:val="22"/>
              </w:rPr>
            </w:pPr>
          </w:p>
          <w:p w14:paraId="1B02AF09" w14:textId="77777777" w:rsidR="008E6785" w:rsidRPr="00531697" w:rsidRDefault="008E6785" w:rsidP="008E6785">
            <w:pPr>
              <w:jc w:val="both"/>
              <w:rPr>
                <w:rFonts w:asciiTheme="majorHAnsi" w:hAnsiTheme="majorHAnsi" w:cstheme="majorHAnsi"/>
                <w:sz w:val="22"/>
                <w:szCs w:val="22"/>
              </w:rPr>
            </w:pPr>
            <w:bookmarkStart w:id="1" w:name="_gjdgxs" w:colFirst="0" w:colLast="0"/>
            <w:bookmarkEnd w:id="1"/>
            <w:r w:rsidRPr="00531697">
              <w:rPr>
                <w:rFonts w:asciiTheme="majorHAnsi" w:hAnsiTheme="majorHAnsi" w:cstheme="majorHAnsi"/>
                <w:sz w:val="22"/>
                <w:szCs w:val="22"/>
              </w:rPr>
              <w:t>20</w:t>
            </w:r>
          </w:p>
        </w:tc>
        <w:tc>
          <w:tcPr>
            <w:tcW w:w="3402" w:type="dxa"/>
            <w:tcBorders>
              <w:top w:val="single" w:sz="4" w:space="0" w:color="000000"/>
              <w:left w:val="single" w:sz="4" w:space="0" w:color="000000"/>
              <w:bottom w:val="single" w:sz="4" w:space="0" w:color="000000"/>
              <w:right w:val="single" w:sz="4" w:space="0" w:color="000000"/>
            </w:tcBorders>
          </w:tcPr>
          <w:p w14:paraId="5101BD1E" w14:textId="77777777" w:rsidR="008E6785" w:rsidRPr="00531697" w:rsidRDefault="008E6785" w:rsidP="008E6785">
            <w:pPr>
              <w:spacing w:after="200" w:line="276" w:lineRule="auto"/>
              <w:rPr>
                <w:rFonts w:asciiTheme="majorHAnsi" w:hAnsiTheme="majorHAnsi" w:cstheme="majorHAnsi"/>
                <w:color w:val="000000"/>
                <w:sz w:val="22"/>
                <w:szCs w:val="22"/>
              </w:rPr>
            </w:pPr>
            <w:r w:rsidRPr="00531697">
              <w:rPr>
                <w:rFonts w:asciiTheme="majorHAnsi" w:hAnsiTheme="majorHAnsi" w:cstheme="majorHAnsi"/>
                <w:color w:val="000000"/>
                <w:sz w:val="22"/>
                <w:szCs w:val="22"/>
              </w:rPr>
              <w:t>NORMATĪVO AKTU NORMAS, KAS ATTIECAS UZ DABAS PARKA TERITORIJU</w:t>
            </w:r>
            <w:r w:rsidRPr="00531697">
              <w:rPr>
                <w:rFonts w:asciiTheme="majorHAnsi" w:hAnsiTheme="majorHAnsi" w:cstheme="majorHAnsi"/>
                <w:color w:val="000000"/>
                <w:sz w:val="22"/>
                <w:szCs w:val="22"/>
              </w:rPr>
              <w:br/>
            </w:r>
          </w:p>
          <w:p w14:paraId="4AC1015D" w14:textId="77777777" w:rsidR="008E6785" w:rsidRPr="00531697" w:rsidRDefault="008E6785" w:rsidP="008E6785">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695E21FA" w14:textId="77777777" w:rsidR="008E6785" w:rsidRPr="00531697" w:rsidRDefault="008E6785" w:rsidP="008E6785">
            <w:pPr>
              <w:pBdr>
                <w:top w:val="nil"/>
                <w:left w:val="nil"/>
                <w:bottom w:val="nil"/>
                <w:right w:val="nil"/>
                <w:between w:val="nil"/>
              </w:pBdr>
              <w:spacing w:after="160"/>
              <w:rPr>
                <w:rFonts w:asciiTheme="majorHAnsi" w:hAnsiTheme="majorHAnsi" w:cstheme="majorHAnsi"/>
                <w:color w:val="000000"/>
                <w:sz w:val="22"/>
                <w:szCs w:val="22"/>
              </w:rPr>
            </w:pPr>
            <w:r w:rsidRPr="00531697">
              <w:rPr>
                <w:rFonts w:asciiTheme="majorHAnsi" w:hAnsiTheme="majorHAnsi" w:cstheme="majorHAnsi"/>
                <w:color w:val="000000"/>
                <w:sz w:val="22"/>
                <w:szCs w:val="22"/>
              </w:rPr>
              <w:lastRenderedPageBreak/>
              <w:t xml:space="preserve">Plānā nav ievērtēts </w:t>
            </w:r>
            <w:r w:rsidRPr="00531697">
              <w:rPr>
                <w:rFonts w:asciiTheme="majorHAnsi" w:hAnsiTheme="majorHAnsi" w:cstheme="majorHAnsi"/>
                <w:i/>
                <w:color w:val="000000"/>
                <w:sz w:val="22"/>
                <w:szCs w:val="22"/>
                <w:u w:val="single"/>
              </w:rPr>
              <w:t xml:space="preserve">Valsts ilgtermiņa tematiskais plānojums Baltijas jūras piekrastes publiskās infrastruktūras attīstībai. </w:t>
            </w:r>
            <w:r w:rsidRPr="00531697">
              <w:rPr>
                <w:rFonts w:asciiTheme="majorHAnsi" w:hAnsiTheme="majorHAnsi" w:cstheme="majorHAnsi"/>
                <w:color w:val="000000"/>
                <w:sz w:val="22"/>
                <w:szCs w:val="22"/>
              </w:rPr>
              <w:t xml:space="preserve">Piekrastes plānojumā ir ietverti risinājumi par kuriem ir vienošanās piekrastes pašvaldības, valsts institūcijas un nevalstiskās </w:t>
            </w:r>
            <w:r w:rsidRPr="00531697">
              <w:rPr>
                <w:rFonts w:asciiTheme="majorHAnsi" w:hAnsiTheme="majorHAnsi" w:cstheme="majorHAnsi"/>
                <w:color w:val="000000"/>
                <w:sz w:val="22"/>
                <w:szCs w:val="22"/>
              </w:rPr>
              <w:lastRenderedPageBreak/>
              <w:t xml:space="preserve">organizācijas, lai investīcijas piesaistītu vietās, kur tās </w:t>
            </w:r>
            <w:r w:rsidRPr="00531697">
              <w:rPr>
                <w:rFonts w:asciiTheme="majorHAnsi" w:hAnsiTheme="majorHAnsi" w:cstheme="majorHAnsi"/>
                <w:color w:val="000000"/>
                <w:sz w:val="22"/>
                <w:szCs w:val="22"/>
                <w:u w:val="single"/>
              </w:rPr>
              <w:t>sekmēs dabas un kultūras mantojuma saglabāšanu un attīstību</w:t>
            </w:r>
            <w:r w:rsidRPr="00531697">
              <w:rPr>
                <w:rFonts w:asciiTheme="majorHAnsi" w:hAnsiTheme="majorHAnsi" w:cstheme="majorHAnsi"/>
                <w:color w:val="000000"/>
                <w:sz w:val="22"/>
                <w:szCs w:val="22"/>
              </w:rPr>
              <w:t xml:space="preserve">, kā arī dos pienesumu tūrisma attīstībai. Plānojums ir viens no Latvijas ilgtspējīgas attīstības stratēģijas „Latvija 2030” īstenošanas soļiem. </w:t>
            </w:r>
          </w:p>
          <w:p w14:paraId="5B4A61D0" w14:textId="77777777" w:rsidR="008E6785" w:rsidRPr="00531697" w:rsidRDefault="008E6785" w:rsidP="008E6785">
            <w:pPr>
              <w:pBdr>
                <w:top w:val="nil"/>
                <w:left w:val="nil"/>
                <w:bottom w:val="nil"/>
                <w:right w:val="nil"/>
                <w:between w:val="nil"/>
              </w:pBdr>
              <w:spacing w:after="160"/>
              <w:rPr>
                <w:rFonts w:asciiTheme="majorHAnsi" w:hAnsiTheme="majorHAnsi" w:cstheme="majorHAnsi"/>
                <w:color w:val="000000"/>
                <w:sz w:val="22"/>
                <w:szCs w:val="22"/>
                <w:u w:val="single"/>
                <w:shd w:val="clear" w:color="auto" w:fill="FFFCF4"/>
              </w:rPr>
            </w:pPr>
            <w:r w:rsidRPr="00531697">
              <w:rPr>
                <w:rFonts w:asciiTheme="majorHAnsi" w:hAnsiTheme="majorHAnsi" w:cstheme="majorHAnsi"/>
                <w:i/>
                <w:color w:val="000000"/>
                <w:sz w:val="22"/>
                <w:szCs w:val="22"/>
                <w:u w:val="single"/>
              </w:rPr>
              <w:t>ES Zilās izaugsmes stratēģija piekrastes un jūras tūrismam</w:t>
            </w:r>
            <w:r w:rsidRPr="00531697">
              <w:rPr>
                <w:rFonts w:asciiTheme="majorHAnsi" w:hAnsiTheme="majorHAnsi" w:cstheme="majorHAnsi"/>
                <w:color w:val="000000"/>
                <w:sz w:val="22"/>
                <w:szCs w:val="22"/>
              </w:rPr>
              <w:t xml:space="preserve"> – izstrādāta, lai saglabātu dabas un kultūras mantojumu, tāpēc Plānā nepieciešami risinājumi, kas vienlaikus nodrošina gan sabiedrības vēlmi apmeklēt piekrasti, gan vides aizsardzības un dabas aizsardzības prasības. </w:t>
            </w:r>
            <w:r w:rsidRPr="00531697">
              <w:rPr>
                <w:rFonts w:asciiTheme="majorHAnsi" w:hAnsiTheme="majorHAnsi" w:cstheme="majorHAnsi"/>
                <w:b/>
                <w:color w:val="000000"/>
                <w:sz w:val="22"/>
                <w:szCs w:val="22"/>
              </w:rPr>
              <w:t>Priekšlikums plānā sniegt kompromisu atbilstoši dabas parka izveidošanas mērķiem – rekreācijai un dabas aizsardzībai!</w:t>
            </w:r>
          </w:p>
          <w:p w14:paraId="4F975B47" w14:textId="77777777" w:rsidR="008E6785" w:rsidRPr="00531697" w:rsidRDefault="008E6785" w:rsidP="008E6785">
            <w:pPr>
              <w:jc w:val="both"/>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6422D905" w14:textId="61C6007B" w:rsidR="008E6785" w:rsidRPr="00531697" w:rsidRDefault="008E6785" w:rsidP="008E6785">
            <w:pPr>
              <w:pBdr>
                <w:top w:val="nil"/>
                <w:left w:val="nil"/>
                <w:bottom w:val="nil"/>
                <w:right w:val="nil"/>
                <w:between w:val="nil"/>
              </w:pBdr>
              <w:spacing w:after="160"/>
              <w:rPr>
                <w:rFonts w:asciiTheme="majorHAnsi" w:hAnsiTheme="majorHAnsi" w:cstheme="majorHAnsi"/>
                <w:color w:val="FF0000"/>
                <w:sz w:val="22"/>
                <w:szCs w:val="22"/>
              </w:rPr>
            </w:pPr>
            <w:r w:rsidRPr="00531697">
              <w:rPr>
                <w:rFonts w:asciiTheme="majorHAnsi" w:hAnsiTheme="majorHAnsi" w:cstheme="majorHAnsi"/>
                <w:sz w:val="22"/>
                <w:szCs w:val="22"/>
              </w:rPr>
              <w:lastRenderedPageBreak/>
              <w:t>Informācija plāna saturā tikts papildi</w:t>
            </w:r>
            <w:r w:rsidR="00E211EC">
              <w:rPr>
                <w:rFonts w:asciiTheme="majorHAnsi" w:hAnsiTheme="majorHAnsi" w:cstheme="majorHAnsi"/>
                <w:sz w:val="22"/>
                <w:szCs w:val="22"/>
              </w:rPr>
              <w:t>nāta (skatīt 1.2.1; 1.2.2. un 1.2.3. nodaļas).</w:t>
            </w:r>
          </w:p>
          <w:p w14:paraId="7C959026" w14:textId="48AD6E94" w:rsidR="008E6785" w:rsidRPr="00531697" w:rsidRDefault="008E6785" w:rsidP="008E6785">
            <w:pPr>
              <w:pBdr>
                <w:top w:val="nil"/>
                <w:left w:val="nil"/>
                <w:bottom w:val="nil"/>
                <w:right w:val="nil"/>
                <w:between w:val="nil"/>
              </w:pBdr>
              <w:spacing w:after="160"/>
              <w:rPr>
                <w:rFonts w:asciiTheme="majorHAnsi" w:hAnsiTheme="majorHAnsi" w:cstheme="majorHAnsi"/>
                <w:color w:val="FF0000"/>
                <w:sz w:val="22"/>
                <w:szCs w:val="22"/>
              </w:rPr>
            </w:pPr>
          </w:p>
        </w:tc>
      </w:tr>
      <w:tr w:rsidR="008E6785" w:rsidRPr="00531697" w14:paraId="5676BE55" w14:textId="77777777" w:rsidTr="00FE1C4A">
        <w:trPr>
          <w:trHeight w:val="1460"/>
        </w:trPr>
        <w:tc>
          <w:tcPr>
            <w:tcW w:w="568" w:type="dxa"/>
            <w:tcBorders>
              <w:top w:val="single" w:sz="4" w:space="0" w:color="000000"/>
              <w:left w:val="single" w:sz="4" w:space="0" w:color="000000"/>
              <w:bottom w:val="single" w:sz="4" w:space="0" w:color="000000"/>
              <w:right w:val="single" w:sz="4" w:space="0" w:color="000000"/>
            </w:tcBorders>
            <w:vAlign w:val="center"/>
          </w:tcPr>
          <w:p w14:paraId="65DF0301"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9</w:t>
            </w:r>
          </w:p>
        </w:tc>
        <w:tc>
          <w:tcPr>
            <w:tcW w:w="567" w:type="dxa"/>
            <w:tcBorders>
              <w:top w:val="single" w:sz="4" w:space="0" w:color="000000"/>
              <w:left w:val="single" w:sz="4" w:space="0" w:color="000000"/>
              <w:bottom w:val="single" w:sz="4" w:space="0" w:color="000000"/>
              <w:right w:val="single" w:sz="4" w:space="0" w:color="000000"/>
            </w:tcBorders>
          </w:tcPr>
          <w:p w14:paraId="3783242A" w14:textId="77777777" w:rsidR="008E6785" w:rsidRPr="00531697" w:rsidRDefault="008E6785" w:rsidP="008E6785">
            <w:pPr>
              <w:jc w:val="center"/>
              <w:rPr>
                <w:rFonts w:asciiTheme="majorHAnsi" w:hAnsiTheme="majorHAnsi" w:cstheme="majorHAnsi"/>
                <w:sz w:val="22"/>
                <w:szCs w:val="22"/>
              </w:rPr>
            </w:pPr>
          </w:p>
          <w:p w14:paraId="3D0F4131" w14:textId="77777777" w:rsidR="008E6785" w:rsidRPr="00531697" w:rsidRDefault="008E6785" w:rsidP="008E6785">
            <w:pPr>
              <w:jc w:val="both"/>
              <w:rPr>
                <w:rFonts w:asciiTheme="majorHAnsi" w:hAnsiTheme="majorHAnsi" w:cstheme="majorHAnsi"/>
                <w:sz w:val="22"/>
                <w:szCs w:val="22"/>
              </w:rPr>
            </w:pPr>
          </w:p>
          <w:p w14:paraId="0D44B7CA" w14:textId="77777777" w:rsidR="008E6785" w:rsidRPr="00531697" w:rsidRDefault="008E6785" w:rsidP="008E6785">
            <w:pPr>
              <w:jc w:val="both"/>
              <w:rPr>
                <w:rFonts w:asciiTheme="majorHAnsi" w:hAnsiTheme="majorHAnsi" w:cstheme="majorHAnsi"/>
                <w:sz w:val="22"/>
                <w:szCs w:val="22"/>
              </w:rPr>
            </w:pPr>
          </w:p>
          <w:p w14:paraId="204B82B2" w14:textId="77777777" w:rsidR="008E6785" w:rsidRPr="00531697" w:rsidRDefault="008E6785" w:rsidP="008E6785">
            <w:pPr>
              <w:jc w:val="both"/>
              <w:rPr>
                <w:rFonts w:asciiTheme="majorHAnsi" w:hAnsiTheme="majorHAnsi" w:cstheme="majorHAnsi"/>
                <w:sz w:val="22"/>
                <w:szCs w:val="22"/>
              </w:rPr>
            </w:pPr>
          </w:p>
          <w:p w14:paraId="0BE1B6FE" w14:textId="77777777" w:rsidR="008E6785" w:rsidRPr="00531697" w:rsidRDefault="008E6785" w:rsidP="008E6785">
            <w:pPr>
              <w:jc w:val="both"/>
              <w:rPr>
                <w:rFonts w:asciiTheme="majorHAnsi" w:hAnsiTheme="majorHAnsi" w:cstheme="majorHAnsi"/>
                <w:sz w:val="22"/>
                <w:szCs w:val="22"/>
              </w:rPr>
            </w:pPr>
          </w:p>
          <w:p w14:paraId="6D35D6F5" w14:textId="77777777" w:rsidR="008E6785" w:rsidRPr="00531697" w:rsidRDefault="008E6785" w:rsidP="008E6785">
            <w:pPr>
              <w:jc w:val="both"/>
              <w:rPr>
                <w:rFonts w:asciiTheme="majorHAnsi" w:hAnsiTheme="majorHAnsi" w:cstheme="majorHAnsi"/>
                <w:sz w:val="22"/>
                <w:szCs w:val="22"/>
              </w:rPr>
            </w:pPr>
          </w:p>
          <w:p w14:paraId="4584670B" w14:textId="77777777" w:rsidR="008E6785" w:rsidRPr="00531697" w:rsidRDefault="008E6785" w:rsidP="008E6785">
            <w:pPr>
              <w:jc w:val="both"/>
              <w:rPr>
                <w:rFonts w:asciiTheme="majorHAnsi" w:hAnsiTheme="majorHAnsi" w:cstheme="majorHAnsi"/>
                <w:sz w:val="22"/>
                <w:szCs w:val="22"/>
              </w:rPr>
            </w:pPr>
          </w:p>
          <w:p w14:paraId="0371FC8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  </w:t>
            </w:r>
          </w:p>
          <w:p w14:paraId="46F146E5"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   21</w:t>
            </w:r>
          </w:p>
          <w:p w14:paraId="31398B18" w14:textId="77777777" w:rsidR="008E6785" w:rsidRPr="00531697" w:rsidRDefault="008E6785" w:rsidP="008E6785">
            <w:pPr>
              <w:jc w:val="both"/>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tcPr>
          <w:p w14:paraId="0799F1A3" w14:textId="489DF844" w:rsidR="008E6785" w:rsidRPr="00531697" w:rsidRDefault="008E6785" w:rsidP="008E6785">
            <w:pPr>
              <w:ind w:firstLine="709"/>
              <w:jc w:val="both"/>
              <w:rPr>
                <w:rFonts w:asciiTheme="majorHAnsi" w:hAnsiTheme="majorHAnsi" w:cstheme="majorHAnsi"/>
                <w:sz w:val="22"/>
                <w:szCs w:val="22"/>
              </w:rPr>
            </w:pPr>
            <w:r w:rsidRPr="00531697">
              <w:rPr>
                <w:rFonts w:asciiTheme="majorHAnsi" w:hAnsiTheme="majorHAnsi" w:cstheme="majorHAnsi"/>
                <w:sz w:val="22"/>
                <w:szCs w:val="22"/>
              </w:rPr>
              <w:t xml:space="preserve">Pirmie apsaimniekošanas pasākumi dabas aizsardzības vajadzībām dabas parkā nelielā apjomā uzsākti 2003. gada augustā, veikta pameža izciršana (ainavu kopšanas cirte) stigai. Pameža izciršanai sekoja izcirstā materiāla dedzināšanu. Tika izcirsti koki un krūmi līdz 12 cm diametrā, atstājot pīlādžus, ogulājus un ozolus. Tika saglabāti nokaltušie koki, kuru diametrs lielāks par 50 cm. Darba uzdevumā tika iekļauta arī prasība ugunskuru pelnus pēc dedzināšanas izkliedēt. Kopumā šie pasākumi veikti pareizi, bet </w:t>
            </w:r>
            <w:r w:rsidRPr="00531697">
              <w:rPr>
                <w:rFonts w:asciiTheme="majorHAnsi" w:hAnsiTheme="majorHAnsi" w:cstheme="majorHAnsi"/>
                <w:b/>
                <w:sz w:val="22"/>
                <w:szCs w:val="22"/>
              </w:rPr>
              <w:t>nākotnē tie veicami ar korekcijām - būtu ieteicams izcirst arī ogulājus un pīlādžus un saglabāt nokaltušos kokus un kritalas, kuru diametrs lielāks par 25 cm.</w:t>
            </w:r>
          </w:p>
          <w:p w14:paraId="37D7AC7E" w14:textId="77777777" w:rsidR="008E6785" w:rsidRPr="00531697" w:rsidRDefault="008E6785" w:rsidP="008E6785">
            <w:pPr>
              <w:ind w:firstLine="709"/>
              <w:jc w:val="both"/>
              <w:rPr>
                <w:rFonts w:asciiTheme="majorHAnsi" w:hAnsiTheme="majorHAnsi" w:cstheme="majorHAnsi"/>
                <w:sz w:val="22"/>
                <w:szCs w:val="22"/>
              </w:rPr>
            </w:pPr>
            <w:r w:rsidRPr="00531697">
              <w:rPr>
                <w:rFonts w:asciiTheme="majorHAnsi" w:hAnsiTheme="majorHAnsi" w:cstheme="majorHAnsi"/>
                <w:sz w:val="22"/>
                <w:szCs w:val="22"/>
              </w:rPr>
              <w:lastRenderedPageBreak/>
              <w:t>Šos pasākumus nepieciešams paplašināt, jo pašreizējā apjomā tie nav pietiekami efektīvi, lai kavētu meža straujo aizaugšanu ar krūmiem un lapu kokiem.</w:t>
            </w:r>
          </w:p>
        </w:tc>
        <w:tc>
          <w:tcPr>
            <w:tcW w:w="5103" w:type="dxa"/>
            <w:tcBorders>
              <w:top w:val="single" w:sz="4" w:space="0" w:color="000000"/>
              <w:left w:val="single" w:sz="4" w:space="0" w:color="000000"/>
              <w:bottom w:val="single" w:sz="4" w:space="0" w:color="000000"/>
              <w:right w:val="single" w:sz="4" w:space="0" w:color="000000"/>
            </w:tcBorders>
            <w:vAlign w:val="center"/>
          </w:tcPr>
          <w:p w14:paraId="6801330A"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lastRenderedPageBreak/>
              <w:t>Precizējumiem:</w:t>
            </w:r>
          </w:p>
          <w:p w14:paraId="110FFB99" w14:textId="77777777" w:rsidR="008E6785" w:rsidRPr="00531697" w:rsidRDefault="008E6785" w:rsidP="008E6785">
            <w:pPr>
              <w:rPr>
                <w:rFonts w:asciiTheme="majorHAnsi" w:hAnsiTheme="majorHAnsi" w:cstheme="majorHAnsi"/>
                <w:sz w:val="22"/>
                <w:szCs w:val="22"/>
              </w:rPr>
            </w:pPr>
          </w:p>
          <w:p w14:paraId="2D33E4D0" w14:textId="77777777" w:rsidR="008E6785" w:rsidRPr="00531697" w:rsidRDefault="008E6785" w:rsidP="008E6785">
            <w:pPr>
              <w:numPr>
                <w:ilvl w:val="0"/>
                <w:numId w:val="3"/>
              </w:numPr>
              <w:rPr>
                <w:rFonts w:asciiTheme="majorHAnsi" w:hAnsiTheme="majorHAnsi" w:cstheme="majorHAnsi"/>
                <w:sz w:val="22"/>
                <w:szCs w:val="22"/>
              </w:rPr>
            </w:pPr>
            <w:r w:rsidRPr="00531697">
              <w:rPr>
                <w:rFonts w:asciiTheme="majorHAnsi" w:hAnsiTheme="majorHAnsi" w:cstheme="majorHAnsi"/>
                <w:sz w:val="22"/>
                <w:szCs w:val="22"/>
              </w:rPr>
              <w:t>Lapu koku un krūmāju regulāra ciršana zemesgabala īpašniekiem līdz 12 cm diametrā ir jāveic regulāri. Par darbu izpildi ir jāinformē Jūrmalas pilsētas dome.</w:t>
            </w:r>
          </w:p>
          <w:p w14:paraId="3ADDDD4C" w14:textId="7D6E3BC3" w:rsidR="008E6785" w:rsidRPr="00531697" w:rsidRDefault="008E6785" w:rsidP="008E6785">
            <w:pPr>
              <w:numPr>
                <w:ilvl w:val="0"/>
                <w:numId w:val="3"/>
              </w:numPr>
              <w:rPr>
                <w:rFonts w:asciiTheme="majorHAnsi" w:hAnsiTheme="majorHAnsi" w:cstheme="majorHAnsi"/>
                <w:sz w:val="22"/>
                <w:szCs w:val="22"/>
              </w:rPr>
            </w:pPr>
            <w:r w:rsidRPr="00531697">
              <w:rPr>
                <w:rFonts w:asciiTheme="majorHAnsi" w:hAnsiTheme="majorHAnsi" w:cstheme="majorHAnsi"/>
                <w:sz w:val="22"/>
                <w:szCs w:val="22"/>
              </w:rPr>
              <w:t>2004.gada 10.augusta Minis</w:t>
            </w:r>
            <w:r w:rsidR="00206DC9">
              <w:rPr>
                <w:rFonts w:asciiTheme="majorHAnsi" w:hAnsiTheme="majorHAnsi" w:cstheme="majorHAnsi"/>
                <w:sz w:val="22"/>
                <w:szCs w:val="22"/>
              </w:rPr>
              <w:t xml:space="preserve">tru kabineta noteikumos Nr.702 </w:t>
            </w:r>
            <w:r w:rsidRPr="00531697">
              <w:rPr>
                <w:rFonts w:asciiTheme="majorHAnsi" w:hAnsiTheme="majorHAnsi" w:cstheme="majorHAnsi"/>
                <w:sz w:val="22"/>
                <w:szCs w:val="22"/>
              </w:rPr>
              <w:t>“Dabas parka Ragakāpa individuālie aizsardzības un izmantošanas noteikumi” 5.3.punkta jau ir atrunāts, ka nepieciešams saglabāt nokaltušos kokus un kritalas līdz 25 cm diametrā.</w:t>
            </w:r>
          </w:p>
          <w:p w14:paraId="6C7F8F5D" w14:textId="09A5B72C" w:rsidR="008E6785" w:rsidRPr="00531697" w:rsidRDefault="008E6785" w:rsidP="008E6785">
            <w:pPr>
              <w:numPr>
                <w:ilvl w:val="0"/>
                <w:numId w:val="3"/>
              </w:numPr>
              <w:rPr>
                <w:rFonts w:asciiTheme="majorHAnsi" w:hAnsiTheme="majorHAnsi" w:cstheme="majorHAnsi"/>
                <w:sz w:val="22"/>
                <w:szCs w:val="22"/>
              </w:rPr>
            </w:pPr>
            <w:r w:rsidRPr="00531697">
              <w:rPr>
                <w:rFonts w:asciiTheme="majorHAnsi" w:hAnsiTheme="majorHAnsi" w:cstheme="majorHAnsi"/>
                <w:sz w:val="22"/>
                <w:szCs w:val="22"/>
              </w:rPr>
              <w:t xml:space="preserve">Vajadzētu noteikumos izstrādāt punktu, cik daudz kubikmetrus koksnes drīkst veidot kritušie, </w:t>
            </w:r>
            <w:proofErr w:type="spellStart"/>
            <w:r w:rsidRPr="00531697">
              <w:rPr>
                <w:rFonts w:asciiTheme="majorHAnsi" w:hAnsiTheme="majorHAnsi" w:cstheme="majorHAnsi"/>
                <w:sz w:val="22"/>
                <w:szCs w:val="22"/>
              </w:rPr>
              <w:t>vējlauzt</w:t>
            </w:r>
            <w:r w:rsidR="00DA4A03">
              <w:rPr>
                <w:rFonts w:asciiTheme="majorHAnsi" w:hAnsiTheme="majorHAnsi" w:cstheme="majorHAnsi"/>
                <w:sz w:val="22"/>
                <w:szCs w:val="22"/>
              </w:rPr>
              <w:t>ie</w:t>
            </w:r>
            <w:proofErr w:type="spellEnd"/>
            <w:r w:rsidR="00DA4A03">
              <w:rPr>
                <w:rFonts w:asciiTheme="majorHAnsi" w:hAnsiTheme="majorHAnsi" w:cstheme="majorHAnsi"/>
                <w:sz w:val="22"/>
                <w:szCs w:val="22"/>
              </w:rPr>
              <w:t xml:space="preserve"> vai sazāģētie avārijas koki </w:t>
            </w:r>
            <w:r w:rsidRPr="00531697">
              <w:rPr>
                <w:rFonts w:asciiTheme="majorHAnsi" w:hAnsiTheme="majorHAnsi" w:cstheme="majorHAnsi"/>
                <w:sz w:val="22"/>
                <w:szCs w:val="22"/>
              </w:rPr>
              <w:t xml:space="preserve">uz 1 hektāra. Posmā no 25.līnijas līdz 33.līnijai tika veikta bīstamo avārijas koku ciršana. Lielais guļošo koku daudzums veloceliņa malā bojā pilsētvides ainavu. Plānā nepieciešams </w:t>
            </w:r>
            <w:proofErr w:type="spellStart"/>
            <w:r w:rsidRPr="00531697">
              <w:rPr>
                <w:rFonts w:asciiTheme="majorHAnsi" w:hAnsiTheme="majorHAnsi" w:cstheme="majorHAnsi"/>
                <w:sz w:val="22"/>
                <w:szCs w:val="22"/>
              </w:rPr>
              <w:t>izvērtējums</w:t>
            </w:r>
            <w:proofErr w:type="spellEnd"/>
            <w:r w:rsidRPr="00531697">
              <w:rPr>
                <w:rFonts w:asciiTheme="majorHAnsi" w:hAnsiTheme="majorHAnsi" w:cstheme="majorHAnsi"/>
                <w:sz w:val="22"/>
                <w:szCs w:val="22"/>
              </w:rPr>
              <w:t xml:space="preserve"> par atļauto rīcību.</w:t>
            </w:r>
          </w:p>
        </w:tc>
        <w:tc>
          <w:tcPr>
            <w:tcW w:w="6415" w:type="dxa"/>
            <w:tcBorders>
              <w:top w:val="single" w:sz="4" w:space="0" w:color="000000"/>
              <w:left w:val="single" w:sz="4" w:space="0" w:color="000000"/>
              <w:bottom w:val="single" w:sz="4" w:space="0" w:color="000000"/>
              <w:right w:val="single" w:sz="4" w:space="0" w:color="000000"/>
            </w:tcBorders>
          </w:tcPr>
          <w:p w14:paraId="31F6A302" w14:textId="6BED6631"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Informācija plāna saturā </w:t>
            </w:r>
            <w:r w:rsidR="00291860">
              <w:rPr>
                <w:rFonts w:asciiTheme="majorHAnsi" w:hAnsiTheme="majorHAnsi" w:cstheme="majorHAnsi"/>
                <w:sz w:val="22"/>
                <w:szCs w:val="22"/>
              </w:rPr>
              <w:t>ir</w:t>
            </w:r>
            <w:r w:rsidRPr="00531697">
              <w:rPr>
                <w:rFonts w:asciiTheme="majorHAnsi" w:hAnsiTheme="majorHAnsi" w:cstheme="majorHAnsi"/>
                <w:sz w:val="22"/>
                <w:szCs w:val="22"/>
              </w:rPr>
              <w:t xml:space="preserve"> papildināta</w:t>
            </w:r>
            <w:r w:rsidR="00291860">
              <w:rPr>
                <w:rFonts w:asciiTheme="majorHAnsi" w:hAnsiTheme="majorHAnsi" w:cstheme="majorHAnsi"/>
                <w:sz w:val="22"/>
                <w:szCs w:val="22"/>
              </w:rPr>
              <w:t xml:space="preserve"> 1.1.4. nodaļā</w:t>
            </w:r>
            <w:r w:rsidRPr="00531697">
              <w:rPr>
                <w:rFonts w:asciiTheme="majorHAnsi" w:hAnsiTheme="majorHAnsi" w:cstheme="majorHAnsi"/>
                <w:sz w:val="22"/>
                <w:szCs w:val="22"/>
              </w:rPr>
              <w:t>. Komentējot 3. precizējumu: “</w:t>
            </w:r>
            <w:r w:rsidRPr="00531697">
              <w:rPr>
                <w:rFonts w:asciiTheme="majorHAnsi" w:hAnsiTheme="majorHAnsi" w:cstheme="majorHAnsi"/>
                <w:i/>
                <w:sz w:val="22"/>
                <w:szCs w:val="22"/>
              </w:rPr>
              <w:t xml:space="preserve">Vajadzētu noteikumos izstrādāt punktu, cik daudz kubikmetrus koksnes drīkst veidot kritušie, </w:t>
            </w:r>
            <w:proofErr w:type="spellStart"/>
            <w:r w:rsidRPr="00531697">
              <w:rPr>
                <w:rFonts w:asciiTheme="majorHAnsi" w:hAnsiTheme="majorHAnsi" w:cstheme="majorHAnsi"/>
                <w:i/>
                <w:sz w:val="22"/>
                <w:szCs w:val="22"/>
              </w:rPr>
              <w:t>vējlauzt</w:t>
            </w:r>
            <w:r w:rsidR="00206DC9">
              <w:rPr>
                <w:rFonts w:asciiTheme="majorHAnsi" w:hAnsiTheme="majorHAnsi" w:cstheme="majorHAnsi"/>
                <w:i/>
                <w:sz w:val="22"/>
                <w:szCs w:val="22"/>
              </w:rPr>
              <w:t>ie</w:t>
            </w:r>
            <w:proofErr w:type="spellEnd"/>
            <w:r w:rsidR="00206DC9">
              <w:rPr>
                <w:rFonts w:asciiTheme="majorHAnsi" w:hAnsiTheme="majorHAnsi" w:cstheme="majorHAnsi"/>
                <w:i/>
                <w:sz w:val="22"/>
                <w:szCs w:val="22"/>
              </w:rPr>
              <w:t xml:space="preserve"> vai sazāģētie avārijas koki </w:t>
            </w:r>
            <w:r w:rsidRPr="00531697">
              <w:rPr>
                <w:rFonts w:asciiTheme="majorHAnsi" w:hAnsiTheme="majorHAnsi" w:cstheme="majorHAnsi"/>
                <w:i/>
                <w:sz w:val="22"/>
                <w:szCs w:val="22"/>
              </w:rPr>
              <w:t xml:space="preserve">uz 1 hektāra. Posmā no 25.līnijas līdz 33.līnijai tika veikta bīstamo avārijas koku ciršana. Lielais guļošo koku daudzums veloceliņa malā bojā pilsētvides ainavu. Plānā nepieciešams </w:t>
            </w:r>
            <w:proofErr w:type="spellStart"/>
            <w:r w:rsidRPr="00531697">
              <w:rPr>
                <w:rFonts w:asciiTheme="majorHAnsi" w:hAnsiTheme="majorHAnsi" w:cstheme="majorHAnsi"/>
                <w:i/>
                <w:sz w:val="22"/>
                <w:szCs w:val="22"/>
              </w:rPr>
              <w:t>izvērtējums</w:t>
            </w:r>
            <w:proofErr w:type="spellEnd"/>
            <w:r w:rsidRPr="00531697">
              <w:rPr>
                <w:rFonts w:asciiTheme="majorHAnsi" w:hAnsiTheme="majorHAnsi" w:cstheme="majorHAnsi"/>
                <w:i/>
                <w:sz w:val="22"/>
                <w:szCs w:val="22"/>
              </w:rPr>
              <w:t xml:space="preserve"> par atļauto rīcību</w:t>
            </w:r>
            <w:r w:rsidR="00206DC9">
              <w:rPr>
                <w:rFonts w:asciiTheme="majorHAnsi" w:hAnsiTheme="majorHAnsi" w:cstheme="majorHAnsi"/>
                <w:sz w:val="22"/>
                <w:szCs w:val="22"/>
              </w:rPr>
              <w:t xml:space="preserve">.” </w:t>
            </w:r>
          </w:p>
          <w:p w14:paraId="39F6B82E" w14:textId="15995240" w:rsidR="007C7710" w:rsidRPr="00531697" w:rsidRDefault="008E6785" w:rsidP="00A46AF9">
            <w:pPr>
              <w:pBdr>
                <w:top w:val="nil"/>
                <w:left w:val="nil"/>
                <w:bottom w:val="nil"/>
                <w:right w:val="nil"/>
                <w:between w:val="nil"/>
              </w:pBdr>
              <w:spacing w:after="160"/>
              <w:jc w:val="both"/>
              <w:rPr>
                <w:rFonts w:asciiTheme="majorHAnsi" w:hAnsiTheme="majorHAnsi" w:cstheme="majorHAnsi"/>
                <w:sz w:val="22"/>
                <w:szCs w:val="22"/>
                <w:u w:val="single"/>
              </w:rPr>
            </w:pPr>
            <w:r w:rsidRPr="00531697">
              <w:rPr>
                <w:rFonts w:asciiTheme="majorHAnsi" w:hAnsiTheme="majorHAnsi" w:cstheme="majorHAnsi"/>
                <w:sz w:val="22"/>
                <w:szCs w:val="22"/>
              </w:rPr>
              <w:t xml:space="preserve">Ņemot vērā to, ka mežaino kāpu kvalitāte dabas parka teritorijā nav izcila, kā arī kvalitāti samazina </w:t>
            </w:r>
            <w:proofErr w:type="spellStart"/>
            <w:r w:rsidRPr="00531697">
              <w:rPr>
                <w:rFonts w:asciiTheme="majorHAnsi" w:hAnsiTheme="majorHAnsi" w:cstheme="majorHAnsi"/>
                <w:sz w:val="22"/>
                <w:szCs w:val="22"/>
              </w:rPr>
              <w:t>invazīvo</w:t>
            </w:r>
            <w:proofErr w:type="spellEnd"/>
            <w:r w:rsidRPr="00531697">
              <w:rPr>
                <w:rFonts w:asciiTheme="majorHAnsi" w:hAnsiTheme="majorHAnsi" w:cstheme="majorHAnsi"/>
                <w:sz w:val="22"/>
                <w:szCs w:val="22"/>
              </w:rPr>
              <w:t xml:space="preserve"> sugu klātbūtne un struktūru, tai skaitā mirušās koksnes daudzums, šobrīd no dabas aizsardzības viedokļa nav secināms, ka būtu </w:t>
            </w:r>
            <w:r w:rsidR="00A46AF9" w:rsidRPr="00531697">
              <w:rPr>
                <w:rFonts w:asciiTheme="majorHAnsi" w:hAnsiTheme="majorHAnsi" w:cstheme="majorHAnsi"/>
                <w:sz w:val="22"/>
                <w:szCs w:val="22"/>
              </w:rPr>
              <w:t>“</w:t>
            </w:r>
            <w:r w:rsidRPr="00531697">
              <w:rPr>
                <w:rFonts w:asciiTheme="majorHAnsi" w:hAnsiTheme="majorHAnsi" w:cstheme="majorHAnsi"/>
                <w:sz w:val="22"/>
                <w:szCs w:val="22"/>
              </w:rPr>
              <w:t>pārāk daudz</w:t>
            </w:r>
            <w:r w:rsidR="00A46AF9" w:rsidRPr="00531697">
              <w:rPr>
                <w:rFonts w:asciiTheme="majorHAnsi" w:hAnsiTheme="majorHAnsi" w:cstheme="majorHAnsi"/>
                <w:sz w:val="22"/>
                <w:szCs w:val="22"/>
              </w:rPr>
              <w:t>”</w:t>
            </w:r>
            <w:r w:rsidRPr="00531697">
              <w:rPr>
                <w:rFonts w:asciiTheme="majorHAnsi" w:hAnsiTheme="majorHAnsi" w:cstheme="majorHAnsi"/>
                <w:sz w:val="22"/>
                <w:szCs w:val="22"/>
              </w:rPr>
              <w:t xml:space="preserve"> mirušās koksnes. Noteikumos varam iekļaut mirušās koksnes apjomu, kas jāsaglabā, tādā apjomā, kā tas paredzēts citās ĪADT, kurās sastopamas mežainās kāpas un šāda norma ir iekļauta, piemēram, saglabā vismaz 20m</w:t>
            </w:r>
            <w:r w:rsidRPr="00531697">
              <w:rPr>
                <w:rFonts w:asciiTheme="majorHAnsi" w:hAnsiTheme="majorHAnsi" w:cstheme="majorHAnsi"/>
                <w:sz w:val="22"/>
                <w:szCs w:val="22"/>
                <w:vertAlign w:val="superscript"/>
              </w:rPr>
              <w:t>3</w:t>
            </w:r>
            <w:r w:rsidRPr="00531697">
              <w:rPr>
                <w:rFonts w:asciiTheme="majorHAnsi" w:hAnsiTheme="majorHAnsi" w:cstheme="majorHAnsi"/>
                <w:sz w:val="22"/>
                <w:szCs w:val="22"/>
              </w:rPr>
              <w:t xml:space="preserve"> mirušās koksnes. Vienlaikus plānā jāparedz, ka, veicot bīstamo koku ciršanu, kokus drīkst sazāģēt </w:t>
            </w:r>
            <w:r w:rsidR="00DA4A03">
              <w:rPr>
                <w:rFonts w:asciiTheme="majorHAnsi" w:hAnsiTheme="majorHAnsi" w:cstheme="majorHAnsi"/>
                <w:sz w:val="22"/>
                <w:szCs w:val="22"/>
              </w:rPr>
              <w:t>konkrēta garuma</w:t>
            </w:r>
            <w:r w:rsidRPr="00531697">
              <w:rPr>
                <w:rFonts w:asciiTheme="majorHAnsi" w:hAnsiTheme="majorHAnsi" w:cstheme="majorHAnsi"/>
                <w:sz w:val="22"/>
                <w:szCs w:val="22"/>
              </w:rPr>
              <w:t xml:space="preserve"> posmos un pārvietot dziļāk mežaudzē, lai tie </w:t>
            </w:r>
            <w:r w:rsidR="00A46AF9" w:rsidRPr="00531697">
              <w:rPr>
                <w:rFonts w:asciiTheme="majorHAnsi" w:hAnsiTheme="majorHAnsi" w:cstheme="majorHAnsi"/>
                <w:sz w:val="22"/>
                <w:szCs w:val="22"/>
              </w:rPr>
              <w:t>“</w:t>
            </w:r>
            <w:r w:rsidRPr="00531697">
              <w:rPr>
                <w:rFonts w:asciiTheme="majorHAnsi" w:hAnsiTheme="majorHAnsi" w:cstheme="majorHAnsi"/>
                <w:sz w:val="22"/>
                <w:szCs w:val="22"/>
              </w:rPr>
              <w:t>vizuāli netraucētu</w:t>
            </w:r>
            <w:r w:rsidR="00A46AF9" w:rsidRPr="00531697">
              <w:rPr>
                <w:rFonts w:asciiTheme="majorHAnsi" w:hAnsiTheme="majorHAnsi" w:cstheme="majorHAnsi"/>
                <w:sz w:val="22"/>
                <w:szCs w:val="22"/>
              </w:rPr>
              <w:t>”</w:t>
            </w:r>
            <w:r w:rsidRPr="00531697">
              <w:rPr>
                <w:rFonts w:asciiTheme="majorHAnsi" w:hAnsiTheme="majorHAnsi" w:cstheme="majorHAnsi"/>
                <w:sz w:val="22"/>
                <w:szCs w:val="22"/>
              </w:rPr>
              <w:t xml:space="preserve"> velobraucējiem</w:t>
            </w:r>
            <w:r w:rsidR="00A46AF9" w:rsidRPr="00531697">
              <w:rPr>
                <w:rFonts w:asciiTheme="majorHAnsi" w:hAnsiTheme="majorHAnsi" w:cstheme="majorHAnsi"/>
                <w:sz w:val="22"/>
                <w:szCs w:val="22"/>
              </w:rPr>
              <w:t xml:space="preserve"> un citiem</w:t>
            </w:r>
            <w:r w:rsidR="007C7710" w:rsidRPr="00531697">
              <w:rPr>
                <w:rFonts w:asciiTheme="majorHAnsi" w:hAnsiTheme="majorHAnsi" w:cstheme="majorHAnsi"/>
                <w:sz w:val="22"/>
                <w:szCs w:val="22"/>
              </w:rPr>
              <w:t xml:space="preserve"> cilvēkiem, kam nokritis koks </w:t>
            </w:r>
            <w:proofErr w:type="spellStart"/>
            <w:r w:rsidR="007C7710" w:rsidRPr="00531697">
              <w:rPr>
                <w:rFonts w:asciiTheme="majorHAnsi" w:hAnsiTheme="majorHAnsi" w:cstheme="majorHAnsi"/>
                <w:sz w:val="22"/>
                <w:szCs w:val="22"/>
              </w:rPr>
              <w:t>veloceļa</w:t>
            </w:r>
            <w:proofErr w:type="spellEnd"/>
            <w:r w:rsidR="00A46AF9" w:rsidRPr="00531697">
              <w:rPr>
                <w:rFonts w:asciiTheme="majorHAnsi" w:hAnsiTheme="majorHAnsi" w:cstheme="majorHAnsi"/>
                <w:sz w:val="22"/>
                <w:szCs w:val="22"/>
              </w:rPr>
              <w:t xml:space="preserve"> malā bojā pilsētvides ainavu</w:t>
            </w:r>
            <w:r w:rsidRPr="00531697">
              <w:rPr>
                <w:rFonts w:asciiTheme="majorHAnsi" w:hAnsiTheme="majorHAnsi" w:cstheme="majorHAnsi"/>
                <w:sz w:val="22"/>
                <w:szCs w:val="22"/>
              </w:rPr>
              <w:t xml:space="preserve">. </w:t>
            </w:r>
            <w:r w:rsidR="007C7710" w:rsidRPr="00531697">
              <w:rPr>
                <w:rFonts w:asciiTheme="majorHAnsi" w:hAnsiTheme="majorHAnsi" w:cstheme="majorHAnsi"/>
                <w:sz w:val="22"/>
                <w:szCs w:val="22"/>
              </w:rPr>
              <w:t>B</w:t>
            </w:r>
            <w:r w:rsidR="00A46AF9" w:rsidRPr="00531697">
              <w:rPr>
                <w:rFonts w:asciiTheme="majorHAnsi" w:hAnsiTheme="majorHAnsi" w:cstheme="majorHAnsi"/>
                <w:sz w:val="22"/>
                <w:szCs w:val="22"/>
              </w:rPr>
              <w:t xml:space="preserve">ūtu jāsaprot, ka dabas parka teritorija nav klasiski uztverama kā pilsētas parks, kurā regulāri “jāpļauj mauriņš un jānovāc katrs zariņš”. (Informācijas avota piemērs par pilsētvides meža vērtībām pētījumā </w:t>
            </w:r>
            <w:r w:rsidR="00A46AF9" w:rsidRPr="00531697">
              <w:rPr>
                <w:rFonts w:asciiTheme="majorHAnsi" w:hAnsiTheme="majorHAnsi" w:cstheme="majorHAnsi"/>
                <w:sz w:val="22"/>
                <w:szCs w:val="22"/>
              </w:rPr>
              <w:lastRenderedPageBreak/>
              <w:t>“</w:t>
            </w:r>
            <w:proofErr w:type="spellStart"/>
            <w:r w:rsidR="00A46AF9" w:rsidRPr="00531697">
              <w:rPr>
                <w:rFonts w:asciiTheme="majorHAnsi" w:hAnsiTheme="majorHAnsi" w:cstheme="majorHAnsi"/>
                <w:sz w:val="22"/>
                <w:szCs w:val="22"/>
              </w:rPr>
              <w:t>Management</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of</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urban</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woodland</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and</w:t>
            </w:r>
            <w:proofErr w:type="spellEnd"/>
            <w:r w:rsidR="00A46AF9" w:rsidRPr="00531697">
              <w:rPr>
                <w:rFonts w:asciiTheme="majorHAnsi" w:hAnsiTheme="majorHAnsi" w:cstheme="majorHAnsi"/>
                <w:sz w:val="22"/>
                <w:szCs w:val="22"/>
              </w:rPr>
              <w:t xml:space="preserve"> parks-</w:t>
            </w:r>
            <w:proofErr w:type="spellStart"/>
            <w:r w:rsidR="00A46AF9" w:rsidRPr="00531697">
              <w:rPr>
                <w:rFonts w:asciiTheme="majorHAnsi" w:hAnsiTheme="majorHAnsi" w:cstheme="majorHAnsi"/>
                <w:sz w:val="22"/>
                <w:szCs w:val="22"/>
              </w:rPr>
              <w:t>searching</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for</w:t>
            </w:r>
            <w:proofErr w:type="spellEnd"/>
            <w:r w:rsidR="00A46AF9" w:rsidRPr="00531697">
              <w:rPr>
                <w:rFonts w:asciiTheme="majorHAnsi" w:hAnsiTheme="majorHAnsi" w:cstheme="majorHAnsi"/>
                <w:sz w:val="22"/>
                <w:szCs w:val="22"/>
              </w:rPr>
              <w:t xml:space="preserve"> </w:t>
            </w:r>
            <w:proofErr w:type="spellStart"/>
            <w:r w:rsidR="00A46AF9" w:rsidRPr="00531697">
              <w:rPr>
                <w:rFonts w:asciiTheme="majorHAnsi" w:hAnsiTheme="majorHAnsi" w:cstheme="majorHAnsi"/>
                <w:sz w:val="22"/>
                <w:szCs w:val="22"/>
              </w:rPr>
              <w:t>crea</w:t>
            </w:r>
            <w:r w:rsidR="00206DC9">
              <w:rPr>
                <w:rFonts w:asciiTheme="majorHAnsi" w:hAnsiTheme="majorHAnsi" w:cstheme="majorHAnsi"/>
                <w:sz w:val="22"/>
                <w:szCs w:val="22"/>
              </w:rPr>
              <w:t>tive</w:t>
            </w:r>
            <w:proofErr w:type="spellEnd"/>
            <w:r w:rsidR="00206DC9">
              <w:rPr>
                <w:rFonts w:asciiTheme="majorHAnsi" w:hAnsiTheme="majorHAnsi" w:cstheme="majorHAnsi"/>
                <w:sz w:val="22"/>
                <w:szCs w:val="22"/>
              </w:rPr>
              <w:t xml:space="preserve"> </w:t>
            </w:r>
            <w:proofErr w:type="spellStart"/>
            <w:r w:rsidR="00206DC9">
              <w:rPr>
                <w:rFonts w:asciiTheme="majorHAnsi" w:hAnsiTheme="majorHAnsi" w:cstheme="majorHAnsi"/>
                <w:sz w:val="22"/>
                <w:szCs w:val="22"/>
              </w:rPr>
              <w:t>and</w:t>
            </w:r>
            <w:proofErr w:type="spellEnd"/>
            <w:r w:rsidR="00206DC9">
              <w:rPr>
                <w:rFonts w:asciiTheme="majorHAnsi" w:hAnsiTheme="majorHAnsi" w:cstheme="majorHAnsi"/>
                <w:sz w:val="22"/>
                <w:szCs w:val="22"/>
              </w:rPr>
              <w:t xml:space="preserve"> </w:t>
            </w:r>
            <w:proofErr w:type="spellStart"/>
            <w:r w:rsidR="00206DC9">
              <w:rPr>
                <w:rFonts w:asciiTheme="majorHAnsi" w:hAnsiTheme="majorHAnsi" w:cstheme="majorHAnsi"/>
                <w:sz w:val="22"/>
                <w:szCs w:val="22"/>
              </w:rPr>
              <w:t>sustainable</w:t>
            </w:r>
            <w:proofErr w:type="spellEnd"/>
            <w:r w:rsidR="00206DC9">
              <w:rPr>
                <w:rFonts w:asciiTheme="majorHAnsi" w:hAnsiTheme="majorHAnsi" w:cstheme="majorHAnsi"/>
                <w:sz w:val="22"/>
                <w:szCs w:val="22"/>
              </w:rPr>
              <w:t xml:space="preserve"> </w:t>
            </w:r>
            <w:proofErr w:type="spellStart"/>
            <w:r w:rsidR="00206DC9">
              <w:rPr>
                <w:rFonts w:asciiTheme="majorHAnsi" w:hAnsiTheme="majorHAnsi" w:cstheme="majorHAnsi"/>
                <w:sz w:val="22"/>
                <w:szCs w:val="22"/>
              </w:rPr>
              <w:t>concepts</w:t>
            </w:r>
            <w:proofErr w:type="spellEnd"/>
            <w:r w:rsidR="00206DC9">
              <w:rPr>
                <w:rFonts w:asciiTheme="majorHAnsi" w:hAnsiTheme="majorHAnsi" w:cstheme="majorHAnsi"/>
                <w:sz w:val="22"/>
                <w:szCs w:val="22"/>
              </w:rPr>
              <w:t xml:space="preserve">” </w:t>
            </w:r>
            <w:r w:rsidR="00A46AF9" w:rsidRPr="00531697">
              <w:rPr>
                <w:rFonts w:asciiTheme="majorHAnsi" w:hAnsiTheme="majorHAnsi" w:cstheme="majorHAnsi"/>
                <w:sz w:val="22"/>
                <w:szCs w:val="22"/>
              </w:rPr>
              <w:t xml:space="preserve">- </w:t>
            </w:r>
            <w:hyperlink r:id="rId26">
              <w:r w:rsidR="00A46AF9" w:rsidRPr="00531697">
                <w:rPr>
                  <w:rFonts w:asciiTheme="majorHAnsi" w:hAnsiTheme="majorHAnsi" w:cstheme="majorHAnsi"/>
                  <w:sz w:val="22"/>
                  <w:szCs w:val="22"/>
                  <w:u w:val="single"/>
                </w:rPr>
                <w:t>https://www.researchgate.net/publication/282617406_Management_of_urban_woodland_and_parks-searching_for_creative_and_sustainable_concepts</w:t>
              </w:r>
            </w:hyperlink>
          </w:p>
          <w:p w14:paraId="52F9DBEC" w14:textId="0D763A48" w:rsidR="008E6785" w:rsidRPr="00531697" w:rsidRDefault="00A46AF9" w:rsidP="00A4764C">
            <w:pPr>
              <w:pBdr>
                <w:top w:val="nil"/>
                <w:left w:val="nil"/>
                <w:bottom w:val="nil"/>
                <w:right w:val="nil"/>
                <w:between w:val="nil"/>
              </w:pBdr>
              <w:spacing w:after="160"/>
              <w:jc w:val="both"/>
              <w:rPr>
                <w:rFonts w:asciiTheme="majorHAnsi" w:hAnsiTheme="majorHAnsi" w:cstheme="majorHAnsi"/>
                <w:color w:val="4F81BD" w:themeColor="accent1"/>
                <w:sz w:val="22"/>
                <w:szCs w:val="22"/>
              </w:rPr>
            </w:pPr>
            <w:r w:rsidRPr="00531697">
              <w:rPr>
                <w:rFonts w:asciiTheme="majorHAnsi" w:hAnsiTheme="majorHAnsi" w:cstheme="majorHAnsi"/>
                <w:sz w:val="22"/>
                <w:szCs w:val="22"/>
              </w:rPr>
              <w:t xml:space="preserve"> Iepriekš norādītajā pētījumā uzsvērta vecu koku vērtība pilsētvidē, piemēram: </w:t>
            </w:r>
            <w:r w:rsidR="007C7710" w:rsidRPr="00531697">
              <w:rPr>
                <w:rFonts w:asciiTheme="majorHAnsi" w:hAnsiTheme="majorHAnsi" w:cstheme="majorHAnsi"/>
                <w:sz w:val="22"/>
                <w:szCs w:val="22"/>
              </w:rPr>
              <w:t>“</w:t>
            </w:r>
            <w:proofErr w:type="spellStart"/>
            <w:r w:rsidRPr="00531697">
              <w:rPr>
                <w:rFonts w:asciiTheme="majorHAnsi" w:hAnsiTheme="majorHAnsi" w:cstheme="majorHAnsi"/>
                <w:i/>
                <w:sz w:val="22"/>
                <w:szCs w:val="22"/>
              </w:rPr>
              <w:t>Urban</w:t>
            </w:r>
            <w:proofErr w:type="spellEnd"/>
            <w:r w:rsidRPr="00531697">
              <w:rPr>
                <w:rFonts w:asciiTheme="majorHAnsi" w:hAnsiTheme="majorHAnsi" w:cstheme="majorHAnsi"/>
                <w:i/>
                <w:sz w:val="22"/>
                <w:szCs w:val="22"/>
              </w:rPr>
              <w:t xml:space="preserve"> parks </w:t>
            </w:r>
            <w:proofErr w:type="spellStart"/>
            <w:r w:rsidRPr="00531697">
              <w:rPr>
                <w:rFonts w:asciiTheme="majorHAnsi" w:hAnsiTheme="majorHAnsi" w:cstheme="majorHAnsi"/>
                <w:i/>
                <w:sz w:val="22"/>
                <w:szCs w:val="22"/>
              </w:rPr>
              <w:t>usually</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have</w:t>
            </w:r>
            <w:proofErr w:type="spellEnd"/>
            <w:r w:rsidRPr="00531697">
              <w:rPr>
                <w:rFonts w:asciiTheme="majorHAnsi" w:hAnsiTheme="majorHAnsi" w:cstheme="majorHAnsi"/>
                <w:i/>
                <w:sz w:val="22"/>
                <w:szCs w:val="22"/>
              </w:rPr>
              <w:t xml:space="preserve"> no </w:t>
            </w:r>
            <w:proofErr w:type="spellStart"/>
            <w:r w:rsidRPr="00531697">
              <w:rPr>
                <w:rFonts w:asciiTheme="majorHAnsi" w:hAnsiTheme="majorHAnsi" w:cstheme="majorHAnsi"/>
                <w:i/>
                <w:sz w:val="22"/>
                <w:szCs w:val="22"/>
              </w:rPr>
              <w:t>production</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function</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although</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the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value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of</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timber</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may</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contribute</w:t>
            </w:r>
            <w:proofErr w:type="spellEnd"/>
            <w:r w:rsidRPr="00531697">
              <w:rPr>
                <w:rFonts w:asciiTheme="majorHAnsi" w:hAnsiTheme="majorHAnsi" w:cstheme="majorHAnsi"/>
                <w:i/>
                <w:sz w:val="22"/>
                <w:szCs w:val="22"/>
              </w:rPr>
              <w:t xml:space="preserve"> to </w:t>
            </w:r>
            <w:proofErr w:type="spellStart"/>
            <w:r w:rsidRPr="00531697">
              <w:rPr>
                <w:rFonts w:asciiTheme="majorHAnsi" w:hAnsiTheme="majorHAnsi" w:cstheme="majorHAnsi"/>
                <w:i/>
                <w:sz w:val="22"/>
                <w:szCs w:val="22"/>
              </w:rPr>
              <w:t>compensating</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management</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costs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Yet</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said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old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and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dead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trees</w:t>
            </w:r>
            <w:proofErr w:type="spellEnd"/>
            <w:r w:rsidRPr="00531697">
              <w:rPr>
                <w:rFonts w:asciiTheme="majorHAnsi" w:hAnsiTheme="majorHAnsi" w:cstheme="majorHAnsi"/>
                <w:i/>
                <w:sz w:val="22"/>
                <w:szCs w:val="22"/>
              </w:rPr>
              <w:t xml:space="preserve"> serve a </w:t>
            </w:r>
            <w:proofErr w:type="spellStart"/>
            <w:r w:rsidRPr="00531697">
              <w:rPr>
                <w:rFonts w:asciiTheme="majorHAnsi" w:hAnsiTheme="majorHAnsi" w:cstheme="majorHAnsi"/>
                <w:i/>
                <w:sz w:val="22"/>
                <w:szCs w:val="22"/>
              </w:rPr>
              <w:t>wide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b/>
                <w:i/>
                <w:sz w:val="22"/>
                <w:szCs w:val="22"/>
              </w:rPr>
              <w:t>variety</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of</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wildlife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heavy</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wood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debris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in</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particular</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is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highly</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valuable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for</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b/>
                <w:i/>
                <w:sz w:val="22"/>
                <w:szCs w:val="22"/>
              </w:rPr>
              <w:t>many</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animal</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species</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and</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fungi</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and</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old</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trees</w:t>
            </w:r>
            <w:proofErr w:type="spellEnd"/>
            <w:r w:rsidRPr="00531697">
              <w:rPr>
                <w:rFonts w:asciiTheme="majorHAnsi" w:hAnsiTheme="majorHAnsi" w:cstheme="majorHAnsi"/>
                <w:b/>
                <w:i/>
                <w:sz w:val="22"/>
                <w:szCs w:val="22"/>
              </w:rPr>
              <w:t xml:space="preserve"> serve </w:t>
            </w:r>
            <w:proofErr w:type="spellStart"/>
            <w:r w:rsidRPr="00531697">
              <w:rPr>
                <w:rFonts w:asciiTheme="majorHAnsi" w:hAnsiTheme="majorHAnsi" w:cstheme="majorHAnsi"/>
                <w:b/>
                <w:i/>
                <w:sz w:val="22"/>
                <w:szCs w:val="22"/>
              </w:rPr>
              <w:t>bird</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species</w:t>
            </w:r>
            <w:proofErr w:type="spellEnd"/>
            <w:r w:rsidRPr="00531697">
              <w:rPr>
                <w:rFonts w:asciiTheme="majorHAnsi" w:hAnsiTheme="majorHAnsi" w:cstheme="majorHAnsi"/>
                <w:b/>
                <w:i/>
                <w:sz w:val="22"/>
                <w:szCs w:val="22"/>
              </w:rPr>
              <w:t xml:space="preserve"> </w:t>
            </w:r>
            <w:proofErr w:type="spellStart"/>
            <w:r w:rsidRPr="00531697">
              <w:rPr>
                <w:rFonts w:asciiTheme="majorHAnsi" w:hAnsiTheme="majorHAnsi" w:cstheme="majorHAnsi"/>
                <w:b/>
                <w:i/>
                <w:sz w:val="22"/>
                <w:szCs w:val="22"/>
              </w:rPr>
              <w:t>and</w:t>
            </w:r>
            <w:proofErr w:type="spellEnd"/>
            <w:r w:rsidRPr="00531697">
              <w:rPr>
                <w:rFonts w:asciiTheme="majorHAnsi" w:hAnsiTheme="majorHAnsi" w:cstheme="majorHAnsi"/>
                <w:b/>
                <w:i/>
                <w:sz w:val="22"/>
                <w:szCs w:val="22"/>
              </w:rPr>
              <w:t xml:space="preserve"> even </w:t>
            </w:r>
            <w:proofErr w:type="spellStart"/>
            <w:r w:rsidRPr="00531697">
              <w:rPr>
                <w:rFonts w:asciiTheme="majorHAnsi" w:hAnsiTheme="majorHAnsi" w:cstheme="majorHAnsi"/>
                <w:b/>
                <w:i/>
                <w:sz w:val="22"/>
                <w:szCs w:val="22"/>
              </w:rPr>
              <w:t>bats</w:t>
            </w:r>
            <w:proofErr w:type="spellEnd"/>
            <w:r w:rsidRPr="00531697">
              <w:rPr>
                <w:rFonts w:asciiTheme="majorHAnsi" w:hAnsiTheme="majorHAnsi" w:cstheme="majorHAnsi"/>
                <w:i/>
                <w:sz w:val="22"/>
                <w:szCs w:val="22"/>
              </w:rPr>
              <w:t xml:space="preserve">. Old </w:t>
            </w:r>
            <w:proofErr w:type="spellStart"/>
            <w:r w:rsidRPr="00531697">
              <w:rPr>
                <w:rFonts w:asciiTheme="majorHAnsi" w:hAnsiTheme="majorHAnsi" w:cstheme="majorHAnsi"/>
                <w:i/>
                <w:sz w:val="22"/>
                <w:szCs w:val="22"/>
              </w:rPr>
              <w:t>trees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thus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should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be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maintained</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long</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possible</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if</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safety</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of</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visitors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allows</w:t>
            </w:r>
            <w:proofErr w:type="spellEnd"/>
            <w:r w:rsidRPr="00531697">
              <w:rPr>
                <w:rFonts w:asciiTheme="majorHAnsi" w:hAnsiTheme="majorHAnsi" w:cstheme="majorHAnsi"/>
                <w:i/>
                <w:sz w:val="22"/>
                <w:szCs w:val="22"/>
              </w:rPr>
              <w:t xml:space="preserve"> </w:t>
            </w:r>
            <w:proofErr w:type="spellStart"/>
            <w:r w:rsidRPr="00531697">
              <w:rPr>
                <w:rFonts w:asciiTheme="majorHAnsi" w:hAnsiTheme="majorHAnsi" w:cstheme="majorHAnsi"/>
                <w:i/>
                <w:sz w:val="22"/>
                <w:szCs w:val="22"/>
              </w:rPr>
              <w:t>this</w:t>
            </w:r>
            <w:proofErr w:type="spellEnd"/>
            <w:r w:rsidRPr="00531697">
              <w:rPr>
                <w:rFonts w:asciiTheme="majorHAnsi" w:hAnsiTheme="majorHAnsi" w:cstheme="majorHAnsi"/>
                <w:sz w:val="22"/>
                <w:szCs w:val="22"/>
              </w:rPr>
              <w:t xml:space="preserve">.) </w:t>
            </w:r>
            <w:r w:rsidR="007C7710" w:rsidRPr="00531697">
              <w:rPr>
                <w:rFonts w:asciiTheme="majorHAnsi" w:hAnsiTheme="majorHAnsi" w:cstheme="majorHAnsi"/>
                <w:sz w:val="22"/>
                <w:szCs w:val="22"/>
              </w:rPr>
              <w:t>Tātad, p</w:t>
            </w:r>
            <w:r w:rsidR="00206DC9">
              <w:rPr>
                <w:rFonts w:asciiTheme="majorHAnsi" w:hAnsiTheme="majorHAnsi" w:cstheme="majorHAnsi"/>
                <w:sz w:val="22"/>
                <w:szCs w:val="22"/>
              </w:rPr>
              <w:t>ētījumā tiek uzsvērts, ja</w:t>
            </w:r>
            <w:r w:rsidRPr="00531697">
              <w:rPr>
                <w:rFonts w:asciiTheme="majorHAnsi" w:hAnsiTheme="majorHAnsi" w:cstheme="majorHAnsi"/>
                <w:sz w:val="22"/>
                <w:szCs w:val="22"/>
              </w:rPr>
              <w:t xml:space="preserve"> koks neapdraud dzīvību parka apmeklētājiem, tas būtu jāatstāj tur, kur dabiski tas ir nokritis. No tūrisma viedokļa un dabas izglītības viedokļa, par šiem kokiem pareizi informējot, var </w:t>
            </w:r>
            <w:r w:rsidR="007C7710" w:rsidRPr="00531697">
              <w:rPr>
                <w:rFonts w:asciiTheme="majorHAnsi" w:hAnsiTheme="majorHAnsi" w:cstheme="majorHAnsi"/>
                <w:sz w:val="22"/>
                <w:szCs w:val="22"/>
              </w:rPr>
              <w:t xml:space="preserve">mēģināt </w:t>
            </w:r>
            <w:r w:rsidRPr="00531697">
              <w:rPr>
                <w:rFonts w:asciiTheme="majorHAnsi" w:hAnsiTheme="majorHAnsi" w:cstheme="majorHAnsi"/>
                <w:sz w:val="22"/>
                <w:szCs w:val="22"/>
              </w:rPr>
              <w:t xml:space="preserve">celt apmeklētāju vides apziņu un piederības izjūtu dabas parkam. </w:t>
            </w:r>
            <w:r w:rsidR="007C7710" w:rsidRPr="00531697">
              <w:rPr>
                <w:rFonts w:asciiTheme="majorHAnsi" w:hAnsiTheme="majorHAnsi" w:cstheme="majorHAnsi"/>
                <w:sz w:val="22"/>
                <w:szCs w:val="22"/>
              </w:rPr>
              <w:t>Gribētos cerēt, ka vairumam sabiebrības s</w:t>
            </w:r>
            <w:r w:rsidRPr="00531697">
              <w:rPr>
                <w:rFonts w:asciiTheme="majorHAnsi" w:hAnsiTheme="majorHAnsi" w:cstheme="majorHAnsi"/>
                <w:sz w:val="22"/>
                <w:szCs w:val="22"/>
              </w:rPr>
              <w:t xml:space="preserve">terila dabas vide </w:t>
            </w:r>
            <w:r w:rsidR="007C7710" w:rsidRPr="00531697">
              <w:rPr>
                <w:rFonts w:asciiTheme="majorHAnsi" w:hAnsiTheme="majorHAnsi" w:cstheme="majorHAnsi"/>
                <w:sz w:val="22"/>
                <w:szCs w:val="22"/>
              </w:rPr>
              <w:t>šādas izjūtas neraisa.</w:t>
            </w:r>
            <w:r w:rsidRPr="00531697">
              <w:rPr>
                <w:rFonts w:asciiTheme="majorHAnsi" w:hAnsiTheme="majorHAnsi" w:cstheme="majorHAnsi"/>
                <w:sz w:val="22"/>
                <w:szCs w:val="22"/>
              </w:rPr>
              <w:t xml:space="preserve"> Ļoti ieteicams dabisko ainavu</w:t>
            </w:r>
            <w:r w:rsidR="007C7710" w:rsidRPr="00531697">
              <w:rPr>
                <w:rFonts w:asciiTheme="majorHAnsi" w:hAnsiTheme="majorHAnsi" w:cstheme="majorHAnsi"/>
                <w:sz w:val="22"/>
                <w:szCs w:val="22"/>
              </w:rPr>
              <w:t xml:space="preserve"> dabas parkā</w:t>
            </w:r>
            <w:r w:rsidRPr="00531697">
              <w:rPr>
                <w:rFonts w:asciiTheme="majorHAnsi" w:hAnsiTheme="majorHAnsi" w:cstheme="majorHAnsi"/>
                <w:sz w:val="22"/>
                <w:szCs w:val="22"/>
              </w:rPr>
              <w:t xml:space="preserve"> izmantot kā teritorijas </w:t>
            </w:r>
            <w:r w:rsidR="007C7710" w:rsidRPr="00531697">
              <w:rPr>
                <w:rFonts w:asciiTheme="majorHAnsi" w:hAnsiTheme="majorHAnsi" w:cstheme="majorHAnsi"/>
                <w:sz w:val="22"/>
                <w:szCs w:val="22"/>
              </w:rPr>
              <w:t>pievienoto vērtību nevis apgrūtinājumu.</w:t>
            </w:r>
            <w:r w:rsidRPr="00531697">
              <w:rPr>
                <w:rFonts w:asciiTheme="majorHAnsi" w:hAnsiTheme="majorHAnsi" w:cstheme="majorHAnsi"/>
                <w:sz w:val="22"/>
                <w:szCs w:val="22"/>
              </w:rPr>
              <w:t xml:space="preserve"> </w:t>
            </w:r>
            <w:r w:rsidR="007C7710" w:rsidRPr="00531697">
              <w:rPr>
                <w:rFonts w:asciiTheme="majorHAnsi" w:hAnsiTheme="majorHAnsi" w:cstheme="majorHAnsi"/>
                <w:sz w:val="22"/>
                <w:szCs w:val="22"/>
              </w:rPr>
              <w:t>Meža zemsedzē nokritušiem</w:t>
            </w:r>
            <w:r w:rsidRPr="00531697">
              <w:rPr>
                <w:rFonts w:asciiTheme="majorHAnsi" w:hAnsiTheme="majorHAnsi" w:cstheme="majorHAnsi"/>
                <w:sz w:val="22"/>
                <w:szCs w:val="22"/>
              </w:rPr>
              <w:t xml:space="preserve"> koki</w:t>
            </w:r>
            <w:r w:rsidR="007C7710" w:rsidRPr="00531697">
              <w:rPr>
                <w:rFonts w:asciiTheme="majorHAnsi" w:hAnsiTheme="majorHAnsi" w:cstheme="majorHAnsi"/>
                <w:sz w:val="22"/>
                <w:szCs w:val="22"/>
              </w:rPr>
              <w:t>em, kas atrodas savās dabiskajā vidē - meža zemsedzē</w:t>
            </w:r>
            <w:r w:rsidRPr="00531697">
              <w:rPr>
                <w:rFonts w:asciiTheme="majorHAnsi" w:hAnsiTheme="majorHAnsi" w:cstheme="majorHAnsi"/>
                <w:sz w:val="22"/>
                <w:szCs w:val="22"/>
              </w:rPr>
              <w:t xml:space="preserve"> </w:t>
            </w:r>
            <w:r w:rsidR="007C7710" w:rsidRPr="00531697">
              <w:rPr>
                <w:rFonts w:asciiTheme="majorHAnsi" w:hAnsiTheme="majorHAnsi" w:cstheme="majorHAnsi"/>
                <w:sz w:val="22"/>
                <w:szCs w:val="22"/>
              </w:rPr>
              <w:t xml:space="preserve">cilvēkam nevajadzētu </w:t>
            </w:r>
            <w:r w:rsidRPr="00531697">
              <w:rPr>
                <w:rFonts w:asciiTheme="majorHAnsi" w:hAnsiTheme="majorHAnsi" w:cstheme="majorHAnsi"/>
                <w:sz w:val="22"/>
                <w:szCs w:val="22"/>
              </w:rPr>
              <w:t>traucē</w:t>
            </w:r>
            <w:r w:rsidR="007C7710" w:rsidRPr="00531697">
              <w:rPr>
                <w:rFonts w:asciiTheme="majorHAnsi" w:hAnsiTheme="majorHAnsi" w:cstheme="majorHAnsi"/>
                <w:sz w:val="22"/>
                <w:szCs w:val="22"/>
              </w:rPr>
              <w:t>t. Turklāt</w:t>
            </w:r>
            <w:r w:rsidRPr="00531697">
              <w:rPr>
                <w:rFonts w:asciiTheme="majorHAnsi" w:hAnsiTheme="majorHAnsi" w:cstheme="majorHAnsi"/>
                <w:sz w:val="22"/>
                <w:szCs w:val="22"/>
              </w:rPr>
              <w:t xml:space="preserve">, aizšķērsojot ceļu </w:t>
            </w:r>
            <w:r w:rsidR="007C7710" w:rsidRPr="00531697">
              <w:rPr>
                <w:rFonts w:asciiTheme="majorHAnsi" w:hAnsiTheme="majorHAnsi" w:cstheme="majorHAnsi"/>
                <w:sz w:val="22"/>
                <w:szCs w:val="22"/>
              </w:rPr>
              <w:t xml:space="preserve">vietās, kur </w:t>
            </w:r>
            <w:r w:rsidR="00930EA2" w:rsidRPr="00531697">
              <w:rPr>
                <w:rFonts w:asciiTheme="majorHAnsi" w:hAnsiTheme="majorHAnsi" w:cstheme="majorHAnsi"/>
                <w:sz w:val="22"/>
                <w:szCs w:val="22"/>
              </w:rPr>
              <w:t>nepieciešams</w:t>
            </w:r>
            <w:r w:rsidR="007C7710" w:rsidRPr="00531697">
              <w:rPr>
                <w:rFonts w:asciiTheme="majorHAnsi" w:hAnsiTheme="majorHAnsi" w:cstheme="majorHAnsi"/>
                <w:sz w:val="22"/>
                <w:szCs w:val="22"/>
              </w:rPr>
              <w:t xml:space="preserve"> saglabāt </w:t>
            </w:r>
            <w:r w:rsidRPr="00531697">
              <w:rPr>
                <w:rFonts w:asciiTheme="majorHAnsi" w:hAnsiTheme="majorHAnsi" w:cstheme="majorHAnsi"/>
                <w:sz w:val="22"/>
                <w:szCs w:val="22"/>
              </w:rPr>
              <w:t>dabisko zemsedzi,</w:t>
            </w:r>
            <w:r w:rsidR="007C7710" w:rsidRPr="00531697">
              <w:rPr>
                <w:rFonts w:asciiTheme="majorHAnsi" w:hAnsiTheme="majorHAnsi" w:cstheme="majorHAnsi"/>
                <w:sz w:val="22"/>
                <w:szCs w:val="22"/>
              </w:rPr>
              <w:t xml:space="preserve"> lai neveidotos pārāk liela nomīdīšanas ietekme un blīvs taku tīkls kritušie koki</w:t>
            </w:r>
            <w:r w:rsidRPr="00531697">
              <w:rPr>
                <w:rFonts w:asciiTheme="majorHAnsi" w:hAnsiTheme="majorHAnsi" w:cstheme="majorHAnsi"/>
                <w:sz w:val="22"/>
                <w:szCs w:val="22"/>
              </w:rPr>
              <w:t xml:space="preserve"> var </w:t>
            </w:r>
            <w:r w:rsidR="007C7710" w:rsidRPr="00531697">
              <w:rPr>
                <w:rFonts w:asciiTheme="majorHAnsi" w:hAnsiTheme="majorHAnsi" w:cstheme="majorHAnsi"/>
                <w:sz w:val="22"/>
                <w:szCs w:val="22"/>
              </w:rPr>
              <w:t>veikt barjeras funkciju</w:t>
            </w:r>
            <w:r w:rsidRPr="00531697">
              <w:rPr>
                <w:rFonts w:asciiTheme="majorHAnsi" w:hAnsiTheme="majorHAnsi" w:cstheme="majorHAnsi"/>
                <w:sz w:val="22"/>
                <w:szCs w:val="22"/>
              </w:rPr>
              <w:t xml:space="preserve"> </w:t>
            </w:r>
            <w:r w:rsidR="00A4764C" w:rsidRPr="00531697">
              <w:rPr>
                <w:rFonts w:asciiTheme="majorHAnsi" w:hAnsiTheme="majorHAnsi" w:cstheme="majorHAnsi"/>
                <w:sz w:val="22"/>
                <w:szCs w:val="22"/>
              </w:rPr>
              <w:t>kā dabisks</w:t>
            </w:r>
            <w:r w:rsidR="00206DC9">
              <w:rPr>
                <w:rFonts w:asciiTheme="majorHAnsi" w:hAnsiTheme="majorHAnsi" w:cstheme="majorHAnsi"/>
                <w:sz w:val="22"/>
                <w:szCs w:val="22"/>
              </w:rPr>
              <w:t xml:space="preserve"> nomīdīšanas</w:t>
            </w:r>
            <w:r w:rsidRPr="00531697">
              <w:rPr>
                <w:rFonts w:asciiTheme="majorHAnsi" w:hAnsiTheme="majorHAnsi" w:cstheme="majorHAnsi"/>
                <w:sz w:val="22"/>
                <w:szCs w:val="22"/>
              </w:rPr>
              <w:t xml:space="preserve"> </w:t>
            </w:r>
            <w:r w:rsidR="00A4764C" w:rsidRPr="00531697">
              <w:rPr>
                <w:rFonts w:asciiTheme="majorHAnsi" w:hAnsiTheme="majorHAnsi" w:cstheme="majorHAnsi"/>
                <w:sz w:val="22"/>
                <w:szCs w:val="22"/>
              </w:rPr>
              <w:t xml:space="preserve">ietekmes </w:t>
            </w:r>
            <w:r w:rsidR="00A4764C" w:rsidRPr="00E2064D">
              <w:rPr>
                <w:rFonts w:asciiTheme="majorHAnsi" w:hAnsiTheme="majorHAnsi" w:cstheme="majorHAnsi"/>
                <w:sz w:val="22"/>
                <w:szCs w:val="22"/>
              </w:rPr>
              <w:t xml:space="preserve">ierobežotājs. Zināmā mērā ieteikums dabiskās mirušās koksne daudzuma samazināšanai ir </w:t>
            </w:r>
            <w:r w:rsidR="008E6785" w:rsidRPr="00E2064D">
              <w:rPr>
                <w:rFonts w:asciiTheme="majorHAnsi" w:hAnsiTheme="majorHAnsi" w:cstheme="majorHAnsi"/>
                <w:sz w:val="22"/>
                <w:szCs w:val="22"/>
              </w:rPr>
              <w:t>pretrunā ar reto un īpaši aizsargājamo sugu saglabāšanas prasībām mežā, kuras ir atkarīgas no pieaugušu koku vai dabiskam mežam raksturīgo struktūru, tai skaitā mirušās koksnes klātbūtnes</w:t>
            </w:r>
            <w:r w:rsidR="00E2064D" w:rsidRPr="00E2064D">
              <w:rPr>
                <w:rFonts w:asciiTheme="majorHAnsi" w:hAnsiTheme="majorHAnsi" w:cstheme="majorHAnsi"/>
                <w:sz w:val="22"/>
                <w:szCs w:val="22"/>
              </w:rPr>
              <w:t xml:space="preserve"> </w:t>
            </w:r>
            <w:r w:rsidR="00A4764C" w:rsidRPr="00E2064D">
              <w:rPr>
                <w:rFonts w:asciiTheme="majorHAnsi" w:hAnsiTheme="majorHAnsi" w:cstheme="majorHAnsi"/>
                <w:sz w:val="22"/>
                <w:szCs w:val="22"/>
              </w:rPr>
              <w:t>(skatīt plāna nodaļu par bezmugurkaulniekiem)</w:t>
            </w:r>
            <w:r w:rsidR="008E6785" w:rsidRPr="00E2064D">
              <w:rPr>
                <w:rFonts w:asciiTheme="majorHAnsi" w:hAnsiTheme="majorHAnsi" w:cstheme="majorHAnsi"/>
                <w:sz w:val="22"/>
                <w:szCs w:val="22"/>
              </w:rPr>
              <w:t>. Prasība noteikt koksnes apjomu, k</w:t>
            </w:r>
            <w:r w:rsidR="00E2064D" w:rsidRPr="00E2064D">
              <w:rPr>
                <w:rFonts w:asciiTheme="majorHAnsi" w:hAnsiTheme="majorHAnsi" w:cstheme="majorHAnsi"/>
                <w:sz w:val="22"/>
                <w:szCs w:val="22"/>
              </w:rPr>
              <w:t xml:space="preserve">ura aizvācama no taku malām </w:t>
            </w:r>
            <w:r w:rsidR="00A4764C" w:rsidRPr="00E2064D">
              <w:rPr>
                <w:rFonts w:asciiTheme="majorHAnsi" w:hAnsiTheme="majorHAnsi" w:cstheme="majorHAnsi"/>
                <w:sz w:val="22"/>
                <w:szCs w:val="22"/>
              </w:rPr>
              <w:t>dabas lieguma zonā</w:t>
            </w:r>
            <w:r w:rsidR="008E6785" w:rsidRPr="00E2064D">
              <w:rPr>
                <w:rFonts w:asciiTheme="majorHAnsi" w:hAnsiTheme="majorHAnsi" w:cstheme="majorHAnsi"/>
                <w:sz w:val="22"/>
                <w:szCs w:val="22"/>
              </w:rPr>
              <w:t xml:space="preserve"> ir pretrunā ar labvēlīga biotopa stāvokļa nodrošināšanu. Plāna izstrādes </w:t>
            </w:r>
            <w:r w:rsidR="00A4764C" w:rsidRPr="00E2064D">
              <w:rPr>
                <w:rFonts w:asciiTheme="majorHAnsi" w:hAnsiTheme="majorHAnsi" w:cstheme="majorHAnsi"/>
                <w:sz w:val="22"/>
                <w:szCs w:val="22"/>
              </w:rPr>
              <w:t>ietvaros</w:t>
            </w:r>
            <w:r w:rsidR="008E6785" w:rsidRPr="00E2064D">
              <w:rPr>
                <w:rFonts w:asciiTheme="majorHAnsi" w:hAnsiTheme="majorHAnsi" w:cstheme="majorHAnsi"/>
                <w:sz w:val="22"/>
                <w:szCs w:val="22"/>
              </w:rPr>
              <w:t xml:space="preserve"> apsekota teritorija no 25.līnijas līdz 33.līnijai, kurā savulaik tika veikta bīstamo koku ciršana, konstatēts, ka daļa no nozāģētajiem kokiem ir </w:t>
            </w:r>
            <w:r w:rsidR="00A4764C" w:rsidRPr="00E2064D">
              <w:rPr>
                <w:rFonts w:asciiTheme="majorHAnsi" w:hAnsiTheme="majorHAnsi" w:cstheme="majorHAnsi"/>
                <w:sz w:val="22"/>
                <w:szCs w:val="22"/>
              </w:rPr>
              <w:t>izvākti</w:t>
            </w:r>
            <w:r w:rsidR="008E6785" w:rsidRPr="00E2064D">
              <w:rPr>
                <w:rFonts w:asciiTheme="majorHAnsi" w:hAnsiTheme="majorHAnsi" w:cstheme="majorHAnsi"/>
                <w:sz w:val="22"/>
                <w:szCs w:val="22"/>
              </w:rPr>
              <w:t xml:space="preserve"> no teritorijas uz ko norāda dabā saglabātie celmi bez citu koku daļu klātbūtnes. </w:t>
            </w:r>
            <w:r w:rsidR="00A4764C" w:rsidRPr="00E2064D">
              <w:rPr>
                <w:rFonts w:asciiTheme="majorHAnsi" w:hAnsiTheme="majorHAnsi" w:cstheme="majorHAnsi"/>
                <w:sz w:val="22"/>
                <w:szCs w:val="22"/>
              </w:rPr>
              <w:t>Šāda ierosinājuma gadījumā būtu jālūdz</w:t>
            </w:r>
            <w:r w:rsidR="008E6785" w:rsidRPr="00E2064D">
              <w:rPr>
                <w:rFonts w:asciiTheme="majorHAnsi" w:hAnsiTheme="majorHAnsi" w:cstheme="majorHAnsi"/>
                <w:sz w:val="22"/>
                <w:szCs w:val="22"/>
              </w:rPr>
              <w:t xml:space="preserve"> </w:t>
            </w:r>
            <w:r w:rsidR="008E6785" w:rsidRPr="00E2064D">
              <w:rPr>
                <w:rFonts w:asciiTheme="majorHAnsi" w:hAnsiTheme="majorHAnsi" w:cstheme="majorHAnsi"/>
                <w:sz w:val="22"/>
                <w:szCs w:val="22"/>
              </w:rPr>
              <w:lastRenderedPageBreak/>
              <w:t xml:space="preserve">norādīt klasiskas meža zemes pilsētvidē ainavas pazīmes, kā arī argumentus, ka </w:t>
            </w:r>
            <w:r w:rsidR="00A4764C" w:rsidRPr="00E2064D">
              <w:rPr>
                <w:rFonts w:asciiTheme="majorHAnsi" w:hAnsiTheme="majorHAnsi" w:cstheme="majorHAnsi"/>
                <w:sz w:val="22"/>
                <w:szCs w:val="22"/>
              </w:rPr>
              <w:t xml:space="preserve">krituši </w:t>
            </w:r>
            <w:r w:rsidR="008E6785" w:rsidRPr="00E2064D">
              <w:rPr>
                <w:rFonts w:asciiTheme="majorHAnsi" w:hAnsiTheme="majorHAnsi" w:cstheme="majorHAnsi"/>
                <w:sz w:val="22"/>
                <w:szCs w:val="22"/>
              </w:rPr>
              <w:t xml:space="preserve">koki zemsedzē ir pretrunā ar pašvaldības normatīvajiem aktiem. </w:t>
            </w:r>
          </w:p>
        </w:tc>
      </w:tr>
      <w:tr w:rsidR="008E6785" w:rsidRPr="00531697" w14:paraId="20E3D36D"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2470954D"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21</w:t>
            </w:r>
          </w:p>
        </w:tc>
        <w:tc>
          <w:tcPr>
            <w:tcW w:w="567" w:type="dxa"/>
            <w:tcBorders>
              <w:top w:val="single" w:sz="4" w:space="0" w:color="000000"/>
              <w:left w:val="single" w:sz="4" w:space="0" w:color="000000"/>
              <w:bottom w:val="single" w:sz="4" w:space="0" w:color="000000"/>
              <w:right w:val="single" w:sz="4" w:space="0" w:color="000000"/>
            </w:tcBorders>
          </w:tcPr>
          <w:p w14:paraId="0E1C7D52"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30</w:t>
            </w:r>
          </w:p>
        </w:tc>
        <w:tc>
          <w:tcPr>
            <w:tcW w:w="3402" w:type="dxa"/>
            <w:tcBorders>
              <w:top w:val="single" w:sz="4" w:space="0" w:color="000000"/>
              <w:left w:val="single" w:sz="4" w:space="0" w:color="000000"/>
              <w:bottom w:val="single" w:sz="4" w:space="0" w:color="000000"/>
              <w:right w:val="single" w:sz="4" w:space="0" w:color="000000"/>
            </w:tcBorders>
            <w:vAlign w:val="center"/>
          </w:tcPr>
          <w:p w14:paraId="76007E2A" w14:textId="77777777"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sz w:val="22"/>
                <w:szCs w:val="22"/>
              </w:rPr>
              <w:t xml:space="preserve">“Būtiska problēma ir automašīnu stāvvietu trūkums. Vienlaikus ir jāsaprot, ka pieaugošā antropogēnā slodze ir būtisks šķērslis sabiedrības vajadzību realizēšanai, tāpēc nepieciešams plānot un realizēt citus risinājumus kā piemēram </w:t>
            </w:r>
            <w:r w:rsidRPr="00531697">
              <w:rPr>
                <w:rFonts w:asciiTheme="majorHAnsi" w:hAnsiTheme="majorHAnsi" w:cstheme="majorHAnsi"/>
                <w:b/>
                <w:sz w:val="22"/>
                <w:szCs w:val="22"/>
              </w:rPr>
              <w:t>sabiedriskā transporta organizācijas uzlabošanu, velo tūrisma infrastruktūras uzlabošanu pilsētā</w:t>
            </w:r>
            <w:r w:rsidRPr="00531697">
              <w:rPr>
                <w:rFonts w:asciiTheme="majorHAnsi" w:hAnsiTheme="majorHAnsi" w:cstheme="majorHAnsi"/>
                <w:sz w:val="22"/>
                <w:szCs w:val="22"/>
              </w:rPr>
              <w:t>, tādā veidā samazinot sabiedrības vēlmi dabas parka teritoriju apmeklēt ar automašīnu.”</w:t>
            </w:r>
          </w:p>
          <w:p w14:paraId="0BF50720" w14:textId="77777777" w:rsidR="008E6785" w:rsidRPr="00531697" w:rsidRDefault="008E6785" w:rsidP="008E6785">
            <w:pPr>
              <w:jc w:val="center"/>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521EFF76"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Pašvaldība sniegusi priekšlikumus pirms Plāna izstrādes.</w:t>
            </w:r>
          </w:p>
          <w:p w14:paraId="0A3B2B7C"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2018. gada augusta mēnesī ar autobusu maršrutā Bulduri – </w:t>
            </w:r>
            <w:proofErr w:type="spellStart"/>
            <w:r w:rsidRPr="00531697">
              <w:rPr>
                <w:rFonts w:asciiTheme="majorHAnsi" w:hAnsiTheme="majorHAnsi" w:cstheme="majorHAnsi"/>
                <w:sz w:val="22"/>
                <w:szCs w:val="22"/>
              </w:rPr>
              <w:t>Buļļuciems</w:t>
            </w:r>
            <w:proofErr w:type="spellEnd"/>
            <w:r w:rsidRPr="00531697">
              <w:rPr>
                <w:rFonts w:asciiTheme="majorHAnsi" w:hAnsiTheme="majorHAnsi" w:cstheme="majorHAnsi"/>
                <w:sz w:val="22"/>
                <w:szCs w:val="22"/>
              </w:rPr>
              <w:t xml:space="preserve"> ir pārvadāti vairāk kā </w:t>
            </w:r>
            <w:r w:rsidRPr="00531697">
              <w:rPr>
                <w:rFonts w:asciiTheme="majorHAnsi" w:hAnsiTheme="majorHAnsi" w:cstheme="majorHAnsi"/>
                <w:b/>
                <w:sz w:val="22"/>
                <w:szCs w:val="22"/>
              </w:rPr>
              <w:t>7210 pasažieri</w:t>
            </w:r>
            <w:r w:rsidRPr="00531697">
              <w:rPr>
                <w:rFonts w:asciiTheme="majorHAnsi" w:hAnsiTheme="majorHAnsi" w:cstheme="majorHAnsi"/>
                <w:sz w:val="22"/>
                <w:szCs w:val="22"/>
              </w:rPr>
              <w:t xml:space="preserve">. </w:t>
            </w:r>
            <w:proofErr w:type="spellStart"/>
            <w:r w:rsidRPr="00531697">
              <w:rPr>
                <w:rFonts w:asciiTheme="majorHAnsi" w:hAnsiTheme="majorHAnsi" w:cstheme="majorHAnsi"/>
                <w:sz w:val="22"/>
                <w:szCs w:val="22"/>
              </w:rPr>
              <w:t>Buļļuciemā</w:t>
            </w:r>
            <w:proofErr w:type="spellEnd"/>
            <w:r w:rsidRPr="00531697">
              <w:rPr>
                <w:rFonts w:asciiTheme="majorHAnsi" w:hAnsiTheme="majorHAnsi" w:cstheme="majorHAnsi"/>
                <w:sz w:val="22"/>
                <w:szCs w:val="22"/>
              </w:rPr>
              <w:t xml:space="preserve"> ir izveidots automašīnu stāvlaukums Lašu ielā, kurš atrodas 210 metru attālumā no Ragakāpas dabas parka takas sākuma, kā arī uz Lašu ielas izvietotas informatīvas virziena norādes nokļūšanai. </w:t>
            </w:r>
            <w:r w:rsidRPr="00531697">
              <w:rPr>
                <w:rFonts w:asciiTheme="majorHAnsi" w:hAnsiTheme="majorHAnsi" w:cstheme="majorHAnsi"/>
                <w:b/>
                <w:sz w:val="22"/>
                <w:szCs w:val="22"/>
              </w:rPr>
              <w:t>Nav saņemtas sūdzības par sabiedriskā transporta kursēšanas biežumu vai stāvlaukuma pārslogojumu</w:t>
            </w:r>
            <w:r w:rsidRPr="00531697">
              <w:rPr>
                <w:rFonts w:asciiTheme="majorHAnsi" w:hAnsiTheme="majorHAnsi" w:cstheme="majorHAnsi"/>
                <w:sz w:val="22"/>
                <w:szCs w:val="22"/>
              </w:rPr>
              <w:t xml:space="preserve">. Un ņemot vērā Ragakāpas dabas parka platību, un infrastruktūru, kura iekļauta tā teritorijā automašīnu novietošana iespējama uz Meža prospekta sākot no 20. līnijas virzienā uz </w:t>
            </w:r>
            <w:proofErr w:type="spellStart"/>
            <w:r w:rsidRPr="00531697">
              <w:rPr>
                <w:rFonts w:asciiTheme="majorHAnsi" w:hAnsiTheme="majorHAnsi" w:cstheme="majorHAnsi"/>
                <w:sz w:val="22"/>
                <w:szCs w:val="22"/>
              </w:rPr>
              <w:t>Buļļuciemu</w:t>
            </w:r>
            <w:proofErr w:type="spellEnd"/>
            <w:r w:rsidRPr="00531697">
              <w:rPr>
                <w:rFonts w:asciiTheme="majorHAnsi" w:hAnsiTheme="majorHAnsi" w:cstheme="majorHAnsi"/>
                <w:sz w:val="22"/>
                <w:szCs w:val="22"/>
              </w:rPr>
              <w:t xml:space="preserve"> un to piegulošajās šķērsielās.</w:t>
            </w:r>
          </w:p>
          <w:p w14:paraId="1AFFF0D1" w14:textId="131FC62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Saskaņā ar 2016.gada „</w:t>
            </w:r>
            <w:r w:rsidRPr="00531697">
              <w:rPr>
                <w:rFonts w:asciiTheme="majorHAnsi" w:hAnsiTheme="majorHAnsi" w:cstheme="majorHAnsi"/>
                <w:b/>
                <w:sz w:val="22"/>
                <w:szCs w:val="22"/>
              </w:rPr>
              <w:t xml:space="preserve">Jūrmalas </w:t>
            </w:r>
            <w:proofErr w:type="spellStart"/>
            <w:r w:rsidRPr="00531697">
              <w:rPr>
                <w:rFonts w:asciiTheme="majorHAnsi" w:hAnsiTheme="majorHAnsi" w:cstheme="majorHAnsi"/>
                <w:b/>
                <w:sz w:val="22"/>
                <w:szCs w:val="22"/>
              </w:rPr>
              <w:t>velosatiksmes</w:t>
            </w:r>
            <w:proofErr w:type="spellEnd"/>
            <w:r w:rsidRPr="00531697">
              <w:rPr>
                <w:rFonts w:asciiTheme="majorHAnsi" w:hAnsiTheme="majorHAnsi" w:cstheme="majorHAnsi"/>
                <w:b/>
                <w:sz w:val="22"/>
                <w:szCs w:val="22"/>
              </w:rPr>
              <w:t xml:space="preserve"> attīstības koncepcija</w:t>
            </w:r>
            <w:r w:rsidRPr="00531697">
              <w:rPr>
                <w:rFonts w:asciiTheme="majorHAnsi" w:hAnsiTheme="majorHAnsi" w:cstheme="majorHAnsi"/>
                <w:sz w:val="22"/>
                <w:szCs w:val="22"/>
              </w:rPr>
              <w:t>”</w:t>
            </w:r>
            <w:r w:rsidRPr="00531697">
              <w:rPr>
                <w:rFonts w:asciiTheme="majorHAnsi" w:hAnsiTheme="majorHAnsi" w:cstheme="majorHAnsi"/>
                <w:sz w:val="22"/>
                <w:szCs w:val="22"/>
                <w:vertAlign w:val="superscript"/>
              </w:rPr>
              <w:footnoteReference w:id="1"/>
            </w:r>
            <w:r w:rsidRPr="00531697">
              <w:rPr>
                <w:rFonts w:asciiTheme="majorHAnsi" w:hAnsiTheme="majorHAnsi" w:cstheme="majorHAnsi"/>
                <w:sz w:val="22"/>
                <w:szCs w:val="22"/>
              </w:rPr>
              <w:t xml:space="preserve"> tiek plānoti pasākumi </w:t>
            </w:r>
            <w:proofErr w:type="spellStart"/>
            <w:r w:rsidRPr="00531697">
              <w:rPr>
                <w:rFonts w:asciiTheme="majorHAnsi" w:hAnsiTheme="majorHAnsi" w:cstheme="majorHAnsi"/>
                <w:sz w:val="22"/>
                <w:szCs w:val="22"/>
              </w:rPr>
              <w:t>velosatiksmes</w:t>
            </w:r>
            <w:proofErr w:type="spellEnd"/>
            <w:r w:rsidRPr="00531697">
              <w:rPr>
                <w:rFonts w:asciiTheme="majorHAnsi" w:hAnsiTheme="majorHAnsi" w:cstheme="majorHAnsi"/>
                <w:sz w:val="22"/>
                <w:szCs w:val="22"/>
              </w:rPr>
              <w:t xml:space="preserve"> jomā Jūrmalas pilsētā, tai skaitā Vajadzētu noteikumos izstrādāt punktu, cik daudz kubikmetrus koksnes drīkst veidot kritušie, </w:t>
            </w:r>
            <w:proofErr w:type="spellStart"/>
            <w:r w:rsidRPr="00531697">
              <w:rPr>
                <w:rFonts w:asciiTheme="majorHAnsi" w:hAnsiTheme="majorHAnsi" w:cstheme="majorHAnsi"/>
                <w:sz w:val="22"/>
                <w:szCs w:val="22"/>
              </w:rPr>
              <w:t>vējlauztie</w:t>
            </w:r>
            <w:proofErr w:type="spellEnd"/>
            <w:r w:rsidR="00206DC9">
              <w:rPr>
                <w:rFonts w:asciiTheme="majorHAnsi" w:hAnsiTheme="majorHAnsi" w:cstheme="majorHAnsi"/>
                <w:sz w:val="22"/>
                <w:szCs w:val="22"/>
              </w:rPr>
              <w:t xml:space="preserve"> vai sazāģētie avārijas koki </w:t>
            </w:r>
            <w:r w:rsidRPr="00531697">
              <w:rPr>
                <w:rFonts w:asciiTheme="majorHAnsi" w:hAnsiTheme="majorHAnsi" w:cstheme="majorHAnsi"/>
                <w:sz w:val="22"/>
                <w:szCs w:val="22"/>
              </w:rPr>
              <w:t xml:space="preserve">uz 1 hektāra. Posmā no 25.līnijas līdz 33.līnijai tika veikta bīstamo avārijas koku ciršana. Lielais guļošo koku daudzums veloceliņa malā bojā pilsētvides ainavu. Plānā nepieciešams </w:t>
            </w:r>
            <w:proofErr w:type="spellStart"/>
            <w:r w:rsidRPr="00531697">
              <w:rPr>
                <w:rFonts w:asciiTheme="majorHAnsi" w:hAnsiTheme="majorHAnsi" w:cstheme="majorHAnsi"/>
                <w:sz w:val="22"/>
                <w:szCs w:val="22"/>
              </w:rPr>
              <w:t>izvērtējums</w:t>
            </w:r>
            <w:proofErr w:type="spellEnd"/>
            <w:r w:rsidRPr="00531697">
              <w:rPr>
                <w:rFonts w:asciiTheme="majorHAnsi" w:hAnsiTheme="majorHAnsi" w:cstheme="majorHAnsi"/>
                <w:sz w:val="22"/>
                <w:szCs w:val="22"/>
              </w:rPr>
              <w:t xml:space="preserve"> par atļauto </w:t>
            </w:r>
            <w:proofErr w:type="spellStart"/>
            <w:r w:rsidRPr="00531697">
              <w:rPr>
                <w:rFonts w:asciiTheme="majorHAnsi" w:hAnsiTheme="majorHAnsi" w:cstheme="majorHAnsi"/>
                <w:sz w:val="22"/>
                <w:szCs w:val="22"/>
              </w:rPr>
              <w:t>rīcību.teritoriju</w:t>
            </w:r>
            <w:proofErr w:type="spellEnd"/>
            <w:r w:rsidRPr="00531697">
              <w:rPr>
                <w:rFonts w:asciiTheme="majorHAnsi" w:hAnsiTheme="majorHAnsi" w:cstheme="majorHAnsi"/>
                <w:sz w:val="22"/>
                <w:szCs w:val="22"/>
              </w:rPr>
              <w:t xml:space="preserve">. Plānā tiek sniegta pretrunīga informācija norādot, ka nav vēlams uz parku doties ar personīgo autotransportu un tai pašā laikā kritizējot velosipēdu lietotājus vienlaikus </w:t>
            </w:r>
            <w:r w:rsidRPr="00531697">
              <w:rPr>
                <w:rFonts w:asciiTheme="majorHAnsi" w:hAnsiTheme="majorHAnsi" w:cstheme="majorHAnsi"/>
                <w:sz w:val="22"/>
                <w:szCs w:val="22"/>
              </w:rPr>
              <w:lastRenderedPageBreak/>
              <w:t xml:space="preserve">sniedzot priekšlikumus attīstīt velo tūrisma infrastruktūru. </w:t>
            </w:r>
          </w:p>
        </w:tc>
        <w:tc>
          <w:tcPr>
            <w:tcW w:w="6415" w:type="dxa"/>
            <w:tcBorders>
              <w:top w:val="single" w:sz="4" w:space="0" w:color="000000"/>
              <w:left w:val="single" w:sz="4" w:space="0" w:color="000000"/>
              <w:bottom w:val="single" w:sz="4" w:space="0" w:color="000000"/>
              <w:right w:val="single" w:sz="4" w:space="0" w:color="000000"/>
            </w:tcBorders>
          </w:tcPr>
          <w:p w14:paraId="7C79B738" w14:textId="7798BAFE" w:rsidR="00B3753A" w:rsidRDefault="008E6785" w:rsidP="008E6785">
            <w:pPr>
              <w:jc w:val="both"/>
              <w:rPr>
                <w:rFonts w:asciiTheme="majorHAnsi" w:hAnsiTheme="majorHAnsi" w:cstheme="majorHAnsi"/>
                <w:sz w:val="22"/>
                <w:szCs w:val="22"/>
              </w:rPr>
            </w:pPr>
            <w:r w:rsidRPr="00FA7B92">
              <w:rPr>
                <w:rFonts w:asciiTheme="majorHAnsi" w:hAnsiTheme="majorHAnsi" w:cstheme="majorHAnsi"/>
                <w:sz w:val="22"/>
                <w:szCs w:val="22"/>
              </w:rPr>
              <w:lastRenderedPageBreak/>
              <w:t xml:space="preserve">Plāna izstrādātāji plāna saturā ir snieguši savu viedokli par pašvaldības ieceri veidot jaunas automašīnas stāvvietas, tajā skaitā automašīnu novietošanas ”kabatas” Jūrnieku ielā </w:t>
            </w:r>
            <w:r w:rsidR="00291860">
              <w:rPr>
                <w:rFonts w:asciiTheme="majorHAnsi" w:hAnsiTheme="majorHAnsi" w:cstheme="majorHAnsi"/>
                <w:sz w:val="22"/>
                <w:szCs w:val="22"/>
              </w:rPr>
              <w:t>(skatīt 2.1. nodaļu)</w:t>
            </w:r>
            <w:r w:rsidRPr="00FA7B92">
              <w:rPr>
                <w:rFonts w:asciiTheme="majorHAnsi" w:hAnsiTheme="majorHAnsi" w:cstheme="majorHAnsi"/>
                <w:sz w:val="22"/>
                <w:szCs w:val="22"/>
              </w:rPr>
              <w:t xml:space="preserve">. </w:t>
            </w:r>
            <w:r w:rsidR="00B3753A">
              <w:rPr>
                <w:rFonts w:asciiTheme="majorHAnsi" w:hAnsiTheme="majorHAnsi" w:cstheme="majorHAnsi"/>
                <w:sz w:val="22"/>
                <w:szCs w:val="22"/>
              </w:rPr>
              <w:t xml:space="preserve">Loču iela nav dabā izbūvēta, kā arī tā atrodas ārpus dabas parka teritorijas, līdz ar to plānā nav konkrētu ieteikumu. </w:t>
            </w:r>
            <w:r w:rsidR="00291860">
              <w:rPr>
                <w:rFonts w:asciiTheme="majorHAnsi" w:hAnsiTheme="majorHAnsi" w:cstheme="majorHAnsi"/>
                <w:sz w:val="22"/>
                <w:szCs w:val="22"/>
              </w:rPr>
              <w:t>Netiek ieteikts veidot</w:t>
            </w:r>
            <w:r w:rsidR="00A4764C" w:rsidRPr="00FA7B92">
              <w:rPr>
                <w:rFonts w:asciiTheme="majorHAnsi" w:hAnsiTheme="majorHAnsi" w:cstheme="majorHAnsi"/>
                <w:sz w:val="22"/>
                <w:szCs w:val="22"/>
              </w:rPr>
              <w:t xml:space="preserve"> </w:t>
            </w:r>
            <w:r w:rsidRPr="00FA7B92">
              <w:rPr>
                <w:rFonts w:asciiTheme="majorHAnsi" w:hAnsiTheme="majorHAnsi" w:cstheme="majorHAnsi"/>
                <w:sz w:val="22"/>
                <w:szCs w:val="22"/>
              </w:rPr>
              <w:t>jaun</w:t>
            </w:r>
            <w:r w:rsidR="00A4764C" w:rsidRPr="00FA7B92">
              <w:rPr>
                <w:rFonts w:asciiTheme="majorHAnsi" w:hAnsiTheme="majorHAnsi" w:cstheme="majorHAnsi"/>
                <w:sz w:val="22"/>
                <w:szCs w:val="22"/>
              </w:rPr>
              <w:t>as automašīnu stāvvietas</w:t>
            </w:r>
            <w:r w:rsidR="00291860">
              <w:rPr>
                <w:rFonts w:asciiTheme="majorHAnsi" w:hAnsiTheme="majorHAnsi" w:cstheme="majorHAnsi"/>
                <w:sz w:val="22"/>
                <w:szCs w:val="22"/>
              </w:rPr>
              <w:t xml:space="preserve"> tiešā dabas parka tuvumā</w:t>
            </w:r>
            <w:r w:rsidR="00A4764C" w:rsidRPr="00FA7B92">
              <w:rPr>
                <w:rFonts w:asciiTheme="majorHAnsi" w:hAnsiTheme="majorHAnsi" w:cstheme="majorHAnsi"/>
                <w:sz w:val="22"/>
                <w:szCs w:val="22"/>
              </w:rPr>
              <w:t xml:space="preserve">, jo tas </w:t>
            </w:r>
            <w:r w:rsidRPr="00FA7B92">
              <w:rPr>
                <w:rFonts w:asciiTheme="majorHAnsi" w:hAnsiTheme="majorHAnsi" w:cstheme="majorHAnsi"/>
                <w:sz w:val="22"/>
                <w:szCs w:val="22"/>
              </w:rPr>
              <w:t xml:space="preserve">nerisina </w:t>
            </w:r>
            <w:r w:rsidR="00B47B54">
              <w:rPr>
                <w:rFonts w:asciiTheme="majorHAnsi" w:hAnsiTheme="majorHAnsi" w:cstheme="majorHAnsi"/>
                <w:sz w:val="22"/>
                <w:szCs w:val="22"/>
              </w:rPr>
              <w:t xml:space="preserve">automašīnu apstāšanās un stāvēšanas vietu </w:t>
            </w:r>
            <w:r w:rsidRPr="00FA7B92">
              <w:rPr>
                <w:rFonts w:asciiTheme="majorHAnsi" w:hAnsiTheme="majorHAnsi" w:cstheme="majorHAnsi"/>
                <w:sz w:val="22"/>
                <w:szCs w:val="22"/>
              </w:rPr>
              <w:t>problēmu kopumā. Kād</w:t>
            </w:r>
            <w:r w:rsidR="00B47B54">
              <w:rPr>
                <w:rFonts w:asciiTheme="majorHAnsi" w:hAnsiTheme="majorHAnsi" w:cstheme="majorHAnsi"/>
                <w:sz w:val="22"/>
                <w:szCs w:val="22"/>
              </w:rPr>
              <w:t>u</w:t>
            </w:r>
            <w:r w:rsidRPr="00FA7B92">
              <w:rPr>
                <w:rFonts w:asciiTheme="majorHAnsi" w:hAnsiTheme="majorHAnsi" w:cstheme="majorHAnsi"/>
                <w:sz w:val="22"/>
                <w:szCs w:val="22"/>
              </w:rPr>
              <w:t xml:space="preserve"> </w:t>
            </w:r>
            <w:r w:rsidR="00B47B54">
              <w:rPr>
                <w:rFonts w:asciiTheme="majorHAnsi" w:hAnsiTheme="majorHAnsi" w:cstheme="majorHAnsi"/>
                <w:sz w:val="22"/>
                <w:szCs w:val="22"/>
              </w:rPr>
              <w:t xml:space="preserve">risinājumu paredzēsim nākamajā plānā </w:t>
            </w:r>
            <w:r w:rsidRPr="00FA7B92">
              <w:rPr>
                <w:rFonts w:asciiTheme="majorHAnsi" w:hAnsiTheme="majorHAnsi" w:cstheme="majorHAnsi"/>
                <w:sz w:val="22"/>
                <w:szCs w:val="22"/>
              </w:rPr>
              <w:t>automašīnu stāvvietu veidošanai pēc 12 gadiem (nākamajam plāna periodam?), ņemot vērā, ka automašīnu vispārējais s</w:t>
            </w:r>
            <w:r w:rsidR="00291860">
              <w:rPr>
                <w:rFonts w:asciiTheme="majorHAnsi" w:hAnsiTheme="majorHAnsi" w:cstheme="majorHAnsi"/>
                <w:sz w:val="22"/>
                <w:szCs w:val="22"/>
              </w:rPr>
              <w:t>kaits valstī katru gadu pieaugu!?</w:t>
            </w:r>
            <w:r w:rsidRPr="00FA7B92">
              <w:rPr>
                <w:rFonts w:asciiTheme="majorHAnsi" w:hAnsiTheme="majorHAnsi" w:cstheme="majorHAnsi"/>
                <w:sz w:val="22"/>
                <w:szCs w:val="22"/>
              </w:rPr>
              <w:t xml:space="preserve"> </w:t>
            </w:r>
          </w:p>
          <w:p w14:paraId="293B600E" w14:textId="212843D6" w:rsidR="008E6785" w:rsidRPr="00FA7B92" w:rsidRDefault="008E6785" w:rsidP="008E6785">
            <w:pPr>
              <w:jc w:val="both"/>
              <w:rPr>
                <w:rFonts w:asciiTheme="majorHAnsi" w:hAnsiTheme="majorHAnsi" w:cstheme="majorHAnsi"/>
                <w:sz w:val="22"/>
                <w:szCs w:val="22"/>
              </w:rPr>
            </w:pPr>
            <w:r w:rsidRPr="00FA7B92">
              <w:rPr>
                <w:rFonts w:asciiTheme="majorHAnsi" w:hAnsiTheme="majorHAnsi" w:cstheme="majorHAnsi"/>
                <w:sz w:val="22"/>
                <w:szCs w:val="22"/>
              </w:rPr>
              <w:t>Vienlaikus pašvaldība</w:t>
            </w:r>
            <w:r w:rsidR="00B3753A">
              <w:rPr>
                <w:rFonts w:asciiTheme="majorHAnsi" w:hAnsiTheme="majorHAnsi" w:cstheme="majorHAnsi"/>
                <w:sz w:val="22"/>
                <w:szCs w:val="22"/>
              </w:rPr>
              <w:t>s</w:t>
            </w:r>
            <w:r w:rsidRPr="00FA7B92">
              <w:rPr>
                <w:rFonts w:asciiTheme="majorHAnsi" w:hAnsiTheme="majorHAnsi" w:cstheme="majorHAnsi"/>
                <w:sz w:val="22"/>
                <w:szCs w:val="22"/>
              </w:rPr>
              <w:t xml:space="preserve"> </w:t>
            </w:r>
            <w:r w:rsidR="00B3753A">
              <w:rPr>
                <w:rFonts w:asciiTheme="majorHAnsi" w:hAnsiTheme="majorHAnsi" w:cstheme="majorHAnsi"/>
                <w:sz w:val="22"/>
                <w:szCs w:val="22"/>
              </w:rPr>
              <w:t>sniegtajos ieteikumos plānam tiek norādīts</w:t>
            </w:r>
            <w:r w:rsidRPr="00531697">
              <w:rPr>
                <w:rFonts w:asciiTheme="majorHAnsi" w:hAnsiTheme="majorHAnsi" w:cstheme="majorHAnsi"/>
                <w:color w:val="0070C0"/>
                <w:sz w:val="22"/>
                <w:szCs w:val="22"/>
              </w:rPr>
              <w:t xml:space="preserve">: </w:t>
            </w:r>
            <w:proofErr w:type="spellStart"/>
            <w:r w:rsidRPr="00531697">
              <w:rPr>
                <w:rFonts w:asciiTheme="majorHAnsi" w:hAnsiTheme="majorHAnsi" w:cstheme="majorHAnsi"/>
                <w:i/>
                <w:sz w:val="22"/>
                <w:szCs w:val="22"/>
              </w:rPr>
              <w:t>Buļļuciemā</w:t>
            </w:r>
            <w:proofErr w:type="spellEnd"/>
            <w:r w:rsidRPr="00531697">
              <w:rPr>
                <w:rFonts w:asciiTheme="majorHAnsi" w:hAnsiTheme="majorHAnsi" w:cstheme="majorHAnsi"/>
                <w:i/>
                <w:sz w:val="22"/>
                <w:szCs w:val="22"/>
              </w:rPr>
              <w:t xml:space="preserve"> ir izveidots automašīnu stāvlaukums Lašu ielā, kurš atrodas </w:t>
            </w:r>
            <w:r w:rsidRPr="00FA7B92">
              <w:rPr>
                <w:rFonts w:asciiTheme="majorHAnsi" w:hAnsiTheme="majorHAnsi" w:cstheme="majorHAnsi"/>
                <w:i/>
                <w:sz w:val="22"/>
                <w:szCs w:val="22"/>
                <w:u w:val="single"/>
              </w:rPr>
              <w:t>210 metru attālumā no Ragakāpas dabas parka takas sākuma, kā arī uz Lašu ielas izvietotas informatīvas virziena</w:t>
            </w:r>
            <w:r w:rsidRPr="00531697">
              <w:rPr>
                <w:rFonts w:asciiTheme="majorHAnsi" w:hAnsiTheme="majorHAnsi" w:cstheme="majorHAnsi"/>
                <w:i/>
                <w:sz w:val="22"/>
                <w:szCs w:val="22"/>
              </w:rPr>
              <w:t xml:space="preserve"> norādes nokļūšanai. </w:t>
            </w:r>
            <w:r w:rsidRPr="00830DD7">
              <w:rPr>
                <w:rFonts w:asciiTheme="majorHAnsi" w:hAnsiTheme="majorHAnsi" w:cstheme="majorHAnsi"/>
                <w:i/>
                <w:sz w:val="22"/>
                <w:szCs w:val="22"/>
                <w:u w:val="single"/>
              </w:rPr>
              <w:t>Nav saņemtas sūdzības par sabiedriskā transporta kursēšanas biežumu vai stāvlaukuma pārslogojumu</w:t>
            </w:r>
            <w:r w:rsidRPr="00FA7B92">
              <w:rPr>
                <w:rFonts w:asciiTheme="majorHAnsi" w:hAnsiTheme="majorHAnsi" w:cstheme="majorHAnsi"/>
                <w:i/>
                <w:sz w:val="22"/>
                <w:szCs w:val="22"/>
                <w:u w:val="single"/>
              </w:rPr>
              <w:t xml:space="preserve">. </w:t>
            </w:r>
            <w:r w:rsidRPr="00531697">
              <w:rPr>
                <w:rFonts w:asciiTheme="majorHAnsi" w:hAnsiTheme="majorHAnsi" w:cstheme="majorHAnsi"/>
                <w:i/>
                <w:sz w:val="22"/>
                <w:szCs w:val="22"/>
              </w:rPr>
              <w:t>Un ņemot vērā dabas parka platību, un infrastruktūru, kura iekļauta tā teritorijā automašīnu noviet</w:t>
            </w:r>
            <w:r w:rsidRPr="00B3753A">
              <w:rPr>
                <w:rFonts w:asciiTheme="majorHAnsi" w:hAnsiTheme="majorHAnsi" w:cstheme="majorHAnsi"/>
                <w:i/>
                <w:sz w:val="22"/>
                <w:szCs w:val="22"/>
              </w:rPr>
              <w:t xml:space="preserve">ošana iespējama uz </w:t>
            </w:r>
            <w:r w:rsidRPr="00B3753A">
              <w:rPr>
                <w:rFonts w:asciiTheme="majorHAnsi" w:hAnsiTheme="majorHAnsi" w:cstheme="majorHAnsi"/>
                <w:i/>
                <w:sz w:val="22"/>
                <w:szCs w:val="22"/>
                <w:u w:val="single"/>
              </w:rPr>
              <w:t xml:space="preserve">Meža prospekta sākot no 20. līnijas virzienā uz </w:t>
            </w:r>
            <w:proofErr w:type="spellStart"/>
            <w:r w:rsidRPr="00B3753A">
              <w:rPr>
                <w:rFonts w:asciiTheme="majorHAnsi" w:hAnsiTheme="majorHAnsi" w:cstheme="majorHAnsi"/>
                <w:i/>
                <w:sz w:val="22"/>
                <w:szCs w:val="22"/>
                <w:u w:val="single"/>
              </w:rPr>
              <w:t>Buļļuciemu</w:t>
            </w:r>
            <w:proofErr w:type="spellEnd"/>
            <w:r w:rsidRPr="00B3753A">
              <w:rPr>
                <w:rFonts w:asciiTheme="majorHAnsi" w:hAnsiTheme="majorHAnsi" w:cstheme="majorHAnsi"/>
                <w:i/>
                <w:sz w:val="22"/>
                <w:szCs w:val="22"/>
                <w:u w:val="single"/>
              </w:rPr>
              <w:t xml:space="preserve"> un to piegulošajās šķērsielās</w:t>
            </w:r>
            <w:r w:rsidRPr="00FA7B92">
              <w:rPr>
                <w:rFonts w:asciiTheme="majorHAnsi" w:hAnsiTheme="majorHAnsi" w:cstheme="majorHAnsi"/>
                <w:b/>
                <w:i/>
                <w:sz w:val="22"/>
                <w:szCs w:val="22"/>
              </w:rPr>
              <w:t>.”</w:t>
            </w:r>
            <w:r w:rsidRPr="00531697">
              <w:rPr>
                <w:rFonts w:asciiTheme="majorHAnsi" w:hAnsiTheme="majorHAnsi" w:cstheme="majorHAnsi"/>
                <w:sz w:val="22"/>
                <w:szCs w:val="22"/>
              </w:rPr>
              <w:t xml:space="preserve"> </w:t>
            </w:r>
            <w:r w:rsidRPr="00830DD7">
              <w:rPr>
                <w:rFonts w:asciiTheme="majorHAnsi" w:hAnsiTheme="majorHAnsi" w:cstheme="majorHAnsi"/>
                <w:sz w:val="22"/>
                <w:szCs w:val="22"/>
              </w:rPr>
              <w:t>Tātad no iepriekš minēt izriet, ka pašvaldības ieskatos problēmas ar automašīnu novietošanu vasaras periodā pie dabas parka nav – līdz a</w:t>
            </w:r>
            <w:r w:rsidR="00206DC9" w:rsidRPr="00830DD7">
              <w:rPr>
                <w:rFonts w:asciiTheme="majorHAnsi" w:hAnsiTheme="majorHAnsi" w:cstheme="majorHAnsi"/>
                <w:sz w:val="22"/>
                <w:szCs w:val="22"/>
              </w:rPr>
              <w:t>r to nav akūtas nepieciešamības</w:t>
            </w:r>
            <w:r w:rsidRPr="00830DD7">
              <w:rPr>
                <w:rFonts w:asciiTheme="majorHAnsi" w:hAnsiTheme="majorHAnsi" w:cstheme="majorHAnsi"/>
                <w:sz w:val="22"/>
                <w:szCs w:val="22"/>
              </w:rPr>
              <w:t xml:space="preserve"> šobrīd veidot aizvien jaunas automašīnu apstāšanās vietas Jūrnieku ielā</w:t>
            </w:r>
            <w:r w:rsidR="00B3753A" w:rsidRPr="00830DD7">
              <w:rPr>
                <w:rFonts w:asciiTheme="majorHAnsi" w:hAnsiTheme="majorHAnsi" w:cstheme="majorHAnsi"/>
                <w:sz w:val="22"/>
                <w:szCs w:val="22"/>
              </w:rPr>
              <w:t xml:space="preserve"> un citur</w:t>
            </w:r>
            <w:r w:rsidRPr="00830DD7">
              <w:rPr>
                <w:rFonts w:asciiTheme="majorHAnsi" w:hAnsiTheme="majorHAnsi" w:cstheme="majorHAnsi"/>
                <w:sz w:val="22"/>
                <w:szCs w:val="22"/>
              </w:rPr>
              <w:t>.</w:t>
            </w:r>
          </w:p>
          <w:p w14:paraId="78FFA20C" w14:textId="4361BF3D" w:rsidR="008E6785" w:rsidRPr="00FA7B92" w:rsidRDefault="008E6785" w:rsidP="008E6785">
            <w:pPr>
              <w:jc w:val="both"/>
              <w:rPr>
                <w:rFonts w:asciiTheme="majorHAnsi" w:hAnsiTheme="majorHAnsi" w:cstheme="majorHAnsi"/>
                <w:sz w:val="22"/>
                <w:szCs w:val="22"/>
              </w:rPr>
            </w:pPr>
            <w:r w:rsidRPr="00FA7B92">
              <w:rPr>
                <w:rFonts w:asciiTheme="majorHAnsi" w:hAnsiTheme="majorHAnsi" w:cstheme="majorHAnsi"/>
                <w:sz w:val="22"/>
                <w:szCs w:val="22"/>
              </w:rPr>
              <w:t xml:space="preserve">Plāna izstrādātāji ar pašvaldības pārstāvjiem dabā apsekoja iepriekš minētās teritorijas – Jūrnieku ielā un Loču ielā. Šobrīd Loču ielā nav izbūvēta ielas daļa, līdz ar to nav īsti pamata diskutēt par potenciālām stāvvietā dabā neesošā ielas posmā. Jānorāda, ka blakus plānotajai Loču ielas trasei dabas parka teritorijā – meža zemē ir izveidota stihiska iebrauktuve, kuru galvenokārt izmanto Loču ielas iedzīvotāji. </w:t>
            </w:r>
          </w:p>
          <w:p w14:paraId="3AFDF55A" w14:textId="1B18BE92" w:rsidR="008E6785" w:rsidRPr="00531697" w:rsidRDefault="00B21560" w:rsidP="0087294A">
            <w:pPr>
              <w:jc w:val="center"/>
              <w:rPr>
                <w:rFonts w:asciiTheme="majorHAnsi" w:hAnsiTheme="majorHAnsi" w:cstheme="majorHAnsi"/>
                <w:color w:val="0070C0"/>
                <w:sz w:val="22"/>
                <w:szCs w:val="22"/>
              </w:rPr>
            </w:pPr>
            <w:r w:rsidRPr="00531697">
              <w:rPr>
                <w:rFonts w:asciiTheme="majorHAnsi" w:hAnsiTheme="majorHAnsi" w:cstheme="majorHAnsi"/>
                <w:sz w:val="22"/>
                <w:szCs w:val="22"/>
              </w:rPr>
              <w:object w:dxaOrig="12255" w:dyaOrig="8535" w14:anchorId="4159D11E">
                <v:shape id="_x0000_i1031" type="#_x0000_t75" style="width:274.9pt;height:190.75pt" o:ole="">
                  <v:imagedata r:id="rId27" o:title=""/>
                </v:shape>
                <o:OLEObject Type="Embed" ProgID="PBrush" ShapeID="_x0000_i1031" DrawAspect="Content" ObjectID="_1611747023" r:id="rId28"/>
              </w:object>
            </w:r>
          </w:p>
          <w:p w14:paraId="3BBA60E7" w14:textId="77777777" w:rsidR="008E6785" w:rsidRPr="00531697" w:rsidRDefault="008E6785" w:rsidP="008E6785">
            <w:pPr>
              <w:rPr>
                <w:rFonts w:asciiTheme="majorHAnsi" w:hAnsiTheme="majorHAnsi" w:cstheme="majorHAnsi"/>
                <w:color w:val="0070C0"/>
                <w:sz w:val="22"/>
                <w:szCs w:val="22"/>
              </w:rPr>
            </w:pPr>
          </w:p>
          <w:p w14:paraId="70FD10CF" w14:textId="69D07BB3" w:rsidR="008E6785" w:rsidRPr="00531697" w:rsidRDefault="008E6785" w:rsidP="008E6785">
            <w:pPr>
              <w:jc w:val="both"/>
              <w:rPr>
                <w:rFonts w:asciiTheme="majorHAnsi" w:hAnsiTheme="majorHAnsi" w:cstheme="majorHAnsi"/>
                <w:color w:val="1155CC"/>
                <w:sz w:val="22"/>
                <w:szCs w:val="22"/>
                <w:u w:val="single"/>
              </w:rPr>
            </w:pPr>
            <w:r w:rsidRPr="007E08B1">
              <w:rPr>
                <w:rFonts w:asciiTheme="majorHAnsi" w:hAnsiTheme="majorHAnsi" w:cstheme="majorHAnsi"/>
                <w:sz w:val="22"/>
                <w:szCs w:val="22"/>
              </w:rPr>
              <w:t xml:space="preserve">Norādām, ka pašvaldības sniegtie dati par pasažieru pārvadājumiem sabiedriskajā transportā posmā Bulduri – </w:t>
            </w:r>
            <w:proofErr w:type="spellStart"/>
            <w:r w:rsidRPr="007E08B1">
              <w:rPr>
                <w:rFonts w:asciiTheme="majorHAnsi" w:hAnsiTheme="majorHAnsi" w:cstheme="majorHAnsi"/>
                <w:sz w:val="22"/>
                <w:szCs w:val="22"/>
              </w:rPr>
              <w:t>Buļļuciems</w:t>
            </w:r>
            <w:proofErr w:type="spellEnd"/>
            <w:r w:rsidRPr="007E08B1">
              <w:rPr>
                <w:rFonts w:asciiTheme="majorHAnsi" w:hAnsiTheme="majorHAnsi" w:cstheme="majorHAnsi"/>
                <w:sz w:val="22"/>
                <w:szCs w:val="22"/>
              </w:rPr>
              <w:t xml:space="preserve"> (~7000 pasažieri vasaras </w:t>
            </w:r>
            <w:r w:rsidRPr="00830DD7">
              <w:rPr>
                <w:rFonts w:asciiTheme="majorHAnsi" w:hAnsiTheme="majorHAnsi" w:cstheme="majorHAnsi"/>
                <w:sz w:val="22"/>
                <w:szCs w:val="22"/>
              </w:rPr>
              <w:t>mēnesī) nav tieši interpretējami vērtējot apmeklētāju plūsmu dabas parka un ap to esošo teritorijā, kā arī tā izmantošanas ērtumu salīdzinājumā</w:t>
            </w:r>
            <w:r w:rsidRPr="007E08B1">
              <w:rPr>
                <w:rFonts w:asciiTheme="majorHAnsi" w:hAnsiTheme="majorHAnsi" w:cstheme="majorHAnsi"/>
                <w:sz w:val="22"/>
                <w:szCs w:val="22"/>
              </w:rPr>
              <w:t xml:space="preserve"> ar automašīnas izmantošanu jūras piekrastes apmeklēšanai, ņemot </w:t>
            </w:r>
            <w:r w:rsidR="00206DC9">
              <w:rPr>
                <w:rFonts w:asciiTheme="majorHAnsi" w:hAnsiTheme="majorHAnsi" w:cstheme="majorHAnsi"/>
                <w:sz w:val="22"/>
                <w:szCs w:val="22"/>
              </w:rPr>
              <w:t xml:space="preserve">vērā, ka pilsētas </w:t>
            </w:r>
            <w:r w:rsidRPr="007E08B1">
              <w:rPr>
                <w:rFonts w:asciiTheme="majorHAnsi" w:hAnsiTheme="majorHAnsi" w:cstheme="majorHAnsi"/>
                <w:sz w:val="22"/>
                <w:szCs w:val="22"/>
              </w:rPr>
              <w:t>transports tiek izmantots ļoti dažādiem mērķiem, atbilstoši transporta kustības sarakstam – tas ir primāri pielāgots sabiedrības daļai, kas to darba dienās izmanto rīta un vakara stundās nokļūšanai uz darbu, ne jūras piekrastes apmeklēju</w:t>
            </w:r>
            <w:r w:rsidR="00206DC9">
              <w:rPr>
                <w:rFonts w:asciiTheme="majorHAnsi" w:hAnsiTheme="majorHAnsi" w:cstheme="majorHAnsi"/>
                <w:sz w:val="22"/>
                <w:szCs w:val="22"/>
              </w:rPr>
              <w:t xml:space="preserve">mam, </w:t>
            </w:r>
            <w:r w:rsidR="00B3753A">
              <w:rPr>
                <w:rFonts w:asciiTheme="majorHAnsi" w:hAnsiTheme="majorHAnsi" w:cstheme="majorHAnsi"/>
                <w:sz w:val="22"/>
                <w:szCs w:val="22"/>
              </w:rPr>
              <w:t xml:space="preserve">kas būtu aktuāli, piemēram, </w:t>
            </w:r>
            <w:r w:rsidR="00206DC9">
              <w:rPr>
                <w:rFonts w:asciiTheme="majorHAnsi" w:hAnsiTheme="majorHAnsi" w:cstheme="majorHAnsi"/>
                <w:sz w:val="22"/>
                <w:szCs w:val="22"/>
              </w:rPr>
              <w:t xml:space="preserve"> </w:t>
            </w:r>
            <w:r w:rsidRPr="007E08B1">
              <w:rPr>
                <w:rFonts w:asciiTheme="majorHAnsi" w:hAnsiTheme="majorHAnsi" w:cstheme="majorHAnsi"/>
                <w:sz w:val="22"/>
                <w:szCs w:val="22"/>
              </w:rPr>
              <w:t xml:space="preserve">darba dienās vasaras sezonā. </w:t>
            </w:r>
            <w:r w:rsidR="007E08B1" w:rsidRPr="007E08B1">
              <w:rPr>
                <w:rFonts w:asciiTheme="majorHAnsi" w:hAnsiTheme="majorHAnsi" w:cstheme="majorHAnsi"/>
                <w:sz w:val="22"/>
                <w:szCs w:val="22"/>
              </w:rPr>
              <w:t>I</w:t>
            </w:r>
            <w:r w:rsidRPr="007E08B1">
              <w:rPr>
                <w:rFonts w:asciiTheme="majorHAnsi" w:hAnsiTheme="majorHAnsi" w:cstheme="majorHAnsi"/>
                <w:sz w:val="22"/>
                <w:szCs w:val="22"/>
              </w:rPr>
              <w:t>r pārdomājama 5. autobusa maršruta kursēšanas nepieciešamība brīvdienās un svētku dienās, kā arī 1.autobusa kursēšanas laiki brīvdienās ar laika intervālu biežāku kā 1 reizi stundā. Norādām, ka atbilstoši 2018.</w:t>
            </w:r>
            <w:r w:rsidR="00DA4A03">
              <w:rPr>
                <w:rFonts w:asciiTheme="majorHAnsi" w:hAnsiTheme="majorHAnsi" w:cstheme="majorHAnsi"/>
                <w:sz w:val="22"/>
                <w:szCs w:val="22"/>
              </w:rPr>
              <w:t xml:space="preserve">gada vasaras (4-5 mēnešu </w:t>
            </w:r>
            <w:r w:rsidRPr="007E08B1">
              <w:rPr>
                <w:rFonts w:asciiTheme="majorHAnsi" w:hAnsiTheme="majorHAnsi" w:cstheme="majorHAnsi"/>
                <w:sz w:val="22"/>
                <w:szCs w:val="22"/>
              </w:rPr>
              <w:t xml:space="preserve">periodā (no maija līdz oktobrim), kad bija ļoti izcili laika apstākļi tūrisma aktivitātēm) sabiedriskā transporta kustības </w:t>
            </w:r>
            <w:r w:rsidR="003B07E9" w:rsidRPr="007E08B1">
              <w:rPr>
                <w:rFonts w:asciiTheme="majorHAnsi" w:hAnsiTheme="majorHAnsi" w:cstheme="majorHAnsi"/>
                <w:sz w:val="22"/>
                <w:szCs w:val="22"/>
              </w:rPr>
              <w:t>intensitāte</w:t>
            </w:r>
            <w:r w:rsidR="00206DC9">
              <w:rPr>
                <w:rFonts w:asciiTheme="majorHAnsi" w:hAnsiTheme="majorHAnsi" w:cstheme="majorHAnsi"/>
                <w:sz w:val="22"/>
                <w:szCs w:val="22"/>
              </w:rPr>
              <w:t xml:space="preserve"> varēja būt </w:t>
            </w:r>
            <w:r w:rsidR="007E08B1">
              <w:rPr>
                <w:rFonts w:asciiTheme="majorHAnsi" w:hAnsiTheme="majorHAnsi" w:cstheme="majorHAnsi"/>
                <w:sz w:val="22"/>
                <w:szCs w:val="22"/>
              </w:rPr>
              <w:t xml:space="preserve">krietni </w:t>
            </w:r>
            <w:r w:rsidR="003B07E9" w:rsidRPr="007E08B1">
              <w:rPr>
                <w:rFonts w:asciiTheme="majorHAnsi" w:hAnsiTheme="majorHAnsi" w:cstheme="majorHAnsi"/>
                <w:sz w:val="22"/>
                <w:szCs w:val="22"/>
              </w:rPr>
              <w:t>intensīvāka</w:t>
            </w:r>
            <w:r w:rsidRPr="007E08B1">
              <w:rPr>
                <w:rFonts w:asciiTheme="majorHAnsi" w:hAnsiTheme="majorHAnsi" w:cstheme="majorHAnsi"/>
                <w:sz w:val="22"/>
                <w:szCs w:val="22"/>
              </w:rPr>
              <w:t xml:space="preserve">: </w:t>
            </w:r>
            <w:hyperlink r:id="rId29">
              <w:r w:rsidRPr="00531697">
                <w:rPr>
                  <w:rFonts w:asciiTheme="majorHAnsi" w:hAnsiTheme="majorHAnsi" w:cstheme="majorHAnsi"/>
                  <w:color w:val="1155CC"/>
                  <w:sz w:val="22"/>
                  <w:szCs w:val="22"/>
                  <w:u w:val="single"/>
                </w:rPr>
                <w:t>https://drive.google.com/open?id=1cflYrVgA32ynm3rK3Mq4y_8HwOTUbm82</w:t>
              </w:r>
            </w:hyperlink>
            <w:r w:rsidRPr="00531697">
              <w:rPr>
                <w:rFonts w:asciiTheme="majorHAnsi" w:hAnsiTheme="majorHAnsi" w:cstheme="majorHAnsi"/>
                <w:color w:val="1155CC"/>
                <w:sz w:val="22"/>
                <w:szCs w:val="22"/>
                <w:u w:val="single"/>
              </w:rPr>
              <w:t xml:space="preserve"> </w:t>
            </w:r>
          </w:p>
          <w:p w14:paraId="5C360ED4" w14:textId="79FA67D9" w:rsidR="008E6785" w:rsidRPr="00531697" w:rsidRDefault="008E6785" w:rsidP="007E08B1">
            <w:pPr>
              <w:jc w:val="both"/>
              <w:rPr>
                <w:rFonts w:asciiTheme="majorHAnsi" w:hAnsiTheme="majorHAnsi" w:cstheme="majorHAnsi"/>
                <w:color w:val="6AA84F"/>
                <w:sz w:val="22"/>
                <w:szCs w:val="22"/>
              </w:rPr>
            </w:pPr>
            <w:r w:rsidRPr="007E08B1">
              <w:rPr>
                <w:rFonts w:asciiTheme="majorHAnsi" w:hAnsiTheme="majorHAnsi" w:cstheme="majorHAnsi"/>
                <w:sz w:val="22"/>
                <w:szCs w:val="22"/>
              </w:rPr>
              <w:t xml:space="preserve">Tāpat plāna izstrādātāju </w:t>
            </w:r>
            <w:r w:rsidRPr="00830DD7">
              <w:rPr>
                <w:rFonts w:asciiTheme="majorHAnsi" w:hAnsiTheme="majorHAnsi" w:cstheme="majorHAnsi"/>
                <w:sz w:val="22"/>
                <w:szCs w:val="22"/>
              </w:rPr>
              <w:t>ierosinājums būtu saskaņot pilsētas sabiedriskā transporta kustības laiku (vismaz</w:t>
            </w:r>
            <w:r w:rsidRPr="007E08B1">
              <w:rPr>
                <w:rFonts w:asciiTheme="majorHAnsi" w:hAnsiTheme="majorHAnsi" w:cstheme="majorHAnsi"/>
                <w:sz w:val="22"/>
                <w:szCs w:val="22"/>
              </w:rPr>
              <w:t xml:space="preserve"> vasaras sezonas darba </w:t>
            </w:r>
            <w:r w:rsidRPr="003B07E9">
              <w:rPr>
                <w:rFonts w:asciiTheme="majorHAnsi" w:hAnsiTheme="majorHAnsi" w:cstheme="majorHAnsi"/>
                <w:sz w:val="22"/>
                <w:szCs w:val="22"/>
              </w:rPr>
              <w:lastRenderedPageBreak/>
              <w:t xml:space="preserve">dienu un brīvdienu vidusdaļā) </w:t>
            </w:r>
            <w:r w:rsidRPr="00830DD7">
              <w:rPr>
                <w:rFonts w:asciiTheme="majorHAnsi" w:hAnsiTheme="majorHAnsi" w:cstheme="majorHAnsi"/>
                <w:sz w:val="22"/>
                <w:szCs w:val="22"/>
              </w:rPr>
              <w:t xml:space="preserve">Bulduros un </w:t>
            </w:r>
            <w:proofErr w:type="spellStart"/>
            <w:r w:rsidRPr="00830DD7">
              <w:rPr>
                <w:rFonts w:asciiTheme="majorHAnsi" w:hAnsiTheme="majorHAnsi" w:cstheme="majorHAnsi"/>
                <w:sz w:val="22"/>
                <w:szCs w:val="22"/>
              </w:rPr>
              <w:t>Buļļuciemā</w:t>
            </w:r>
            <w:proofErr w:type="spellEnd"/>
            <w:r w:rsidRPr="00830DD7">
              <w:rPr>
                <w:rFonts w:asciiTheme="majorHAnsi" w:hAnsiTheme="majorHAnsi" w:cstheme="majorHAnsi"/>
                <w:sz w:val="22"/>
                <w:szCs w:val="22"/>
              </w:rPr>
              <w:t xml:space="preserve"> ar vilcienu pienākšanas laikiem Rīgas virzienā, lai mazinātu to iedzīvotāju skaitu, kas izvēlas iebraukt Jūrmalā ar auto</w:t>
            </w:r>
            <w:r w:rsidR="007E08B1" w:rsidRPr="00830DD7">
              <w:rPr>
                <w:rFonts w:asciiTheme="majorHAnsi" w:hAnsiTheme="majorHAnsi" w:cstheme="majorHAnsi"/>
                <w:sz w:val="22"/>
                <w:szCs w:val="22"/>
              </w:rPr>
              <w:t>mašīnām</w:t>
            </w:r>
            <w:r w:rsidRPr="00830DD7">
              <w:rPr>
                <w:rFonts w:asciiTheme="majorHAnsi" w:hAnsiTheme="majorHAnsi" w:cstheme="majorHAnsi"/>
                <w:sz w:val="22"/>
                <w:szCs w:val="22"/>
              </w:rPr>
              <w:t>.</w:t>
            </w:r>
          </w:p>
        </w:tc>
      </w:tr>
      <w:tr w:rsidR="008E6785" w:rsidRPr="00531697" w14:paraId="5A639E5F"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F32D277"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22</w:t>
            </w:r>
          </w:p>
        </w:tc>
        <w:tc>
          <w:tcPr>
            <w:tcW w:w="567" w:type="dxa"/>
            <w:tcBorders>
              <w:top w:val="single" w:sz="4" w:space="0" w:color="000000"/>
              <w:left w:val="single" w:sz="4" w:space="0" w:color="000000"/>
              <w:bottom w:val="single" w:sz="4" w:space="0" w:color="000000"/>
              <w:right w:val="single" w:sz="4" w:space="0" w:color="000000"/>
            </w:tcBorders>
          </w:tcPr>
          <w:p w14:paraId="3BC0FF37"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30</w:t>
            </w:r>
          </w:p>
        </w:tc>
        <w:tc>
          <w:tcPr>
            <w:tcW w:w="3402" w:type="dxa"/>
            <w:tcBorders>
              <w:top w:val="single" w:sz="4" w:space="0" w:color="000000"/>
              <w:left w:val="single" w:sz="4" w:space="0" w:color="000000"/>
              <w:bottom w:val="single" w:sz="4" w:space="0" w:color="000000"/>
              <w:right w:val="single" w:sz="4" w:space="0" w:color="000000"/>
            </w:tcBorders>
            <w:vAlign w:val="center"/>
          </w:tcPr>
          <w:p w14:paraId="760BAE9A" w14:textId="77777777"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sz w:val="22"/>
                <w:szCs w:val="22"/>
              </w:rPr>
              <w:t>“Rekreācijas un tūrisma radītā antropogēnā slodze arī šobrīd ir vērtējama kā būtiska, tāpēc nākotnē ir jāizvērtē ikviena dabas tūrisma infrastruktūras izvietošanas vietas nepieciešamība, kā arī gūtais labums ilgtermiņā..”</w:t>
            </w:r>
          </w:p>
        </w:tc>
        <w:tc>
          <w:tcPr>
            <w:tcW w:w="5103" w:type="dxa"/>
            <w:tcBorders>
              <w:top w:val="single" w:sz="4" w:space="0" w:color="000000"/>
              <w:left w:val="single" w:sz="4" w:space="0" w:color="000000"/>
              <w:bottom w:val="single" w:sz="4" w:space="0" w:color="000000"/>
              <w:right w:val="single" w:sz="4" w:space="0" w:color="000000"/>
            </w:tcBorders>
            <w:vAlign w:val="center"/>
          </w:tcPr>
          <w:p w14:paraId="3936510B" w14:textId="77777777" w:rsidR="008E6785" w:rsidRPr="00531697" w:rsidRDefault="008E6785" w:rsidP="008E6785">
            <w:pPr>
              <w:pBdr>
                <w:top w:val="nil"/>
                <w:left w:val="nil"/>
                <w:bottom w:val="nil"/>
                <w:right w:val="nil"/>
                <w:between w:val="nil"/>
              </w:pBdr>
              <w:rPr>
                <w:rFonts w:asciiTheme="majorHAnsi" w:hAnsiTheme="majorHAnsi" w:cstheme="majorHAnsi"/>
                <w:sz w:val="22"/>
                <w:szCs w:val="22"/>
              </w:rPr>
            </w:pPr>
            <w:r w:rsidRPr="00531697">
              <w:rPr>
                <w:rFonts w:asciiTheme="majorHAnsi" w:hAnsiTheme="majorHAnsi" w:cstheme="majorHAnsi"/>
                <w:sz w:val="22"/>
                <w:szCs w:val="22"/>
              </w:rPr>
              <w:t xml:space="preserve">Sniegt informāciju par </w:t>
            </w:r>
            <w:proofErr w:type="spellStart"/>
            <w:r w:rsidRPr="00531697">
              <w:rPr>
                <w:rFonts w:asciiTheme="majorHAnsi" w:hAnsiTheme="majorHAnsi" w:cstheme="majorHAnsi"/>
                <w:sz w:val="22"/>
                <w:szCs w:val="22"/>
              </w:rPr>
              <w:t>izvērtējumu</w:t>
            </w:r>
            <w:proofErr w:type="spellEnd"/>
            <w:r w:rsidRPr="00531697">
              <w:rPr>
                <w:rFonts w:asciiTheme="majorHAnsi" w:hAnsiTheme="majorHAnsi" w:cstheme="majorHAnsi"/>
                <w:sz w:val="22"/>
                <w:szCs w:val="22"/>
              </w:rPr>
              <w:t xml:space="preserve"> attiecinot</w:t>
            </w:r>
            <w:r w:rsidRPr="00531697">
              <w:rPr>
                <w:rFonts w:asciiTheme="majorHAnsi" w:hAnsiTheme="majorHAnsi" w:cstheme="majorHAnsi"/>
                <w:color w:val="6AA84F"/>
                <w:sz w:val="22"/>
                <w:szCs w:val="22"/>
              </w:rPr>
              <w:t xml:space="preserve"> </w:t>
            </w:r>
            <w:r w:rsidRPr="00531697">
              <w:rPr>
                <w:rFonts w:asciiTheme="majorHAnsi" w:hAnsiTheme="majorHAnsi" w:cstheme="majorHAnsi"/>
                <w:sz w:val="22"/>
                <w:szCs w:val="22"/>
              </w:rPr>
              <w:t xml:space="preserve">šī brīža antropogēno </w:t>
            </w:r>
            <w:r w:rsidRPr="00531697">
              <w:rPr>
                <w:rFonts w:asciiTheme="majorHAnsi" w:hAnsiTheme="majorHAnsi" w:cstheme="majorHAnsi"/>
                <w:b/>
                <w:sz w:val="22"/>
                <w:szCs w:val="22"/>
              </w:rPr>
              <w:t>slodzi kā “būtisku”,</w:t>
            </w:r>
            <w:r w:rsidRPr="00531697">
              <w:rPr>
                <w:rFonts w:asciiTheme="majorHAnsi" w:hAnsiTheme="majorHAnsi" w:cstheme="majorHAnsi"/>
                <w:sz w:val="22"/>
                <w:szCs w:val="22"/>
              </w:rPr>
              <w:t xml:space="preserve"> sniegt pielietotās </w:t>
            </w:r>
            <w:r w:rsidRPr="00531697">
              <w:rPr>
                <w:rFonts w:asciiTheme="majorHAnsi" w:hAnsiTheme="majorHAnsi" w:cstheme="majorHAnsi"/>
                <w:b/>
                <w:sz w:val="22"/>
                <w:szCs w:val="22"/>
              </w:rPr>
              <w:t>metodes un datu avotus</w:t>
            </w:r>
            <w:r w:rsidRPr="00531697">
              <w:rPr>
                <w:rFonts w:asciiTheme="majorHAnsi" w:hAnsiTheme="majorHAnsi" w:cstheme="majorHAnsi"/>
                <w:sz w:val="22"/>
                <w:szCs w:val="22"/>
              </w:rPr>
              <w:t>.</w:t>
            </w:r>
          </w:p>
        </w:tc>
        <w:tc>
          <w:tcPr>
            <w:tcW w:w="6415" w:type="dxa"/>
            <w:tcBorders>
              <w:top w:val="single" w:sz="4" w:space="0" w:color="000000"/>
              <w:left w:val="single" w:sz="4" w:space="0" w:color="000000"/>
              <w:bottom w:val="single" w:sz="4" w:space="0" w:color="000000"/>
              <w:right w:val="single" w:sz="4" w:space="0" w:color="000000"/>
            </w:tcBorders>
          </w:tcPr>
          <w:p w14:paraId="6F406723" w14:textId="21CF4DEB" w:rsidR="008E6785" w:rsidRPr="003B07E9" w:rsidRDefault="008E6785" w:rsidP="008E6785">
            <w:pPr>
              <w:jc w:val="both"/>
              <w:rPr>
                <w:rFonts w:asciiTheme="majorHAnsi" w:hAnsiTheme="majorHAnsi" w:cstheme="majorHAnsi"/>
                <w:sz w:val="22"/>
                <w:szCs w:val="22"/>
              </w:rPr>
            </w:pPr>
            <w:r w:rsidRPr="003B07E9">
              <w:rPr>
                <w:rFonts w:asciiTheme="majorHAnsi" w:hAnsiTheme="majorHAnsi" w:cstheme="majorHAnsi"/>
                <w:sz w:val="22"/>
                <w:szCs w:val="22"/>
              </w:rPr>
              <w:t xml:space="preserve">Dabas aizsardzības plāna izstrādē vērtējot antropogēno slodzi tika ņemta vērā: </w:t>
            </w:r>
            <w:r w:rsidRPr="00B3753A">
              <w:rPr>
                <w:rFonts w:asciiTheme="majorHAnsi" w:hAnsiTheme="majorHAnsi" w:cstheme="majorHAnsi"/>
                <w:b/>
                <w:sz w:val="22"/>
                <w:szCs w:val="22"/>
              </w:rPr>
              <w:t>1.</w:t>
            </w:r>
            <w:r w:rsidRPr="003B07E9">
              <w:rPr>
                <w:rFonts w:asciiTheme="majorHAnsi" w:hAnsiTheme="majorHAnsi" w:cstheme="majorHAnsi"/>
                <w:sz w:val="22"/>
                <w:szCs w:val="22"/>
              </w:rPr>
              <w:t xml:space="preserve"> iepriekš izstrādātā</w:t>
            </w:r>
            <w:r w:rsidR="00B3753A">
              <w:rPr>
                <w:rFonts w:asciiTheme="majorHAnsi" w:hAnsiTheme="majorHAnsi" w:cstheme="majorHAnsi"/>
                <w:sz w:val="22"/>
                <w:szCs w:val="22"/>
              </w:rPr>
              <w:t xml:space="preserve"> (2003)</w:t>
            </w:r>
            <w:r w:rsidRPr="003B07E9">
              <w:rPr>
                <w:rFonts w:asciiTheme="majorHAnsi" w:hAnsiTheme="majorHAnsi" w:cstheme="majorHAnsi"/>
                <w:sz w:val="22"/>
                <w:szCs w:val="22"/>
              </w:rPr>
              <w:t xml:space="preserve"> dabas aizsardzības plānā iekļautā informācija un a</w:t>
            </w:r>
            <w:r w:rsidR="00206DC9">
              <w:rPr>
                <w:rFonts w:asciiTheme="majorHAnsi" w:hAnsiTheme="majorHAnsi" w:cstheme="majorHAnsi"/>
                <w:sz w:val="22"/>
                <w:szCs w:val="22"/>
              </w:rPr>
              <w:t xml:space="preserve">ntropogēnās slodzes vērtējums; </w:t>
            </w:r>
            <w:r w:rsidRPr="00B3753A">
              <w:rPr>
                <w:rFonts w:asciiTheme="majorHAnsi" w:hAnsiTheme="majorHAnsi" w:cstheme="majorHAnsi"/>
                <w:b/>
                <w:sz w:val="22"/>
                <w:szCs w:val="22"/>
              </w:rPr>
              <w:t>2.</w:t>
            </w:r>
            <w:r w:rsidRPr="003B07E9">
              <w:rPr>
                <w:rFonts w:asciiTheme="majorHAnsi" w:hAnsiTheme="majorHAnsi" w:cstheme="majorHAnsi"/>
                <w:sz w:val="22"/>
                <w:szCs w:val="22"/>
              </w:rPr>
              <w:t xml:space="preserve"> </w:t>
            </w:r>
            <w:proofErr w:type="spellStart"/>
            <w:r w:rsidRPr="003B07E9">
              <w:rPr>
                <w:rFonts w:asciiTheme="majorHAnsi" w:hAnsiTheme="majorHAnsi" w:cstheme="majorHAnsi"/>
                <w:sz w:val="22"/>
                <w:szCs w:val="22"/>
              </w:rPr>
              <w:t>Natura</w:t>
            </w:r>
            <w:proofErr w:type="spellEnd"/>
            <w:r w:rsidRPr="003B07E9">
              <w:rPr>
                <w:rFonts w:asciiTheme="majorHAnsi" w:hAnsiTheme="majorHAnsi" w:cstheme="majorHAnsi"/>
                <w:sz w:val="22"/>
                <w:szCs w:val="22"/>
              </w:rPr>
              <w:t xml:space="preserve"> 2000 datubāzē pieejamā informācija (dabas parka ietekmju vērtējums) par līdzšinējo laika periodu kopš 2004. gada; </w:t>
            </w:r>
            <w:r w:rsidRPr="00B3753A">
              <w:rPr>
                <w:rFonts w:asciiTheme="majorHAnsi" w:hAnsiTheme="majorHAnsi" w:cstheme="majorHAnsi"/>
                <w:b/>
                <w:sz w:val="22"/>
                <w:szCs w:val="22"/>
              </w:rPr>
              <w:t>3.</w:t>
            </w:r>
            <w:r w:rsidRPr="003B07E9">
              <w:rPr>
                <w:rFonts w:asciiTheme="majorHAnsi" w:hAnsiTheme="majorHAnsi" w:cstheme="majorHAnsi"/>
                <w:sz w:val="22"/>
                <w:szCs w:val="22"/>
              </w:rPr>
              <w:t xml:space="preserve"> 2017.gadā veiktais biotopu kartējums (ekspertu kartējuma anketās norādītā informācija sadaļās: Biotopa struktūra un kvalitāte, tajā skaitā </w:t>
            </w:r>
            <w:proofErr w:type="spellStart"/>
            <w:r w:rsidRPr="003B07E9">
              <w:rPr>
                <w:rFonts w:asciiTheme="majorHAnsi" w:hAnsiTheme="majorHAnsi" w:cstheme="majorHAnsi"/>
                <w:sz w:val="22"/>
                <w:szCs w:val="22"/>
              </w:rPr>
              <w:t>invazīvās</w:t>
            </w:r>
            <w:proofErr w:type="spellEnd"/>
            <w:r w:rsidRPr="003B07E9">
              <w:rPr>
                <w:rFonts w:asciiTheme="majorHAnsi" w:hAnsiTheme="majorHAnsi" w:cstheme="majorHAnsi"/>
                <w:sz w:val="22"/>
                <w:szCs w:val="22"/>
              </w:rPr>
              <w:t xml:space="preserve">, ekspansīvās sugas, sadaļa “Funkcijas un procesi”, “Ietekmes” - tajā skaitā šādi vērtētie rādītāji: krasta pārveidojumi, apbūve, kempingi, izbradāšana (pastaigas, izjādes), sadzīves atkritumi, izbraukāšana, takas, </w:t>
            </w:r>
            <w:proofErr w:type="spellStart"/>
            <w:r w:rsidRPr="003B07E9">
              <w:rPr>
                <w:rFonts w:asciiTheme="majorHAnsi" w:hAnsiTheme="majorHAnsi" w:cstheme="majorHAnsi"/>
                <w:sz w:val="22"/>
                <w:szCs w:val="22"/>
              </w:rPr>
              <w:t>veloceļi</w:t>
            </w:r>
            <w:proofErr w:type="spellEnd"/>
            <w:r w:rsidRPr="003B07E9">
              <w:rPr>
                <w:rFonts w:asciiTheme="majorHAnsi" w:hAnsiTheme="majorHAnsi" w:cstheme="majorHAnsi"/>
                <w:sz w:val="22"/>
                <w:szCs w:val="22"/>
              </w:rPr>
              <w:t xml:space="preserve">, zveja, dzīvotņu fragmentācijas cilvēka darbības dēļ, organiskā materiāla, sanesu uzkrāšanās, izcirsti koki, krūmi, krasta erozija. </w:t>
            </w:r>
            <w:r w:rsidRPr="00743764">
              <w:rPr>
                <w:rFonts w:asciiTheme="majorHAnsi" w:hAnsiTheme="majorHAnsi" w:cstheme="majorHAnsi"/>
                <w:b/>
                <w:sz w:val="22"/>
                <w:szCs w:val="22"/>
              </w:rPr>
              <w:t>4.</w:t>
            </w:r>
            <w:r w:rsidRPr="003B07E9">
              <w:rPr>
                <w:rFonts w:asciiTheme="majorHAnsi" w:hAnsiTheme="majorHAnsi" w:cstheme="majorHAnsi"/>
                <w:sz w:val="22"/>
                <w:szCs w:val="22"/>
              </w:rPr>
              <w:t xml:space="preserve"> </w:t>
            </w:r>
            <w:r w:rsidR="002F4016">
              <w:rPr>
                <w:rFonts w:asciiTheme="majorHAnsi" w:hAnsiTheme="majorHAnsi" w:cstheme="majorHAnsi"/>
                <w:sz w:val="22"/>
                <w:szCs w:val="22"/>
              </w:rPr>
              <w:t xml:space="preserve">tika vērtēta </w:t>
            </w:r>
            <w:r w:rsidRPr="003B07E9">
              <w:rPr>
                <w:rFonts w:asciiTheme="majorHAnsi" w:hAnsiTheme="majorHAnsi" w:cstheme="majorHAnsi"/>
                <w:sz w:val="22"/>
                <w:szCs w:val="22"/>
              </w:rPr>
              <w:t xml:space="preserve">reālā situācija dabā 2018. gadā plāna izstrādē iesaistīto ekspertu vērtējumā – tajā skaitā kāpu un mežu biotopu ekoloģiskā stāvokļa kontekstā, kas norāda uz antropogēnās slodzes ietekmes būtiskuma pakāpi </w:t>
            </w:r>
            <w:r w:rsidRPr="00743764">
              <w:rPr>
                <w:rFonts w:asciiTheme="majorHAnsi" w:hAnsiTheme="majorHAnsi" w:cstheme="majorHAnsi"/>
                <w:b/>
                <w:sz w:val="22"/>
                <w:szCs w:val="22"/>
              </w:rPr>
              <w:t>5.</w:t>
            </w:r>
            <w:r w:rsidRPr="003B07E9">
              <w:rPr>
                <w:rFonts w:asciiTheme="majorHAnsi" w:hAnsiTheme="majorHAnsi" w:cstheme="majorHAnsi"/>
                <w:sz w:val="22"/>
                <w:szCs w:val="22"/>
              </w:rPr>
              <w:t xml:space="preserve"> Valsts ilgtermiņa tematiskā plānojuma Baltijas jūras piekrastei”(Datu avots: SIA “Grupa 93”, 2016) (turpmāk – tematiskais plānojums) izstrādes materiāli.</w:t>
            </w:r>
          </w:p>
          <w:p w14:paraId="4A650785" w14:textId="26CDB616" w:rsidR="008E6785" w:rsidRPr="003B07E9" w:rsidRDefault="008E6785" w:rsidP="008E6785">
            <w:pPr>
              <w:jc w:val="both"/>
              <w:rPr>
                <w:rFonts w:asciiTheme="majorHAnsi" w:hAnsiTheme="majorHAnsi" w:cstheme="majorHAnsi"/>
                <w:sz w:val="22"/>
                <w:szCs w:val="22"/>
              </w:rPr>
            </w:pPr>
            <w:r w:rsidRPr="003B07E9">
              <w:rPr>
                <w:rFonts w:asciiTheme="majorHAnsi" w:hAnsiTheme="majorHAnsi" w:cstheme="majorHAnsi"/>
                <w:sz w:val="22"/>
                <w:szCs w:val="22"/>
              </w:rPr>
              <w:t xml:space="preserve">Termina skaidrojums </w:t>
            </w:r>
            <w:r w:rsidRPr="003B07E9">
              <w:rPr>
                <w:rFonts w:asciiTheme="majorHAnsi" w:hAnsiTheme="majorHAnsi" w:cstheme="majorHAnsi"/>
                <w:b/>
                <w:sz w:val="22"/>
                <w:szCs w:val="22"/>
              </w:rPr>
              <w:t xml:space="preserve">antropogēnā slodze </w:t>
            </w:r>
            <w:r w:rsidRPr="003B07E9">
              <w:rPr>
                <w:rFonts w:asciiTheme="majorHAnsi" w:hAnsiTheme="majorHAnsi" w:cstheme="majorHAnsi"/>
                <w:i/>
                <w:sz w:val="22"/>
                <w:szCs w:val="22"/>
              </w:rPr>
              <w:t xml:space="preserve">- </w:t>
            </w:r>
            <w:r w:rsidRPr="003B07E9">
              <w:rPr>
                <w:rFonts w:asciiTheme="majorHAnsi" w:hAnsiTheme="majorHAnsi" w:cstheme="majorHAnsi"/>
                <w:i/>
                <w:sz w:val="22"/>
                <w:szCs w:val="22"/>
                <w:u w:val="single"/>
              </w:rPr>
              <w:t>vielas, objekti un procesi</w:t>
            </w:r>
            <w:r w:rsidRPr="003B07E9">
              <w:rPr>
                <w:rFonts w:asciiTheme="majorHAnsi" w:hAnsiTheme="majorHAnsi" w:cstheme="majorHAnsi"/>
                <w:i/>
                <w:sz w:val="22"/>
                <w:szCs w:val="22"/>
              </w:rPr>
              <w:t xml:space="preserve">, kas rada </w:t>
            </w:r>
            <w:r w:rsidRPr="003B07E9">
              <w:rPr>
                <w:rFonts w:asciiTheme="majorHAnsi" w:hAnsiTheme="majorHAnsi" w:cstheme="majorHAnsi"/>
                <w:i/>
                <w:sz w:val="22"/>
                <w:szCs w:val="22"/>
                <w:u w:val="single"/>
              </w:rPr>
              <w:t>slodzes uz dabas komponentiem</w:t>
            </w:r>
            <w:r w:rsidRPr="003B07E9">
              <w:rPr>
                <w:rFonts w:asciiTheme="majorHAnsi" w:hAnsiTheme="majorHAnsi" w:cstheme="majorHAnsi"/>
                <w:i/>
                <w:sz w:val="22"/>
                <w:szCs w:val="22"/>
              </w:rPr>
              <w:t xml:space="preserve"> vai teritorijām un ir saistīti ar </w:t>
            </w:r>
            <w:r w:rsidRPr="003B07E9">
              <w:rPr>
                <w:rFonts w:asciiTheme="majorHAnsi" w:hAnsiTheme="majorHAnsi" w:cstheme="majorHAnsi"/>
                <w:i/>
                <w:sz w:val="22"/>
                <w:szCs w:val="22"/>
                <w:u w:val="single"/>
              </w:rPr>
              <w:t>cilvēka saimniecisko un cita veida darbību</w:t>
            </w:r>
            <w:r w:rsidR="003B07E9" w:rsidRPr="003B07E9">
              <w:rPr>
                <w:rFonts w:asciiTheme="majorHAnsi" w:hAnsiTheme="majorHAnsi" w:cstheme="majorHAnsi"/>
                <w:sz w:val="22"/>
                <w:szCs w:val="22"/>
                <w:u w:val="single"/>
              </w:rPr>
              <w:t xml:space="preserve"> </w:t>
            </w:r>
            <w:r w:rsidRPr="003B07E9">
              <w:rPr>
                <w:rFonts w:asciiTheme="majorHAnsi" w:hAnsiTheme="majorHAnsi" w:cstheme="majorHAnsi"/>
                <w:sz w:val="22"/>
                <w:szCs w:val="22"/>
                <w:u w:val="single"/>
              </w:rPr>
              <w:t>(</w:t>
            </w:r>
            <w:r w:rsidR="00743764">
              <w:rPr>
                <w:rFonts w:asciiTheme="majorHAnsi" w:hAnsiTheme="majorHAnsi" w:cstheme="majorHAnsi"/>
                <w:sz w:val="22"/>
                <w:szCs w:val="22"/>
              </w:rPr>
              <w:t>skaidrojums</w:t>
            </w:r>
            <w:r w:rsidRPr="003B07E9">
              <w:rPr>
                <w:rFonts w:asciiTheme="majorHAnsi" w:hAnsiTheme="majorHAnsi" w:cstheme="majorHAnsi"/>
                <w:sz w:val="22"/>
                <w:szCs w:val="22"/>
              </w:rPr>
              <w:t xml:space="preserve"> </w:t>
            </w:r>
            <w:r w:rsidR="00743764">
              <w:rPr>
                <w:rFonts w:asciiTheme="majorHAnsi" w:hAnsiTheme="majorHAnsi" w:cstheme="majorHAnsi"/>
                <w:sz w:val="22"/>
                <w:szCs w:val="22"/>
              </w:rPr>
              <w:t>no</w:t>
            </w:r>
            <w:r w:rsidRPr="003B07E9">
              <w:rPr>
                <w:rFonts w:asciiTheme="majorHAnsi" w:hAnsiTheme="majorHAnsi" w:cstheme="majorHAnsi"/>
                <w:sz w:val="22"/>
                <w:szCs w:val="22"/>
              </w:rPr>
              <w:t xml:space="preserve"> 2003.gadā izstrādātajā dabas aizsardzības plān</w:t>
            </w:r>
            <w:r w:rsidR="00743764">
              <w:rPr>
                <w:rFonts w:asciiTheme="majorHAnsi" w:hAnsiTheme="majorHAnsi" w:cstheme="majorHAnsi"/>
                <w:sz w:val="22"/>
                <w:szCs w:val="22"/>
              </w:rPr>
              <w:t>a</w:t>
            </w:r>
            <w:r w:rsidRPr="003B07E9">
              <w:rPr>
                <w:rFonts w:asciiTheme="majorHAnsi" w:hAnsiTheme="majorHAnsi" w:cstheme="majorHAnsi"/>
                <w:sz w:val="22"/>
                <w:szCs w:val="22"/>
              </w:rPr>
              <w:t>).</w:t>
            </w:r>
            <w:r w:rsidRPr="003B07E9">
              <w:rPr>
                <w:rFonts w:asciiTheme="majorHAnsi" w:hAnsiTheme="majorHAnsi" w:cstheme="majorHAnsi"/>
                <w:b/>
                <w:i/>
                <w:sz w:val="22"/>
                <w:szCs w:val="22"/>
              </w:rPr>
              <w:t xml:space="preserve"> </w:t>
            </w:r>
            <w:r w:rsidRPr="003B07E9">
              <w:rPr>
                <w:rFonts w:asciiTheme="majorHAnsi" w:hAnsiTheme="majorHAnsi" w:cstheme="majorHAnsi"/>
                <w:sz w:val="22"/>
                <w:szCs w:val="22"/>
              </w:rPr>
              <w:t>Vēsturiski ar vispārēju informāciju par dabas parka antropogēnās slodzes būtiskuma vērtējumu var iepazīties 2003.gadā izstrādātajā dabas aizsardzības plāna saturā, kā arī citos piekrastes projektu pētījumos tajā skaitā tematiskajā plānojumā.</w:t>
            </w:r>
            <w:r w:rsidRPr="003B07E9">
              <w:rPr>
                <w:rFonts w:asciiTheme="majorHAnsi" w:hAnsiTheme="majorHAnsi" w:cstheme="majorHAnsi"/>
                <w:bCs/>
                <w:i/>
                <w:sz w:val="22"/>
                <w:szCs w:val="22"/>
                <w:shd w:val="clear" w:color="auto" w:fill="F2FBFF"/>
              </w:rPr>
              <w:t xml:space="preserve"> </w:t>
            </w:r>
            <w:r w:rsidRPr="003B07E9">
              <w:rPr>
                <w:rFonts w:asciiTheme="majorHAnsi" w:hAnsiTheme="majorHAnsi" w:cstheme="majorHAnsi"/>
                <w:sz w:val="22"/>
                <w:szCs w:val="22"/>
              </w:rPr>
              <w:t xml:space="preserve">Norādām, ka tematiskajā plānojumā dabas parka teritorija Jūrmalas pilsētas piekrastes kontekstā tiek vērtēta </w:t>
            </w:r>
            <w:r w:rsidRPr="003B07E9">
              <w:rPr>
                <w:rFonts w:asciiTheme="majorHAnsi" w:hAnsiTheme="majorHAnsi" w:cstheme="majorHAnsi"/>
                <w:b/>
                <w:sz w:val="22"/>
                <w:szCs w:val="22"/>
              </w:rPr>
              <w:t xml:space="preserve">kā </w:t>
            </w:r>
            <w:proofErr w:type="spellStart"/>
            <w:r w:rsidRPr="003B07E9">
              <w:rPr>
                <w:rFonts w:asciiTheme="majorHAnsi" w:hAnsiTheme="majorHAnsi" w:cstheme="majorHAnsi"/>
                <w:b/>
                <w:sz w:val="22"/>
                <w:szCs w:val="22"/>
              </w:rPr>
              <w:t>mazietekmēta</w:t>
            </w:r>
            <w:proofErr w:type="spellEnd"/>
            <w:r w:rsidRPr="003B07E9">
              <w:rPr>
                <w:rFonts w:asciiTheme="majorHAnsi" w:hAnsiTheme="majorHAnsi" w:cstheme="majorHAnsi"/>
                <w:sz w:val="22"/>
                <w:szCs w:val="22"/>
              </w:rPr>
              <w:t xml:space="preserve"> (</w:t>
            </w:r>
            <w:r w:rsidRPr="003B07E9">
              <w:rPr>
                <w:rFonts w:asciiTheme="majorHAnsi" w:hAnsiTheme="majorHAnsi" w:cstheme="majorHAnsi"/>
                <w:i/>
                <w:sz w:val="22"/>
                <w:szCs w:val="22"/>
              </w:rPr>
              <w:t xml:space="preserve">pludmales apmeklētības intensitāte no </w:t>
            </w:r>
            <w:proofErr w:type="spellStart"/>
            <w:r w:rsidRPr="003B07E9">
              <w:rPr>
                <w:rFonts w:asciiTheme="majorHAnsi" w:hAnsiTheme="majorHAnsi" w:cstheme="majorHAnsi"/>
                <w:i/>
                <w:sz w:val="22"/>
                <w:szCs w:val="22"/>
              </w:rPr>
              <w:t>mazapmeklēta</w:t>
            </w:r>
            <w:proofErr w:type="spellEnd"/>
            <w:r w:rsidRPr="003B07E9">
              <w:rPr>
                <w:rFonts w:asciiTheme="majorHAnsi" w:hAnsiTheme="majorHAnsi" w:cstheme="majorHAnsi"/>
                <w:i/>
                <w:sz w:val="22"/>
                <w:szCs w:val="22"/>
              </w:rPr>
              <w:t xml:space="preserve"> (100-300 </w:t>
            </w:r>
            <w:proofErr w:type="spellStart"/>
            <w:r w:rsidRPr="003B07E9">
              <w:rPr>
                <w:rFonts w:asciiTheme="majorHAnsi" w:hAnsiTheme="majorHAnsi" w:cstheme="majorHAnsi"/>
                <w:i/>
                <w:sz w:val="22"/>
                <w:szCs w:val="22"/>
              </w:rPr>
              <w:t>cilv</w:t>
            </w:r>
            <w:proofErr w:type="spellEnd"/>
            <w:r w:rsidRPr="003B07E9">
              <w:rPr>
                <w:rFonts w:asciiTheme="majorHAnsi" w:hAnsiTheme="majorHAnsi" w:cstheme="majorHAnsi"/>
                <w:i/>
                <w:sz w:val="22"/>
                <w:szCs w:val="22"/>
              </w:rPr>
              <w:t xml:space="preserve">./dienā uz km) līdz vidēji </w:t>
            </w:r>
            <w:r w:rsidRPr="003B07E9">
              <w:rPr>
                <w:rFonts w:asciiTheme="majorHAnsi" w:hAnsiTheme="majorHAnsi" w:cstheme="majorHAnsi"/>
                <w:i/>
                <w:sz w:val="22"/>
                <w:szCs w:val="22"/>
              </w:rPr>
              <w:lastRenderedPageBreak/>
              <w:t xml:space="preserve">apmeklētai (līdz 1000 </w:t>
            </w:r>
            <w:proofErr w:type="spellStart"/>
            <w:r w:rsidRPr="003B07E9">
              <w:rPr>
                <w:rFonts w:asciiTheme="majorHAnsi" w:hAnsiTheme="majorHAnsi" w:cstheme="majorHAnsi"/>
                <w:i/>
                <w:sz w:val="22"/>
                <w:szCs w:val="22"/>
              </w:rPr>
              <w:t>cilv</w:t>
            </w:r>
            <w:proofErr w:type="spellEnd"/>
            <w:r w:rsidRPr="003B07E9">
              <w:rPr>
                <w:rFonts w:asciiTheme="majorHAnsi" w:hAnsiTheme="majorHAnsi" w:cstheme="majorHAnsi"/>
                <w:i/>
                <w:sz w:val="22"/>
                <w:szCs w:val="22"/>
              </w:rPr>
              <w:t xml:space="preserve">./dienā uz km). Antropogēnā slodzes ietekme uz piekrastes veģetāciju – </w:t>
            </w:r>
            <w:r w:rsidRPr="003B07E9">
              <w:rPr>
                <w:rFonts w:asciiTheme="majorHAnsi" w:hAnsiTheme="majorHAnsi" w:cstheme="majorHAnsi"/>
                <w:b/>
                <w:i/>
                <w:sz w:val="22"/>
                <w:szCs w:val="22"/>
              </w:rPr>
              <w:t>vidējas ietekmes</w:t>
            </w:r>
            <w:r w:rsidRPr="003B07E9">
              <w:rPr>
                <w:rFonts w:asciiTheme="majorHAnsi" w:hAnsiTheme="majorHAnsi" w:cstheme="majorHAnsi"/>
                <w:sz w:val="22"/>
                <w:szCs w:val="22"/>
              </w:rPr>
              <w:t>. Vienlaikus</w:t>
            </w:r>
            <w:r w:rsidRPr="003B07E9">
              <w:rPr>
                <w:rFonts w:asciiTheme="majorHAnsi" w:hAnsiTheme="majorHAnsi" w:cstheme="majorHAnsi"/>
                <w:color w:val="1F497D" w:themeColor="text2"/>
                <w:sz w:val="22"/>
                <w:szCs w:val="22"/>
              </w:rPr>
              <w:t xml:space="preserve"> </w:t>
            </w:r>
            <w:r w:rsidRPr="003B07E9">
              <w:rPr>
                <w:rFonts w:asciiTheme="majorHAnsi" w:hAnsiTheme="majorHAnsi" w:cstheme="majorHAnsi"/>
                <w:sz w:val="22"/>
                <w:szCs w:val="22"/>
              </w:rPr>
              <w:t xml:space="preserve">norādām, ka izvērtējot tematiskā plānojuma dokumentāciju ir secināms, ka tajā veiktais piekrastes antropogēnās slodzes ietekmes vērtējums uz veģetācijas stāvokli visā valsts piekrastes zonā ~ 500 km garā posmā (arī dabas parku un citas 13 piekrastes ĪADT) ir </w:t>
            </w:r>
            <w:r w:rsidRPr="003B07E9">
              <w:rPr>
                <w:rFonts w:asciiTheme="majorHAnsi" w:hAnsiTheme="majorHAnsi" w:cstheme="majorHAnsi"/>
                <w:b/>
                <w:sz w:val="22"/>
                <w:szCs w:val="22"/>
              </w:rPr>
              <w:t xml:space="preserve">veikts </w:t>
            </w:r>
            <w:proofErr w:type="spellStart"/>
            <w:r w:rsidRPr="003B07E9">
              <w:rPr>
                <w:rFonts w:asciiTheme="majorHAnsi" w:hAnsiTheme="majorHAnsi" w:cstheme="majorHAnsi"/>
                <w:b/>
                <w:sz w:val="22"/>
                <w:szCs w:val="22"/>
              </w:rPr>
              <w:t>kamerāli</w:t>
            </w:r>
            <w:proofErr w:type="spellEnd"/>
            <w:r w:rsidRPr="003B07E9">
              <w:rPr>
                <w:rFonts w:asciiTheme="majorHAnsi" w:hAnsiTheme="majorHAnsi" w:cstheme="majorHAnsi"/>
                <w:sz w:val="22"/>
                <w:szCs w:val="22"/>
              </w:rPr>
              <w:t xml:space="preserve">, izmantojot </w:t>
            </w:r>
            <w:proofErr w:type="spellStart"/>
            <w:r w:rsidRPr="003B07E9">
              <w:rPr>
                <w:rFonts w:asciiTheme="majorHAnsi" w:hAnsiTheme="majorHAnsi" w:cstheme="majorHAnsi"/>
                <w:sz w:val="22"/>
                <w:szCs w:val="22"/>
              </w:rPr>
              <w:t>ortofoto</w:t>
            </w:r>
            <w:proofErr w:type="spellEnd"/>
            <w:r w:rsidRPr="003B07E9">
              <w:rPr>
                <w:rFonts w:asciiTheme="majorHAnsi" w:hAnsiTheme="majorHAnsi" w:cstheme="majorHAnsi"/>
                <w:sz w:val="22"/>
                <w:szCs w:val="22"/>
              </w:rPr>
              <w:t xml:space="preserve"> kartes un citus </w:t>
            </w:r>
            <w:proofErr w:type="spellStart"/>
            <w:r w:rsidRPr="003B07E9">
              <w:rPr>
                <w:rFonts w:asciiTheme="majorHAnsi" w:hAnsiTheme="majorHAnsi" w:cstheme="majorHAnsi"/>
                <w:b/>
                <w:sz w:val="22"/>
                <w:szCs w:val="22"/>
              </w:rPr>
              <w:t>kamerālus</w:t>
            </w:r>
            <w:proofErr w:type="spellEnd"/>
            <w:r w:rsidRPr="003B07E9">
              <w:rPr>
                <w:rFonts w:asciiTheme="majorHAnsi" w:hAnsiTheme="majorHAnsi" w:cstheme="majorHAnsi"/>
                <w:b/>
                <w:sz w:val="22"/>
                <w:szCs w:val="22"/>
              </w:rPr>
              <w:t xml:space="preserve"> informācijas avotus</w:t>
            </w:r>
            <w:r w:rsidRPr="003B07E9">
              <w:rPr>
                <w:rFonts w:asciiTheme="majorHAnsi" w:hAnsiTheme="majorHAnsi" w:cstheme="majorHAnsi"/>
                <w:sz w:val="22"/>
                <w:szCs w:val="22"/>
              </w:rPr>
              <w:t xml:space="preserve">. Līdz ar to konkrētais dokuments ir vērtējams kā </w:t>
            </w:r>
            <w:r w:rsidRPr="002F4016">
              <w:rPr>
                <w:rFonts w:asciiTheme="majorHAnsi" w:hAnsiTheme="majorHAnsi" w:cstheme="majorHAnsi"/>
                <w:b/>
                <w:sz w:val="22"/>
                <w:szCs w:val="22"/>
              </w:rPr>
              <w:t>vispārīgs</w:t>
            </w:r>
            <w:r w:rsidRPr="003B07E9">
              <w:rPr>
                <w:rFonts w:asciiTheme="majorHAnsi" w:hAnsiTheme="majorHAnsi" w:cstheme="majorHAnsi"/>
                <w:sz w:val="22"/>
                <w:szCs w:val="22"/>
              </w:rPr>
              <w:t xml:space="preserve"> valsts mēroga plānošanas dokuments atbilstoši tajā ietvertajai datu detalizācijas pakāpei</w:t>
            </w:r>
            <w:r w:rsidR="003B07E9" w:rsidRPr="003B07E9">
              <w:rPr>
                <w:rFonts w:asciiTheme="majorHAnsi" w:hAnsiTheme="majorHAnsi" w:cstheme="majorHAnsi"/>
                <w:sz w:val="22"/>
                <w:szCs w:val="22"/>
              </w:rPr>
              <w:t xml:space="preserve"> </w:t>
            </w:r>
            <w:r w:rsidR="003B07E9" w:rsidRPr="002F4016">
              <w:rPr>
                <w:rFonts w:asciiTheme="majorHAnsi" w:hAnsiTheme="majorHAnsi" w:cstheme="majorHAnsi"/>
                <w:b/>
                <w:sz w:val="22"/>
                <w:szCs w:val="22"/>
              </w:rPr>
              <w:t>attiecībā uz antropogēnās slodzes ietekmes vērtējumu uz veģetācijas stāvokli</w:t>
            </w:r>
            <w:r w:rsidRPr="003B07E9">
              <w:rPr>
                <w:rFonts w:asciiTheme="majorHAnsi" w:hAnsiTheme="majorHAnsi" w:cstheme="majorHAnsi"/>
                <w:sz w:val="22"/>
                <w:szCs w:val="22"/>
              </w:rPr>
              <w:t>. Tematiskajā plānojumā tiek uzsvērts: “</w:t>
            </w:r>
            <w:r w:rsidRPr="003B07E9">
              <w:rPr>
                <w:rFonts w:asciiTheme="majorHAnsi" w:hAnsiTheme="majorHAnsi" w:cstheme="majorHAnsi"/>
                <w:i/>
                <w:sz w:val="22"/>
                <w:szCs w:val="22"/>
              </w:rPr>
              <w:t xml:space="preserve">Piekrastes tematiskā plānojuma izstrādes ietvaros ir sagatavota metodika, ar kuras palīdzību pirmo reizi ir vērtēta apmeklētāju radīto slodžu ietekme uz piekrastes veģetāciju un vērtējums veikt par </w:t>
            </w:r>
            <w:r w:rsidRPr="003B07E9">
              <w:rPr>
                <w:rFonts w:asciiTheme="majorHAnsi" w:hAnsiTheme="majorHAnsi" w:cstheme="majorHAnsi"/>
                <w:b/>
                <w:i/>
                <w:sz w:val="22"/>
                <w:szCs w:val="22"/>
                <w:u w:val="single"/>
              </w:rPr>
              <w:t>piekrasti kopumā.”</w:t>
            </w:r>
            <w:r w:rsidRPr="003B07E9">
              <w:rPr>
                <w:rFonts w:asciiTheme="majorHAnsi" w:hAnsiTheme="majorHAnsi" w:cstheme="majorHAnsi"/>
                <w:sz w:val="22"/>
                <w:szCs w:val="22"/>
              </w:rPr>
              <w:t xml:space="preserve"> Tātad konkrētā informācija ir izmantojama vispārējam ieskatam valsts kontekstā. Izskatot tematiskā plānojuma materiālus</w:t>
            </w:r>
            <w:r w:rsidR="00743764">
              <w:rPr>
                <w:rFonts w:asciiTheme="majorHAnsi" w:hAnsiTheme="majorHAnsi" w:cstheme="majorHAnsi"/>
                <w:sz w:val="22"/>
                <w:szCs w:val="22"/>
              </w:rPr>
              <w:t xml:space="preserve"> un sazinoties ar dokumenta izstrādātājiem (SIA “Grupu 93”)</w:t>
            </w:r>
            <w:r w:rsidRPr="003B07E9">
              <w:rPr>
                <w:rFonts w:asciiTheme="majorHAnsi" w:hAnsiTheme="majorHAnsi" w:cstheme="majorHAnsi"/>
                <w:bCs/>
                <w:i/>
                <w:sz w:val="22"/>
                <w:szCs w:val="22"/>
                <w:shd w:val="clear" w:color="auto" w:fill="F2FBFF"/>
              </w:rPr>
              <w:t xml:space="preserve"> </w:t>
            </w:r>
            <w:r w:rsidR="00743764">
              <w:rPr>
                <w:rFonts w:asciiTheme="majorHAnsi" w:hAnsiTheme="majorHAnsi" w:cstheme="majorHAnsi"/>
                <w:bCs/>
                <w:i/>
                <w:sz w:val="22"/>
                <w:szCs w:val="22"/>
                <w:shd w:val="clear" w:color="auto" w:fill="F2FBFF"/>
              </w:rPr>
              <w:t xml:space="preserve">tika secināts, ka </w:t>
            </w:r>
            <w:r w:rsidRPr="003B07E9">
              <w:rPr>
                <w:rFonts w:asciiTheme="majorHAnsi" w:hAnsiTheme="majorHAnsi" w:cstheme="majorHAnsi"/>
                <w:sz w:val="22"/>
                <w:szCs w:val="22"/>
              </w:rPr>
              <w:t xml:space="preserve">attiecībā uz dabas parka teritorijas izvērtējama kontekstu </w:t>
            </w:r>
            <w:r w:rsidR="003A274F">
              <w:rPr>
                <w:rFonts w:asciiTheme="majorHAnsi" w:hAnsiTheme="majorHAnsi" w:cstheme="majorHAnsi"/>
                <w:sz w:val="22"/>
                <w:szCs w:val="22"/>
              </w:rPr>
              <w:t>ir</w:t>
            </w:r>
            <w:r w:rsidRPr="003B07E9">
              <w:rPr>
                <w:rFonts w:asciiTheme="majorHAnsi" w:hAnsiTheme="majorHAnsi" w:cstheme="majorHAnsi"/>
                <w:sz w:val="22"/>
                <w:szCs w:val="22"/>
              </w:rPr>
              <w:t xml:space="preserve"> </w:t>
            </w:r>
            <w:r w:rsidR="003A274F">
              <w:rPr>
                <w:rFonts w:asciiTheme="majorHAnsi" w:hAnsiTheme="majorHAnsi" w:cstheme="majorHAnsi"/>
                <w:sz w:val="22"/>
                <w:szCs w:val="22"/>
              </w:rPr>
              <w:t>jāņem</w:t>
            </w:r>
            <w:r w:rsidRPr="003B07E9">
              <w:rPr>
                <w:rFonts w:asciiTheme="majorHAnsi" w:hAnsiTheme="majorHAnsi" w:cstheme="majorHAnsi"/>
                <w:sz w:val="22"/>
                <w:szCs w:val="22"/>
              </w:rPr>
              <w:t xml:space="preserve"> vērā dokumentā izmantotās metodikas būtiskie trūkumi, piemēram, dabas parkā veiktajā apmeklētāju noslodzes vērtējumā ir izvēlēti 1 km gari piekrastes posmi, kas tikai daļēji ietilpst dabas parkā, </w:t>
            </w:r>
            <w:r w:rsidR="002F4016">
              <w:rPr>
                <w:rFonts w:asciiTheme="majorHAnsi" w:hAnsiTheme="majorHAnsi" w:cstheme="majorHAnsi"/>
                <w:sz w:val="22"/>
                <w:szCs w:val="22"/>
              </w:rPr>
              <w:t>un pētījumā tika izvēlēti posmi</w:t>
            </w:r>
            <w:r w:rsidRPr="003B07E9">
              <w:rPr>
                <w:rFonts w:asciiTheme="majorHAnsi" w:hAnsiTheme="majorHAnsi" w:cstheme="majorHAnsi"/>
                <w:sz w:val="22"/>
                <w:szCs w:val="22"/>
              </w:rPr>
              <w:t xml:space="preserve"> </w:t>
            </w:r>
            <w:r w:rsidR="002F4016">
              <w:rPr>
                <w:rFonts w:asciiTheme="majorHAnsi" w:hAnsiTheme="majorHAnsi" w:cstheme="majorHAnsi"/>
                <w:sz w:val="22"/>
                <w:szCs w:val="22"/>
              </w:rPr>
              <w:t xml:space="preserve">kuros </w:t>
            </w:r>
            <w:r w:rsidRPr="003B07E9">
              <w:rPr>
                <w:rFonts w:asciiTheme="majorHAnsi" w:hAnsiTheme="majorHAnsi" w:cstheme="majorHAnsi"/>
                <w:sz w:val="22"/>
                <w:szCs w:val="22"/>
              </w:rPr>
              <w:t xml:space="preserve">nav vērojama visintensīvākā </w:t>
            </w:r>
            <w:r w:rsidR="00DA4A03" w:rsidRPr="003B07E9">
              <w:rPr>
                <w:rFonts w:asciiTheme="majorHAnsi" w:hAnsiTheme="majorHAnsi" w:cstheme="majorHAnsi"/>
                <w:sz w:val="22"/>
                <w:szCs w:val="22"/>
              </w:rPr>
              <w:t>antropogēnā</w:t>
            </w:r>
            <w:r w:rsidRPr="003B07E9">
              <w:rPr>
                <w:rFonts w:asciiTheme="majorHAnsi" w:hAnsiTheme="majorHAnsi" w:cstheme="majorHAnsi"/>
                <w:sz w:val="22"/>
                <w:szCs w:val="22"/>
              </w:rPr>
              <w:t xml:space="preserve"> noslodze, piemēram, dokumentā vērtēts 1 km posms rietumu virzienā no Lielupes grīvas un posms aiz 36. līnijas stāvlaukuma rietumu virzienā uz </w:t>
            </w:r>
            <w:proofErr w:type="spellStart"/>
            <w:r w:rsidRPr="003B07E9">
              <w:rPr>
                <w:rFonts w:asciiTheme="majorHAnsi" w:hAnsiTheme="majorHAnsi" w:cstheme="majorHAnsi"/>
                <w:sz w:val="22"/>
                <w:szCs w:val="22"/>
              </w:rPr>
              <w:t>P.Stradiņa</w:t>
            </w:r>
            <w:proofErr w:type="spellEnd"/>
            <w:r w:rsidRPr="003B07E9">
              <w:rPr>
                <w:rFonts w:asciiTheme="majorHAnsi" w:hAnsiTheme="majorHAnsi" w:cstheme="majorHAnsi"/>
                <w:sz w:val="22"/>
                <w:szCs w:val="22"/>
              </w:rPr>
              <w:t xml:space="preserve"> ielas galu. </w:t>
            </w:r>
            <w:r w:rsidR="003A274F">
              <w:rPr>
                <w:rFonts w:asciiTheme="majorHAnsi" w:hAnsiTheme="majorHAnsi" w:cstheme="majorHAnsi"/>
                <w:sz w:val="22"/>
                <w:szCs w:val="22"/>
              </w:rPr>
              <w:t>Tātad</w:t>
            </w:r>
            <w:r w:rsidRPr="003B07E9">
              <w:rPr>
                <w:rFonts w:asciiTheme="majorHAnsi" w:hAnsiTheme="majorHAnsi" w:cstheme="majorHAnsi"/>
                <w:sz w:val="22"/>
                <w:szCs w:val="22"/>
              </w:rPr>
              <w:t xml:space="preserve"> pētījumā netiek ietverts </w:t>
            </w:r>
            <w:r w:rsidR="00DA4A03" w:rsidRPr="003B07E9">
              <w:rPr>
                <w:rFonts w:asciiTheme="majorHAnsi" w:hAnsiTheme="majorHAnsi" w:cstheme="majorHAnsi"/>
                <w:sz w:val="22"/>
                <w:szCs w:val="22"/>
              </w:rPr>
              <w:t>antropogēni</w:t>
            </w:r>
            <w:r w:rsidRPr="003B07E9">
              <w:rPr>
                <w:rFonts w:asciiTheme="majorHAnsi" w:hAnsiTheme="majorHAnsi" w:cstheme="majorHAnsi"/>
                <w:sz w:val="22"/>
                <w:szCs w:val="22"/>
              </w:rPr>
              <w:t xml:space="preserve"> noslogotākais un veģetācijas ziņā ietekmētākais </w:t>
            </w:r>
            <w:r w:rsidR="003A274F">
              <w:rPr>
                <w:rFonts w:asciiTheme="majorHAnsi" w:hAnsiTheme="majorHAnsi" w:cstheme="majorHAnsi"/>
                <w:sz w:val="22"/>
                <w:szCs w:val="22"/>
              </w:rPr>
              <w:t xml:space="preserve">dabas parka </w:t>
            </w:r>
            <w:r w:rsidRPr="003B07E9">
              <w:rPr>
                <w:rFonts w:asciiTheme="majorHAnsi" w:hAnsiTheme="majorHAnsi" w:cstheme="majorHAnsi"/>
                <w:sz w:val="22"/>
                <w:szCs w:val="22"/>
              </w:rPr>
              <w:t>1 km posms, kas atrodas d</w:t>
            </w:r>
            <w:r w:rsidR="00206DC9">
              <w:rPr>
                <w:rFonts w:asciiTheme="majorHAnsi" w:hAnsiTheme="majorHAnsi" w:cstheme="majorHAnsi"/>
                <w:sz w:val="22"/>
                <w:szCs w:val="22"/>
              </w:rPr>
              <w:t xml:space="preserve">abas parka centrālajā daļā pie </w:t>
            </w:r>
            <w:r w:rsidRPr="003B07E9">
              <w:rPr>
                <w:rFonts w:asciiTheme="majorHAnsi" w:hAnsiTheme="majorHAnsi" w:cstheme="majorHAnsi"/>
                <w:sz w:val="22"/>
                <w:szCs w:val="22"/>
              </w:rPr>
              <w:t xml:space="preserve">36. līnijas stāvlaukuma, kā arī teritorijas daļa uz austrumiem no stāvlaukuma, posmā kurā noteikta oficiālā Lielupes peldvieta ar aktīvās atpūtas zonas teritoriju 600 m posmā no stāvlaukuma. Dabas parka pludmales apmeklētāju vairākums vasaras sezonā nebūt nekoncentrējas Lielupes grīvas daļā pie nūdistu pludmales, bet gan dabas parka vidusdaļā, kurā </w:t>
            </w:r>
            <w:r w:rsidRPr="002F4016">
              <w:rPr>
                <w:rFonts w:asciiTheme="majorHAnsi" w:hAnsiTheme="majorHAnsi" w:cstheme="majorHAnsi"/>
                <w:b/>
                <w:sz w:val="22"/>
                <w:szCs w:val="22"/>
              </w:rPr>
              <w:t>dažādām sabiedrības grupām ir tuvākā un visērtākā piekļuve pludmalei</w:t>
            </w:r>
            <w:r w:rsidRPr="003B07E9">
              <w:rPr>
                <w:rFonts w:asciiTheme="majorHAnsi" w:hAnsiTheme="majorHAnsi" w:cstheme="majorHAnsi"/>
                <w:sz w:val="22"/>
                <w:szCs w:val="22"/>
              </w:rPr>
              <w:t>, kā arī ir pieejama labiekārtota infrastruktūra. Konkrētais pētījuma rādītājs plāna</w:t>
            </w:r>
            <w:r w:rsidR="002F4016">
              <w:rPr>
                <w:rFonts w:asciiTheme="majorHAnsi" w:hAnsiTheme="majorHAnsi" w:cstheme="majorHAnsi"/>
                <w:sz w:val="22"/>
                <w:szCs w:val="22"/>
              </w:rPr>
              <w:t xml:space="preserve"> izstrādes</w:t>
            </w:r>
            <w:r w:rsidRPr="003B07E9">
              <w:rPr>
                <w:rFonts w:asciiTheme="majorHAnsi" w:hAnsiTheme="majorHAnsi" w:cstheme="majorHAnsi"/>
                <w:sz w:val="22"/>
                <w:szCs w:val="22"/>
              </w:rPr>
              <w:t xml:space="preserve"> ietvaros tiks izmantots indikatīvi, bet </w:t>
            </w:r>
            <w:r w:rsidRPr="003B07E9">
              <w:rPr>
                <w:rFonts w:asciiTheme="majorHAnsi" w:hAnsiTheme="majorHAnsi" w:cstheme="majorHAnsi"/>
                <w:sz w:val="22"/>
                <w:szCs w:val="22"/>
              </w:rPr>
              <w:lastRenderedPageBreak/>
              <w:t>ne kā absolūts dabas parka antropogēnās ietekmes vērtējums. Dokumentā ievietotajās foto fiksācijas par apmeklētāju noslodzes vērtējumu, citu starpā</w:t>
            </w:r>
            <w:r w:rsidR="003A274F">
              <w:rPr>
                <w:rFonts w:asciiTheme="majorHAnsi" w:hAnsiTheme="majorHAnsi" w:cstheme="majorHAnsi"/>
                <w:sz w:val="22"/>
                <w:szCs w:val="22"/>
              </w:rPr>
              <w:t>,</w:t>
            </w:r>
            <w:r w:rsidRPr="003B07E9">
              <w:rPr>
                <w:rFonts w:asciiTheme="majorHAnsi" w:hAnsiTheme="majorHAnsi" w:cstheme="majorHAnsi"/>
                <w:sz w:val="22"/>
                <w:szCs w:val="22"/>
              </w:rPr>
              <w:t xml:space="preserve"> iekļautas 36. līnijas stāvlaukuma un pludmales daļas </w:t>
            </w:r>
            <w:proofErr w:type="spellStart"/>
            <w:r w:rsidRPr="003B07E9">
              <w:rPr>
                <w:rFonts w:asciiTheme="majorHAnsi" w:hAnsiTheme="majorHAnsi" w:cstheme="majorHAnsi"/>
                <w:sz w:val="22"/>
                <w:szCs w:val="22"/>
              </w:rPr>
              <w:t>fotofiksācijas</w:t>
            </w:r>
            <w:proofErr w:type="spellEnd"/>
            <w:r w:rsidRPr="003B07E9">
              <w:rPr>
                <w:rFonts w:asciiTheme="majorHAnsi" w:hAnsiTheme="majorHAnsi" w:cstheme="majorHAnsi"/>
                <w:sz w:val="22"/>
                <w:szCs w:val="22"/>
              </w:rPr>
              <w:t xml:space="preserve">, kurās vasaras sezonā vērojama netipiski zema apmeklētāju noslodze, visticamāk teritoriju apsekojot rīta pusē, kad 36. līnijas stāvlaukuma noslodze vasaras sezonā vēl nebūt nav sasniegusi tās maksimumu. Norādām, ka plāna izstrādes ietvaros 2018. gada </w:t>
            </w:r>
            <w:r w:rsidRPr="003B07E9">
              <w:rPr>
                <w:rFonts w:asciiTheme="majorHAnsi" w:hAnsiTheme="majorHAnsi" w:cstheme="majorHAnsi"/>
                <w:sz w:val="22"/>
                <w:szCs w:val="22"/>
                <w:u w:val="single"/>
              </w:rPr>
              <w:t>rudens un pavasara</w:t>
            </w:r>
            <w:r w:rsidRPr="003B07E9">
              <w:rPr>
                <w:rFonts w:asciiTheme="majorHAnsi" w:hAnsiTheme="majorHAnsi" w:cstheme="majorHAnsi"/>
                <w:sz w:val="22"/>
                <w:szCs w:val="22"/>
              </w:rPr>
              <w:t xml:space="preserve"> sezonās 36.līnijas stāvlaukumā veiktajās </w:t>
            </w:r>
            <w:proofErr w:type="spellStart"/>
            <w:r w:rsidRPr="003B07E9">
              <w:rPr>
                <w:rFonts w:asciiTheme="majorHAnsi" w:hAnsiTheme="majorHAnsi" w:cstheme="majorHAnsi"/>
                <w:sz w:val="22"/>
                <w:szCs w:val="22"/>
              </w:rPr>
              <w:t>fotofiksācijās</w:t>
            </w:r>
            <w:proofErr w:type="spellEnd"/>
            <w:r w:rsidRPr="003B07E9">
              <w:rPr>
                <w:rFonts w:asciiTheme="majorHAnsi" w:hAnsiTheme="majorHAnsi" w:cstheme="majorHAnsi"/>
                <w:sz w:val="22"/>
                <w:szCs w:val="22"/>
              </w:rPr>
              <w:t xml:space="preserve"> netika novērota tik zema stāvlaukuma un pludmales izmantošanas noslodze kāda attēlota dokumenta </w:t>
            </w:r>
            <w:proofErr w:type="spellStart"/>
            <w:r w:rsidRPr="003B07E9">
              <w:rPr>
                <w:rFonts w:asciiTheme="majorHAnsi" w:hAnsiTheme="majorHAnsi" w:cstheme="majorHAnsi"/>
                <w:sz w:val="22"/>
                <w:szCs w:val="22"/>
              </w:rPr>
              <w:t>fotofiksācijās</w:t>
            </w:r>
            <w:proofErr w:type="spellEnd"/>
            <w:r w:rsidRPr="003B07E9">
              <w:rPr>
                <w:rFonts w:asciiTheme="majorHAnsi" w:hAnsiTheme="majorHAnsi" w:cstheme="majorHAnsi"/>
                <w:sz w:val="22"/>
                <w:szCs w:val="22"/>
              </w:rPr>
              <w:t>, kas uzņemtas vasarā.</w:t>
            </w:r>
          </w:p>
          <w:p w14:paraId="291ED22D" w14:textId="0F4608ED" w:rsidR="008E6785" w:rsidRPr="003B07E9" w:rsidRDefault="008E6785" w:rsidP="008E6785">
            <w:pPr>
              <w:jc w:val="both"/>
              <w:rPr>
                <w:rFonts w:asciiTheme="majorHAnsi" w:hAnsiTheme="majorHAnsi" w:cstheme="majorHAnsi"/>
                <w:sz w:val="22"/>
                <w:szCs w:val="22"/>
              </w:rPr>
            </w:pPr>
            <w:r w:rsidRPr="003B07E9">
              <w:rPr>
                <w:rFonts w:asciiTheme="majorHAnsi" w:hAnsiTheme="majorHAnsi" w:cstheme="majorHAnsi"/>
                <w:sz w:val="22"/>
                <w:szCs w:val="22"/>
              </w:rPr>
              <w:t xml:space="preserve">Iepriekš norādīto iemeslu dēļ dokumentā veiktais antropogēnās slodzes </w:t>
            </w:r>
            <w:proofErr w:type="spellStart"/>
            <w:r w:rsidRPr="003B07E9">
              <w:rPr>
                <w:rFonts w:asciiTheme="majorHAnsi" w:hAnsiTheme="majorHAnsi" w:cstheme="majorHAnsi"/>
                <w:sz w:val="22"/>
                <w:szCs w:val="22"/>
              </w:rPr>
              <w:t>izvērtējums</w:t>
            </w:r>
            <w:proofErr w:type="spellEnd"/>
            <w:r w:rsidRPr="003B07E9">
              <w:rPr>
                <w:rFonts w:asciiTheme="majorHAnsi" w:hAnsiTheme="majorHAnsi" w:cstheme="majorHAnsi"/>
                <w:sz w:val="22"/>
                <w:szCs w:val="22"/>
              </w:rPr>
              <w:t xml:space="preserve"> attiecībā uz dabas parka teritoriju tiek ņemts vērā vispārīgi.</w:t>
            </w:r>
          </w:p>
          <w:p w14:paraId="56A76B36" w14:textId="27FDC1BE" w:rsidR="008E6785" w:rsidRPr="003B07E9" w:rsidRDefault="008E6785" w:rsidP="008E6785">
            <w:pPr>
              <w:jc w:val="both"/>
              <w:rPr>
                <w:rFonts w:asciiTheme="majorHAnsi" w:hAnsiTheme="majorHAnsi" w:cstheme="majorHAnsi"/>
                <w:sz w:val="22"/>
                <w:szCs w:val="22"/>
              </w:rPr>
            </w:pPr>
            <w:r w:rsidRPr="003B07E9">
              <w:rPr>
                <w:rFonts w:asciiTheme="majorHAnsi" w:hAnsiTheme="majorHAnsi" w:cstheme="majorHAnsi"/>
                <w:sz w:val="22"/>
                <w:szCs w:val="22"/>
              </w:rPr>
              <w:t>Kā vēl viens tematiskā plānojuma apmeklētāju skaita vērtējuma metodikas trūkums dabas parka teritorijas kontekstā vērtējams šāds kritērijs: “</w:t>
            </w:r>
            <w:r w:rsidRPr="003B07E9">
              <w:rPr>
                <w:rFonts w:asciiTheme="majorHAnsi" w:hAnsiTheme="majorHAnsi" w:cstheme="majorHAnsi"/>
                <w:i/>
                <w:sz w:val="22"/>
                <w:szCs w:val="22"/>
              </w:rPr>
              <w:t xml:space="preserve">Atkarībā no </w:t>
            </w:r>
            <w:proofErr w:type="spellStart"/>
            <w:r w:rsidRPr="003B07E9">
              <w:rPr>
                <w:rFonts w:asciiTheme="majorHAnsi" w:hAnsiTheme="majorHAnsi" w:cstheme="majorHAnsi"/>
                <w:i/>
                <w:sz w:val="22"/>
                <w:szCs w:val="22"/>
              </w:rPr>
              <w:t>etalonteritorijas</w:t>
            </w:r>
            <w:proofErr w:type="spellEnd"/>
            <w:r w:rsidRPr="003B07E9">
              <w:rPr>
                <w:rFonts w:asciiTheme="majorHAnsi" w:hAnsiTheme="majorHAnsi" w:cstheme="majorHAnsi"/>
                <w:i/>
                <w:sz w:val="22"/>
                <w:szCs w:val="22"/>
              </w:rPr>
              <w:t xml:space="preserve"> specifikas, tiek paredzēta skaidri nošķirama un vietai raksturīga uzskaites iespēja atsevišķā ailē</w:t>
            </w:r>
            <w:r w:rsidRPr="003B07E9">
              <w:rPr>
                <w:rFonts w:asciiTheme="majorHAnsi" w:hAnsiTheme="majorHAnsi" w:cstheme="majorHAnsi"/>
                <w:sz w:val="22"/>
                <w:szCs w:val="22"/>
              </w:rPr>
              <w:t xml:space="preserve"> </w:t>
            </w:r>
            <w:r w:rsidRPr="003B07E9">
              <w:rPr>
                <w:rFonts w:asciiTheme="majorHAnsi" w:hAnsiTheme="majorHAnsi" w:cstheme="majorHAnsi"/>
                <w:i/>
                <w:sz w:val="22"/>
                <w:szCs w:val="22"/>
              </w:rPr>
              <w:t xml:space="preserve">(sporta laukumi, vasaras kafejnīca pludmalē vai bērnu laukums u.tml.). Tas ir atsevišķs </w:t>
            </w:r>
            <w:r w:rsidRPr="003B07E9">
              <w:rPr>
                <w:rFonts w:asciiTheme="majorHAnsi" w:hAnsiTheme="majorHAnsi" w:cstheme="majorHAnsi"/>
                <w:b/>
                <w:i/>
                <w:sz w:val="22"/>
                <w:szCs w:val="22"/>
              </w:rPr>
              <w:t>vērtējums un dublējas</w:t>
            </w:r>
            <w:r w:rsidRPr="003B07E9">
              <w:rPr>
                <w:rFonts w:asciiTheme="majorHAnsi" w:hAnsiTheme="majorHAnsi" w:cstheme="majorHAnsi"/>
                <w:i/>
                <w:sz w:val="22"/>
                <w:szCs w:val="22"/>
              </w:rPr>
              <w:t>. Attiecīgi ja pludmales daļā ir 4 sporta laukumi un tajos darbojas 20 cilvēki (</w:t>
            </w:r>
            <w:r w:rsidRPr="003B07E9">
              <w:rPr>
                <w:rFonts w:asciiTheme="majorHAnsi" w:hAnsiTheme="majorHAnsi" w:cstheme="majorHAnsi"/>
                <w:sz w:val="22"/>
                <w:szCs w:val="22"/>
              </w:rPr>
              <w:t>plāna izstrādātāji norāda, ka šādi laukumi un kafejnīcas ir izvietoti parka daļā, kurā konkrētais vērtējums netika veikts,</w:t>
            </w:r>
            <w:r w:rsidRPr="003B07E9">
              <w:rPr>
                <w:rFonts w:asciiTheme="majorHAnsi" w:hAnsiTheme="majorHAnsi" w:cstheme="majorHAnsi"/>
                <w:i/>
                <w:sz w:val="22"/>
                <w:szCs w:val="22"/>
              </w:rPr>
              <w:t xml:space="preserve"> </w:t>
            </w:r>
            <w:r w:rsidRPr="003B07E9">
              <w:rPr>
                <w:rFonts w:asciiTheme="majorHAnsi" w:hAnsiTheme="majorHAnsi" w:cstheme="majorHAnsi"/>
                <w:sz w:val="22"/>
                <w:szCs w:val="22"/>
              </w:rPr>
              <w:t xml:space="preserve">jo </w:t>
            </w:r>
            <w:proofErr w:type="spellStart"/>
            <w:r w:rsidRPr="003B07E9">
              <w:rPr>
                <w:rFonts w:asciiTheme="majorHAnsi" w:hAnsiTheme="majorHAnsi" w:cstheme="majorHAnsi"/>
                <w:sz w:val="22"/>
                <w:szCs w:val="22"/>
              </w:rPr>
              <w:t>etalonteritorijas</w:t>
            </w:r>
            <w:proofErr w:type="spellEnd"/>
            <w:r w:rsidRPr="003B07E9">
              <w:rPr>
                <w:rFonts w:asciiTheme="majorHAnsi" w:hAnsiTheme="majorHAnsi" w:cstheme="majorHAnsi"/>
                <w:sz w:val="22"/>
                <w:szCs w:val="22"/>
              </w:rPr>
              <w:t xml:space="preserve"> ir izvēlētas blakus posmos), </w:t>
            </w:r>
            <w:r w:rsidRPr="003B07E9">
              <w:rPr>
                <w:rFonts w:asciiTheme="majorHAnsi" w:hAnsiTheme="majorHAnsi" w:cstheme="majorHAnsi"/>
                <w:i/>
                <w:sz w:val="22"/>
                <w:szCs w:val="22"/>
              </w:rPr>
              <w:t>tad vienlaicīgi šie cilvēki tiek pieskaitīti pie kopējā atpūtnieku skaita pludmalē, bet atsevišķi arī sporta laukuma zonā</w:t>
            </w:r>
            <w:r w:rsidRPr="003B07E9">
              <w:rPr>
                <w:rFonts w:asciiTheme="majorHAnsi" w:hAnsiTheme="majorHAnsi" w:cstheme="majorHAnsi"/>
                <w:sz w:val="22"/>
                <w:szCs w:val="22"/>
              </w:rPr>
              <w:t xml:space="preserve">. </w:t>
            </w:r>
            <w:r w:rsidRPr="003B07E9">
              <w:rPr>
                <w:rFonts w:asciiTheme="majorHAnsi" w:hAnsiTheme="majorHAnsi" w:cstheme="majorHAnsi"/>
                <w:i/>
                <w:sz w:val="22"/>
                <w:szCs w:val="22"/>
              </w:rPr>
              <w:t>Līdzīgi ar citām darbībām, ko šajās specifiskajās ailēs var fiksēt atsevišķi kādā no telpām (jūrā – ar laivu vai pūķi u.tml.)</w:t>
            </w:r>
            <w:r w:rsidRPr="003B07E9">
              <w:rPr>
                <w:rFonts w:asciiTheme="majorHAnsi" w:hAnsiTheme="majorHAnsi" w:cstheme="majorHAnsi"/>
                <w:sz w:val="22"/>
                <w:szCs w:val="22"/>
              </w:rPr>
              <w:t>” Jāņem vērā, ka atbilstoši iepriekš minētajiem tematiskā plānojuma metodikā – infrastruktūras objekti, kas ir izvietoti dabas parka centrālajā pludmales daļā pilsētas oficiālās pludmale zonā(sporta laukumi, vasaras kafejnīca pludmalē vai bērnu laukums u.tml</w:t>
            </w:r>
            <w:r w:rsidR="00EC1494">
              <w:rPr>
                <w:rFonts w:asciiTheme="majorHAnsi" w:hAnsiTheme="majorHAnsi" w:cstheme="majorHAnsi"/>
                <w:sz w:val="22"/>
                <w:szCs w:val="22"/>
              </w:rPr>
              <w:t>.</w:t>
            </w:r>
            <w:r w:rsidRPr="003B07E9">
              <w:rPr>
                <w:rFonts w:asciiTheme="majorHAnsi" w:hAnsiTheme="majorHAnsi" w:cstheme="majorHAnsi"/>
                <w:sz w:val="22"/>
                <w:szCs w:val="22"/>
              </w:rPr>
              <w:t xml:space="preserve">) ir </w:t>
            </w:r>
            <w:r w:rsidRPr="003A274F">
              <w:rPr>
                <w:rFonts w:asciiTheme="majorHAnsi" w:hAnsiTheme="majorHAnsi" w:cstheme="majorHAnsi"/>
                <w:sz w:val="22"/>
                <w:szCs w:val="22"/>
                <w:u w:val="single"/>
              </w:rPr>
              <w:t xml:space="preserve">izvietoti ārpus 1 km pētījumā noteiktās </w:t>
            </w:r>
            <w:proofErr w:type="spellStart"/>
            <w:r w:rsidRPr="003A274F">
              <w:rPr>
                <w:rFonts w:asciiTheme="majorHAnsi" w:hAnsiTheme="majorHAnsi" w:cstheme="majorHAnsi"/>
                <w:sz w:val="22"/>
                <w:szCs w:val="22"/>
                <w:u w:val="single"/>
              </w:rPr>
              <w:t>etalonteritorijas</w:t>
            </w:r>
            <w:proofErr w:type="spellEnd"/>
            <w:r w:rsidRPr="003B07E9">
              <w:rPr>
                <w:rFonts w:asciiTheme="majorHAnsi" w:hAnsiTheme="majorHAnsi" w:cstheme="majorHAnsi"/>
                <w:sz w:val="22"/>
                <w:szCs w:val="22"/>
              </w:rPr>
              <w:t xml:space="preserve"> – neietverot Lielupes of</w:t>
            </w:r>
            <w:r w:rsidR="00206DC9">
              <w:rPr>
                <w:rFonts w:asciiTheme="majorHAnsi" w:hAnsiTheme="majorHAnsi" w:cstheme="majorHAnsi"/>
                <w:sz w:val="22"/>
                <w:szCs w:val="22"/>
              </w:rPr>
              <w:t>iciālās pludmales zonu, kā arī tajā esošo rekreācijas</w:t>
            </w:r>
            <w:r w:rsidRPr="003B07E9">
              <w:rPr>
                <w:rFonts w:asciiTheme="majorHAnsi" w:hAnsiTheme="majorHAnsi" w:cstheme="majorHAnsi"/>
                <w:sz w:val="22"/>
                <w:szCs w:val="22"/>
              </w:rPr>
              <w:t xml:space="preserve"> infrastruktūru. </w:t>
            </w:r>
          </w:p>
          <w:p w14:paraId="2A8CFE2B" w14:textId="2CBE4963" w:rsidR="008E6785" w:rsidRPr="003B07E9" w:rsidRDefault="00206DC9" w:rsidP="003B07E9">
            <w:pPr>
              <w:jc w:val="both"/>
              <w:rPr>
                <w:rFonts w:asciiTheme="majorHAnsi" w:hAnsiTheme="majorHAnsi" w:cstheme="majorHAnsi"/>
                <w:color w:val="1F497D" w:themeColor="text2"/>
                <w:sz w:val="22"/>
                <w:szCs w:val="22"/>
              </w:rPr>
            </w:pPr>
            <w:r>
              <w:rPr>
                <w:rFonts w:asciiTheme="majorHAnsi" w:hAnsiTheme="majorHAnsi" w:cstheme="majorHAnsi"/>
                <w:sz w:val="22"/>
                <w:szCs w:val="22"/>
              </w:rPr>
              <w:t xml:space="preserve">Plāna izstrādātājiem </w:t>
            </w:r>
            <w:r w:rsidR="008E6785" w:rsidRPr="003B07E9">
              <w:rPr>
                <w:rFonts w:asciiTheme="majorHAnsi" w:hAnsiTheme="majorHAnsi" w:cstheme="majorHAnsi"/>
                <w:sz w:val="22"/>
                <w:szCs w:val="22"/>
              </w:rPr>
              <w:t>nav skaidra</w:t>
            </w:r>
            <w:r w:rsidR="003B07E9" w:rsidRPr="003B07E9">
              <w:rPr>
                <w:rFonts w:asciiTheme="majorHAnsi" w:hAnsiTheme="majorHAnsi" w:cstheme="majorHAnsi"/>
                <w:sz w:val="22"/>
                <w:szCs w:val="22"/>
              </w:rPr>
              <w:t xml:space="preserve"> tematiskajā plānojumā</w:t>
            </w:r>
            <w:r w:rsidR="008E6785" w:rsidRPr="003B07E9">
              <w:rPr>
                <w:rFonts w:asciiTheme="majorHAnsi" w:hAnsiTheme="majorHAnsi" w:cstheme="majorHAnsi"/>
                <w:sz w:val="22"/>
                <w:szCs w:val="22"/>
              </w:rPr>
              <w:t xml:space="preserve"> izmantotās apmeklētāju uzskaites metodikas datu iegūšanas principi vienas sezonas ietvaros – līdzīgos laika apstākļos (ņemot vērā </w:t>
            </w:r>
            <w:r w:rsidR="003A274F">
              <w:rPr>
                <w:rFonts w:asciiTheme="majorHAnsi" w:hAnsiTheme="majorHAnsi" w:cstheme="majorHAnsi"/>
                <w:sz w:val="22"/>
                <w:szCs w:val="22"/>
              </w:rPr>
              <w:t xml:space="preserve">vispārējo </w:t>
            </w:r>
            <w:r w:rsidR="008E6785" w:rsidRPr="003B07E9">
              <w:rPr>
                <w:rFonts w:asciiTheme="majorHAnsi" w:hAnsiTheme="majorHAnsi" w:cstheme="majorHAnsi"/>
                <w:sz w:val="22"/>
                <w:szCs w:val="22"/>
              </w:rPr>
              <w:lastRenderedPageBreak/>
              <w:t>saulaino dienu skaitu</w:t>
            </w:r>
            <w:r w:rsidR="003A274F">
              <w:rPr>
                <w:rFonts w:asciiTheme="majorHAnsi" w:hAnsiTheme="majorHAnsi" w:cstheme="majorHAnsi"/>
                <w:sz w:val="22"/>
                <w:szCs w:val="22"/>
              </w:rPr>
              <w:t xml:space="preserve"> sezonā</w:t>
            </w:r>
            <w:r w:rsidR="008E6785" w:rsidRPr="003B07E9">
              <w:rPr>
                <w:rFonts w:asciiTheme="majorHAnsi" w:hAnsiTheme="majorHAnsi" w:cstheme="majorHAnsi"/>
                <w:sz w:val="22"/>
                <w:szCs w:val="22"/>
              </w:rPr>
              <w:t xml:space="preserve">, </w:t>
            </w:r>
            <w:r w:rsidR="003A274F">
              <w:rPr>
                <w:rFonts w:asciiTheme="majorHAnsi" w:hAnsiTheme="majorHAnsi" w:cstheme="majorHAnsi"/>
                <w:sz w:val="22"/>
                <w:szCs w:val="22"/>
              </w:rPr>
              <w:t xml:space="preserve">kā arī </w:t>
            </w:r>
            <w:r w:rsidR="008E6785" w:rsidRPr="003B07E9">
              <w:rPr>
                <w:rFonts w:asciiTheme="majorHAnsi" w:hAnsiTheme="majorHAnsi" w:cstheme="majorHAnsi"/>
                <w:sz w:val="22"/>
                <w:szCs w:val="22"/>
              </w:rPr>
              <w:t>darbadienu, brīvdienu faktoru), jo tajā tiek norādīts, ka: “</w:t>
            </w:r>
            <w:r w:rsidR="008E6785" w:rsidRPr="003B07E9">
              <w:rPr>
                <w:rFonts w:asciiTheme="majorHAnsi" w:hAnsiTheme="majorHAnsi" w:cstheme="majorHAnsi"/>
                <w:i/>
                <w:sz w:val="22"/>
                <w:szCs w:val="22"/>
              </w:rPr>
              <w:t xml:space="preserve">Vienai uzskaitei jānotiek jūnija otrajā pusē – neatkarīgi no laikapstākļiem un jebkurā brīvi izvēlētā nedēļas dienā. </w:t>
            </w:r>
            <w:r w:rsidR="008E6785" w:rsidRPr="003B07E9">
              <w:rPr>
                <w:rFonts w:asciiTheme="majorHAnsi" w:hAnsiTheme="majorHAnsi" w:cstheme="majorHAnsi"/>
                <w:i/>
                <w:sz w:val="22"/>
                <w:szCs w:val="22"/>
                <w:u w:val="single"/>
              </w:rPr>
              <w:t>Otrai un trešajai uzskaitei – jūlijā</w:t>
            </w:r>
            <w:r w:rsidR="008E6785" w:rsidRPr="003B07E9">
              <w:rPr>
                <w:rFonts w:asciiTheme="majorHAnsi" w:hAnsiTheme="majorHAnsi" w:cstheme="majorHAnsi"/>
                <w:i/>
                <w:sz w:val="22"/>
                <w:szCs w:val="22"/>
              </w:rPr>
              <w:t>, no kurām viena ir darba diena un viena brīvdiena</w:t>
            </w:r>
            <w:r w:rsidR="008E6785" w:rsidRPr="003B07E9">
              <w:rPr>
                <w:rFonts w:asciiTheme="majorHAnsi" w:hAnsiTheme="majorHAnsi" w:cstheme="majorHAnsi"/>
                <w:sz w:val="22"/>
                <w:szCs w:val="22"/>
              </w:rPr>
              <w:t>.” Ņemot vērā, ka jūlija mēnesī ir 8 brīvdienas un kopumā vienas sezonas ietvaros tika apsekota visā ~ 500 km piekrastes josla,</w:t>
            </w:r>
            <w:r>
              <w:rPr>
                <w:rFonts w:asciiTheme="majorHAnsi" w:hAnsiTheme="majorHAnsi" w:cstheme="majorHAnsi"/>
                <w:sz w:val="22"/>
                <w:szCs w:val="22"/>
              </w:rPr>
              <w:t xml:space="preserve"> kurā </w:t>
            </w:r>
            <w:r w:rsidR="008E6785" w:rsidRPr="003B07E9">
              <w:rPr>
                <w:rFonts w:asciiTheme="majorHAnsi" w:hAnsiTheme="majorHAnsi" w:cstheme="majorHAnsi"/>
                <w:sz w:val="22"/>
                <w:szCs w:val="22"/>
              </w:rPr>
              <w:t xml:space="preserve">izvēlētas 25 </w:t>
            </w:r>
            <w:proofErr w:type="spellStart"/>
            <w:r w:rsidR="008E6785" w:rsidRPr="003B07E9">
              <w:rPr>
                <w:rFonts w:asciiTheme="majorHAnsi" w:hAnsiTheme="majorHAnsi" w:cstheme="majorHAnsi"/>
                <w:sz w:val="22"/>
                <w:szCs w:val="22"/>
              </w:rPr>
              <w:t>etalonteritorijas</w:t>
            </w:r>
            <w:proofErr w:type="spellEnd"/>
            <w:r w:rsidR="008E6785" w:rsidRPr="003B07E9">
              <w:rPr>
                <w:rFonts w:asciiTheme="majorHAnsi" w:hAnsiTheme="majorHAnsi" w:cstheme="majorHAnsi"/>
                <w:sz w:val="22"/>
                <w:szCs w:val="22"/>
              </w:rPr>
              <w:t>, iepazīstoties ar metodikas darba materiāliem n</w:t>
            </w:r>
            <w:r w:rsidR="003A274F">
              <w:rPr>
                <w:rFonts w:asciiTheme="majorHAnsi" w:hAnsiTheme="majorHAnsi" w:cstheme="majorHAnsi"/>
                <w:sz w:val="22"/>
                <w:szCs w:val="22"/>
              </w:rPr>
              <w:t>av</w:t>
            </w:r>
            <w:r w:rsidR="008E6785" w:rsidRPr="003B07E9">
              <w:rPr>
                <w:rFonts w:asciiTheme="majorHAnsi" w:hAnsiTheme="majorHAnsi" w:cstheme="majorHAnsi"/>
                <w:sz w:val="22"/>
                <w:szCs w:val="22"/>
              </w:rPr>
              <w:t xml:space="preserve"> skaidrs kā visas 25 </w:t>
            </w:r>
            <w:proofErr w:type="spellStart"/>
            <w:r w:rsidR="008E6785" w:rsidRPr="003B07E9">
              <w:rPr>
                <w:rFonts w:asciiTheme="majorHAnsi" w:hAnsiTheme="majorHAnsi" w:cstheme="majorHAnsi"/>
                <w:sz w:val="22"/>
                <w:szCs w:val="22"/>
              </w:rPr>
              <w:t>etalonteritorijas</w:t>
            </w:r>
            <w:proofErr w:type="spellEnd"/>
            <w:r w:rsidR="008E6785" w:rsidRPr="003B07E9">
              <w:rPr>
                <w:rFonts w:asciiTheme="majorHAnsi" w:hAnsiTheme="majorHAnsi" w:cstheme="majorHAnsi"/>
                <w:sz w:val="22"/>
                <w:szCs w:val="22"/>
              </w:rPr>
              <w:t xml:space="preserve"> tika apsekotas </w:t>
            </w:r>
            <w:r w:rsidR="003A274F">
              <w:rPr>
                <w:rFonts w:asciiTheme="majorHAnsi" w:hAnsiTheme="majorHAnsi" w:cstheme="majorHAnsi"/>
                <w:sz w:val="22"/>
                <w:szCs w:val="22"/>
              </w:rPr>
              <w:t>astoņās</w:t>
            </w:r>
            <w:r w:rsidR="008E6785" w:rsidRPr="003B07E9">
              <w:rPr>
                <w:rFonts w:asciiTheme="majorHAnsi" w:hAnsiTheme="majorHAnsi" w:cstheme="majorHAnsi"/>
                <w:sz w:val="22"/>
                <w:szCs w:val="22"/>
              </w:rPr>
              <w:t xml:space="preserve"> </w:t>
            </w:r>
            <w:r w:rsidR="003A274F">
              <w:rPr>
                <w:rFonts w:asciiTheme="majorHAnsi" w:hAnsiTheme="majorHAnsi" w:cstheme="majorHAnsi"/>
                <w:sz w:val="22"/>
                <w:szCs w:val="22"/>
              </w:rPr>
              <w:t xml:space="preserve">– </w:t>
            </w:r>
            <w:r w:rsidR="008E6785" w:rsidRPr="003B07E9">
              <w:rPr>
                <w:rFonts w:asciiTheme="majorHAnsi" w:hAnsiTheme="majorHAnsi" w:cstheme="majorHAnsi"/>
                <w:sz w:val="22"/>
                <w:szCs w:val="22"/>
              </w:rPr>
              <w:t xml:space="preserve">jūlija mēneša brīvdienās, </w:t>
            </w:r>
            <w:r w:rsidR="003A274F">
              <w:rPr>
                <w:rFonts w:asciiTheme="majorHAnsi" w:hAnsiTheme="majorHAnsi" w:cstheme="majorHAnsi"/>
                <w:sz w:val="22"/>
                <w:szCs w:val="22"/>
              </w:rPr>
              <w:t xml:space="preserve">atbilstoši </w:t>
            </w:r>
            <w:r w:rsidR="003A274F" w:rsidRPr="003B07E9">
              <w:rPr>
                <w:rFonts w:asciiTheme="majorHAnsi" w:hAnsiTheme="majorHAnsi" w:cstheme="majorHAnsi"/>
                <w:sz w:val="22"/>
                <w:szCs w:val="22"/>
              </w:rPr>
              <w:t>metodik</w:t>
            </w:r>
            <w:r w:rsidR="003A274F">
              <w:rPr>
                <w:rFonts w:asciiTheme="majorHAnsi" w:hAnsiTheme="majorHAnsi" w:cstheme="majorHAnsi"/>
                <w:sz w:val="22"/>
                <w:szCs w:val="22"/>
              </w:rPr>
              <w:t>ai</w:t>
            </w:r>
            <w:r w:rsidR="003A274F" w:rsidRPr="003B07E9">
              <w:rPr>
                <w:rFonts w:asciiTheme="majorHAnsi" w:hAnsiTheme="majorHAnsi" w:cstheme="majorHAnsi"/>
                <w:sz w:val="22"/>
                <w:szCs w:val="22"/>
              </w:rPr>
              <w:t xml:space="preserve"> </w:t>
            </w:r>
            <w:r w:rsidR="008E6785" w:rsidRPr="003B07E9">
              <w:rPr>
                <w:rFonts w:asciiTheme="majorHAnsi" w:hAnsiTheme="majorHAnsi" w:cstheme="majorHAnsi"/>
                <w:sz w:val="22"/>
                <w:szCs w:val="22"/>
              </w:rPr>
              <w:t>velto</w:t>
            </w:r>
            <w:r w:rsidR="003A274F">
              <w:rPr>
                <w:rFonts w:asciiTheme="majorHAnsi" w:hAnsiTheme="majorHAnsi" w:cstheme="majorHAnsi"/>
                <w:sz w:val="22"/>
                <w:szCs w:val="22"/>
              </w:rPr>
              <w:t>t</w:t>
            </w:r>
            <w:r w:rsidR="008E6785" w:rsidRPr="003B07E9">
              <w:rPr>
                <w:rFonts w:asciiTheme="majorHAnsi" w:hAnsiTheme="majorHAnsi" w:cstheme="majorHAnsi"/>
                <w:sz w:val="22"/>
                <w:szCs w:val="22"/>
              </w:rPr>
              <w:t xml:space="preserve"> katrai no </w:t>
            </w:r>
            <w:proofErr w:type="spellStart"/>
            <w:r w:rsidR="003A274F">
              <w:rPr>
                <w:rFonts w:asciiTheme="majorHAnsi" w:hAnsiTheme="majorHAnsi" w:cstheme="majorHAnsi"/>
                <w:sz w:val="22"/>
                <w:szCs w:val="22"/>
              </w:rPr>
              <w:t>etalon</w:t>
            </w:r>
            <w:r w:rsidR="008E6785" w:rsidRPr="003B07E9">
              <w:rPr>
                <w:rFonts w:asciiTheme="majorHAnsi" w:hAnsiTheme="majorHAnsi" w:cstheme="majorHAnsi"/>
                <w:sz w:val="22"/>
                <w:szCs w:val="22"/>
              </w:rPr>
              <w:t>teritorijām</w:t>
            </w:r>
            <w:proofErr w:type="spellEnd"/>
            <w:r w:rsidR="008E6785" w:rsidRPr="003B07E9">
              <w:rPr>
                <w:rFonts w:asciiTheme="majorHAnsi" w:hAnsiTheme="majorHAnsi" w:cstheme="majorHAnsi"/>
                <w:sz w:val="22"/>
                <w:szCs w:val="22"/>
              </w:rPr>
              <w:t xml:space="preserve"> </w:t>
            </w:r>
            <w:r w:rsidR="003A274F">
              <w:rPr>
                <w:rFonts w:asciiTheme="majorHAnsi" w:hAnsiTheme="majorHAnsi" w:cstheme="majorHAnsi"/>
                <w:sz w:val="22"/>
                <w:szCs w:val="22"/>
              </w:rPr>
              <w:t xml:space="preserve">– </w:t>
            </w:r>
            <w:r w:rsidR="008E6785" w:rsidRPr="003B07E9">
              <w:rPr>
                <w:rFonts w:asciiTheme="majorHAnsi" w:hAnsiTheme="majorHAnsi" w:cstheme="majorHAnsi"/>
                <w:sz w:val="22"/>
                <w:szCs w:val="22"/>
              </w:rPr>
              <w:t>vien</w:t>
            </w:r>
            <w:r>
              <w:rPr>
                <w:rFonts w:asciiTheme="majorHAnsi" w:hAnsiTheme="majorHAnsi" w:cstheme="majorHAnsi"/>
                <w:sz w:val="22"/>
                <w:szCs w:val="22"/>
              </w:rPr>
              <w:t>u jūlija brīvdienu</w:t>
            </w:r>
            <w:r w:rsidR="008E6785" w:rsidRPr="003B07E9">
              <w:rPr>
                <w:rFonts w:asciiTheme="majorHAnsi" w:hAnsiTheme="majorHAnsi" w:cstheme="majorHAnsi"/>
                <w:sz w:val="22"/>
                <w:szCs w:val="22"/>
              </w:rPr>
              <w:t>.</w:t>
            </w:r>
          </w:p>
          <w:p w14:paraId="44AC97F0" w14:textId="59135B78" w:rsidR="008E6785" w:rsidRPr="00EC57C5" w:rsidRDefault="008E6785" w:rsidP="008E6785">
            <w:pPr>
              <w:jc w:val="both"/>
              <w:rPr>
                <w:rFonts w:asciiTheme="majorHAnsi" w:hAnsiTheme="majorHAnsi" w:cstheme="majorHAnsi"/>
                <w:i/>
                <w:sz w:val="22"/>
                <w:szCs w:val="22"/>
              </w:rPr>
            </w:pPr>
            <w:r w:rsidRPr="00EC57C5">
              <w:rPr>
                <w:rFonts w:asciiTheme="majorHAnsi" w:hAnsiTheme="majorHAnsi" w:cstheme="majorHAnsi"/>
                <w:sz w:val="22"/>
                <w:szCs w:val="22"/>
              </w:rPr>
              <w:t xml:space="preserve">Norādām, ka 2003.gadā izstrādātā </w:t>
            </w:r>
            <w:r w:rsidR="00EC57C5" w:rsidRPr="00EC57C5">
              <w:rPr>
                <w:rFonts w:asciiTheme="majorHAnsi" w:hAnsiTheme="majorHAnsi" w:cstheme="majorHAnsi"/>
                <w:sz w:val="22"/>
                <w:szCs w:val="22"/>
              </w:rPr>
              <w:t xml:space="preserve">dabas aizsardzības </w:t>
            </w:r>
            <w:r w:rsidRPr="00EC57C5">
              <w:rPr>
                <w:rFonts w:asciiTheme="majorHAnsi" w:hAnsiTheme="majorHAnsi" w:cstheme="majorHAnsi"/>
                <w:sz w:val="22"/>
                <w:szCs w:val="22"/>
              </w:rPr>
              <w:t xml:space="preserve">plāna saturā </w:t>
            </w:r>
            <w:r w:rsidR="00EC57C5" w:rsidRPr="00EC57C5">
              <w:rPr>
                <w:rFonts w:asciiTheme="majorHAnsi" w:hAnsiTheme="majorHAnsi" w:cstheme="majorHAnsi"/>
                <w:sz w:val="22"/>
                <w:szCs w:val="22"/>
              </w:rPr>
              <w:t xml:space="preserve">tiek </w:t>
            </w:r>
            <w:r w:rsidRPr="00EC57C5">
              <w:rPr>
                <w:rFonts w:asciiTheme="majorHAnsi" w:hAnsiTheme="majorHAnsi" w:cstheme="majorHAnsi"/>
                <w:sz w:val="22"/>
                <w:szCs w:val="22"/>
              </w:rPr>
              <w:t>norādīts apsaimniekošanas pasākums, kura realizācija sākot ar 2004.gadu tika uzticēta pašvaldībai izmantojot brīvprātīgos un Vides aizsardzības nodaļ</w:t>
            </w:r>
            <w:r w:rsidR="00206DC9">
              <w:rPr>
                <w:rFonts w:asciiTheme="majorHAnsi" w:hAnsiTheme="majorHAnsi" w:cstheme="majorHAnsi"/>
                <w:sz w:val="22"/>
                <w:szCs w:val="22"/>
              </w:rPr>
              <w:t xml:space="preserve">as darbiniekus:” E.1.pasākums: </w:t>
            </w:r>
            <w:r w:rsidRPr="00EC57C5">
              <w:rPr>
                <w:rFonts w:asciiTheme="majorHAnsi" w:hAnsiTheme="majorHAnsi" w:cstheme="majorHAnsi"/>
                <w:i/>
                <w:sz w:val="22"/>
                <w:szCs w:val="22"/>
              </w:rPr>
              <w:t xml:space="preserve">Veikt regulāru apmeklētāju uzskaiti pēc vienotas metodikas (Vasarā: 2 uzskaites visā dabas parka pludmales garumā brīvdienā labā laikā un 2 darba dienā sliktākā laikā + 2 uzskaites no kores takas sestdienā labā laikā un 2 darba dienā sliktākā laikā). Monitorings nepieciešams, </w:t>
            </w:r>
            <w:r w:rsidRPr="00EC57C5">
              <w:rPr>
                <w:rFonts w:asciiTheme="majorHAnsi" w:hAnsiTheme="majorHAnsi" w:cstheme="majorHAnsi"/>
                <w:b/>
                <w:i/>
                <w:sz w:val="22"/>
                <w:szCs w:val="22"/>
              </w:rPr>
              <w:t>lai sagatavotu informāciju nākamajam dabas aizsardzības pasākumu plānošanas periodam</w:t>
            </w:r>
            <w:r w:rsidRPr="00EC57C5">
              <w:rPr>
                <w:rFonts w:asciiTheme="majorHAnsi" w:hAnsiTheme="majorHAnsi" w:cstheme="majorHAnsi"/>
                <w:i/>
                <w:sz w:val="22"/>
                <w:szCs w:val="22"/>
              </w:rPr>
              <w:t xml:space="preserve"> (2010. gadā).</w:t>
            </w:r>
          </w:p>
          <w:p w14:paraId="155F426D" w14:textId="77777777" w:rsidR="00306966" w:rsidRDefault="008E6785" w:rsidP="008E6785">
            <w:pPr>
              <w:jc w:val="both"/>
              <w:rPr>
                <w:rFonts w:asciiTheme="majorHAnsi" w:hAnsiTheme="majorHAnsi" w:cstheme="majorHAnsi"/>
                <w:sz w:val="22"/>
                <w:szCs w:val="22"/>
              </w:rPr>
            </w:pPr>
            <w:r w:rsidRPr="00EC57C5">
              <w:rPr>
                <w:rFonts w:asciiTheme="majorHAnsi" w:hAnsiTheme="majorHAnsi" w:cstheme="majorHAnsi"/>
                <w:sz w:val="22"/>
                <w:szCs w:val="22"/>
              </w:rPr>
              <w:t xml:space="preserve">Būtiska informācija par antropogēno slodzi tiek norādīta 2003.gadā izstrādātajā dabas aizsardzības plānā, kas pēctecīgi ir ņemama vērā aktuālā plāna izstrādē: </w:t>
            </w:r>
            <w:r w:rsidRPr="00EC57C5">
              <w:rPr>
                <w:rFonts w:asciiTheme="majorHAnsi" w:hAnsiTheme="majorHAnsi" w:cstheme="majorHAnsi"/>
                <w:i/>
                <w:sz w:val="22"/>
                <w:szCs w:val="22"/>
              </w:rPr>
              <w:t xml:space="preserve">Tūrisms un rekreācija </w:t>
            </w:r>
            <w:r w:rsidRPr="00EC57C5">
              <w:rPr>
                <w:rFonts w:asciiTheme="majorHAnsi" w:hAnsiTheme="majorHAnsi" w:cstheme="majorHAnsi"/>
                <w:b/>
                <w:i/>
                <w:sz w:val="22"/>
                <w:szCs w:val="22"/>
              </w:rPr>
              <w:t>ir būtisks</w:t>
            </w:r>
            <w:r w:rsidRPr="00EC57C5">
              <w:rPr>
                <w:rFonts w:asciiTheme="majorHAnsi" w:hAnsiTheme="majorHAnsi" w:cstheme="majorHAnsi"/>
                <w:i/>
                <w:sz w:val="22"/>
                <w:szCs w:val="22"/>
              </w:rPr>
              <w:t xml:space="preserve"> teritorijas izmantošanas veids, to nosaka gan </w:t>
            </w:r>
            <w:r w:rsidRPr="00EC57C5">
              <w:rPr>
                <w:rFonts w:asciiTheme="majorHAnsi" w:hAnsiTheme="majorHAnsi" w:cstheme="majorHAnsi"/>
                <w:b/>
                <w:i/>
                <w:sz w:val="22"/>
                <w:szCs w:val="22"/>
              </w:rPr>
              <w:t>dabas parka atrašanās vieta, gan tajā sastopamie dabas un ainavas elementi</w:t>
            </w:r>
            <w:r w:rsidRPr="00EC57C5">
              <w:rPr>
                <w:rFonts w:asciiTheme="majorHAnsi" w:hAnsiTheme="majorHAnsi" w:cstheme="majorHAnsi"/>
                <w:i/>
                <w:sz w:val="22"/>
                <w:szCs w:val="22"/>
              </w:rPr>
              <w:t xml:space="preserve">. Pēc aptuveniem aprēķiniem gadā teritoriju apmeklē vidēji no </w:t>
            </w:r>
            <w:r w:rsidRPr="00EC57C5">
              <w:rPr>
                <w:rFonts w:asciiTheme="majorHAnsi" w:hAnsiTheme="majorHAnsi" w:cstheme="majorHAnsi"/>
                <w:i/>
                <w:sz w:val="22"/>
                <w:szCs w:val="22"/>
                <w:u w:val="single"/>
              </w:rPr>
              <w:t>50 līdz 300 cilvēku dienā</w:t>
            </w:r>
            <w:r w:rsidRPr="00EC57C5">
              <w:rPr>
                <w:rFonts w:asciiTheme="majorHAnsi" w:hAnsiTheme="majorHAnsi" w:cstheme="majorHAnsi"/>
                <w:i/>
                <w:sz w:val="22"/>
                <w:szCs w:val="22"/>
              </w:rPr>
              <w:t xml:space="preserve">, </w:t>
            </w:r>
            <w:r w:rsidRPr="00EC57C5">
              <w:rPr>
                <w:rFonts w:asciiTheme="majorHAnsi" w:hAnsiTheme="majorHAnsi" w:cstheme="majorHAnsi"/>
                <w:i/>
                <w:sz w:val="22"/>
                <w:szCs w:val="22"/>
                <w:u w:val="single"/>
              </w:rPr>
              <w:t>to galvenais mērķis ir aktīva un pasīva atpūta pludmalē un pastaigas mežā</w:t>
            </w:r>
            <w:r w:rsidRPr="00EC57C5">
              <w:rPr>
                <w:rFonts w:asciiTheme="majorHAnsi" w:hAnsiTheme="majorHAnsi" w:cstheme="majorHAnsi"/>
                <w:i/>
                <w:sz w:val="22"/>
                <w:szCs w:val="22"/>
              </w:rPr>
              <w:t xml:space="preserve">. </w:t>
            </w:r>
            <w:r w:rsidRPr="00EC57C5">
              <w:rPr>
                <w:rFonts w:asciiTheme="majorHAnsi" w:hAnsiTheme="majorHAnsi" w:cstheme="majorHAnsi"/>
                <w:b/>
                <w:i/>
                <w:sz w:val="22"/>
                <w:szCs w:val="22"/>
                <w:u w:val="single"/>
              </w:rPr>
              <w:t>Procentuāli lielākā daļa apmeklētāju laiku pavada pludmalē, tādējādi veidojot ārkārtīgi lielu antropogēno slodzi šim biotopam</w:t>
            </w:r>
            <w:r w:rsidRPr="00EC57C5">
              <w:rPr>
                <w:rFonts w:asciiTheme="majorHAnsi" w:hAnsiTheme="majorHAnsi" w:cstheme="majorHAnsi"/>
                <w:i/>
                <w:sz w:val="22"/>
                <w:szCs w:val="22"/>
              </w:rPr>
              <w:t xml:space="preserve">. </w:t>
            </w:r>
            <w:r w:rsidRPr="00EC57C5">
              <w:rPr>
                <w:rFonts w:asciiTheme="majorHAnsi" w:hAnsiTheme="majorHAnsi" w:cstheme="majorHAnsi"/>
                <w:i/>
                <w:sz w:val="22"/>
                <w:szCs w:val="22"/>
                <w:u w:val="single"/>
              </w:rPr>
              <w:t>Sistemātiska apmeklētāju uzskaite</w:t>
            </w:r>
            <w:r w:rsidRPr="00EC57C5">
              <w:rPr>
                <w:rFonts w:asciiTheme="majorHAnsi" w:hAnsiTheme="majorHAnsi" w:cstheme="majorHAnsi"/>
                <w:i/>
                <w:sz w:val="22"/>
                <w:szCs w:val="22"/>
              </w:rPr>
              <w:t xml:space="preserve"> tiek veikta pie dabas parka robežas izvietotajā Brīvdabas muzejā. </w:t>
            </w:r>
            <w:r w:rsidRPr="00EC57C5">
              <w:rPr>
                <w:rFonts w:asciiTheme="majorHAnsi" w:hAnsiTheme="majorHAnsi" w:cstheme="majorHAnsi"/>
                <w:b/>
                <w:i/>
                <w:sz w:val="22"/>
                <w:szCs w:val="22"/>
              </w:rPr>
              <w:t>Šeit 2003. gada vasaras mēnešos uzskaitīti no 148 apmeklētājiem augustā līdz 404 jūlijā</w:t>
            </w:r>
            <w:r w:rsidR="00DA4A03">
              <w:rPr>
                <w:rFonts w:asciiTheme="majorHAnsi" w:hAnsiTheme="majorHAnsi" w:cstheme="majorHAnsi"/>
                <w:i/>
                <w:sz w:val="22"/>
                <w:szCs w:val="22"/>
              </w:rPr>
              <w:t xml:space="preserve">.” </w:t>
            </w:r>
            <w:r w:rsidRPr="00EC57C5">
              <w:rPr>
                <w:rFonts w:asciiTheme="majorHAnsi" w:hAnsiTheme="majorHAnsi" w:cstheme="majorHAnsi"/>
                <w:sz w:val="22"/>
                <w:szCs w:val="22"/>
              </w:rPr>
              <w:t xml:space="preserve">Tātad atbilstoši augstāk minētajam 2003.gadā, veicot apmeklētāju uzskaiti </w:t>
            </w:r>
            <w:r w:rsidR="00306966">
              <w:rPr>
                <w:rFonts w:asciiTheme="majorHAnsi" w:hAnsiTheme="majorHAnsi" w:cstheme="majorHAnsi"/>
                <w:sz w:val="22"/>
                <w:szCs w:val="22"/>
              </w:rPr>
              <w:t>tikai</w:t>
            </w:r>
            <w:r w:rsidRPr="00EC57C5">
              <w:rPr>
                <w:rFonts w:asciiTheme="majorHAnsi" w:hAnsiTheme="majorHAnsi" w:cstheme="majorHAnsi"/>
                <w:sz w:val="22"/>
                <w:szCs w:val="22"/>
              </w:rPr>
              <w:t xml:space="preserve"> muzeja teritorijā</w:t>
            </w:r>
            <w:r w:rsidR="00306966">
              <w:rPr>
                <w:rFonts w:asciiTheme="majorHAnsi" w:hAnsiTheme="majorHAnsi" w:cstheme="majorHAnsi"/>
                <w:sz w:val="22"/>
                <w:szCs w:val="22"/>
              </w:rPr>
              <w:t>,</w:t>
            </w:r>
            <w:r w:rsidRPr="00EC57C5">
              <w:rPr>
                <w:rFonts w:asciiTheme="majorHAnsi" w:hAnsiTheme="majorHAnsi" w:cstheme="majorHAnsi"/>
                <w:sz w:val="22"/>
                <w:szCs w:val="22"/>
              </w:rPr>
              <w:t xml:space="preserve"> minimālais apmeklētāju skaits bija 148 cilvēki vienas vasara dienas laikā.</w:t>
            </w:r>
            <w:r w:rsidRPr="00EC57C5">
              <w:rPr>
                <w:rFonts w:asciiTheme="majorHAnsi" w:hAnsiTheme="majorHAnsi" w:cstheme="majorHAnsi"/>
                <w:i/>
                <w:sz w:val="22"/>
                <w:szCs w:val="22"/>
              </w:rPr>
              <w:t xml:space="preserve"> </w:t>
            </w:r>
            <w:r w:rsidRPr="00EC57C5">
              <w:rPr>
                <w:rFonts w:asciiTheme="majorHAnsi" w:hAnsiTheme="majorHAnsi" w:cstheme="majorHAnsi"/>
                <w:sz w:val="22"/>
                <w:szCs w:val="22"/>
              </w:rPr>
              <w:t xml:space="preserve">Būtu jāpieņem, ka pēdējo 15 gadu laikā </w:t>
            </w:r>
            <w:r w:rsidR="00306966">
              <w:rPr>
                <w:rFonts w:asciiTheme="majorHAnsi" w:hAnsiTheme="majorHAnsi" w:cstheme="majorHAnsi"/>
                <w:sz w:val="22"/>
                <w:szCs w:val="22"/>
              </w:rPr>
              <w:t xml:space="preserve">antropogēnā slodze piekrastē ir </w:t>
            </w:r>
            <w:r w:rsidRPr="00EC57C5">
              <w:rPr>
                <w:rFonts w:asciiTheme="majorHAnsi" w:hAnsiTheme="majorHAnsi" w:cstheme="majorHAnsi"/>
                <w:sz w:val="22"/>
                <w:szCs w:val="22"/>
              </w:rPr>
              <w:t xml:space="preserve">vienīgi </w:t>
            </w:r>
            <w:r w:rsidRPr="00306966">
              <w:rPr>
                <w:rFonts w:asciiTheme="majorHAnsi" w:hAnsiTheme="majorHAnsi" w:cstheme="majorHAnsi"/>
                <w:sz w:val="22"/>
                <w:szCs w:val="22"/>
              </w:rPr>
              <w:t xml:space="preserve">palielinājusies. </w:t>
            </w:r>
          </w:p>
          <w:p w14:paraId="3C01D65B" w14:textId="66F048D5" w:rsidR="008E6785" w:rsidRPr="0051182C" w:rsidRDefault="00EC57C5" w:rsidP="008E6785">
            <w:pPr>
              <w:jc w:val="both"/>
              <w:rPr>
                <w:rFonts w:asciiTheme="majorHAnsi" w:hAnsiTheme="majorHAnsi" w:cstheme="majorHAnsi"/>
                <w:sz w:val="22"/>
                <w:szCs w:val="22"/>
                <w:u w:val="single"/>
              </w:rPr>
            </w:pPr>
            <w:r w:rsidRPr="00EC57C5">
              <w:rPr>
                <w:rFonts w:asciiTheme="majorHAnsi" w:hAnsiTheme="majorHAnsi" w:cstheme="majorHAnsi"/>
                <w:sz w:val="22"/>
                <w:szCs w:val="22"/>
              </w:rPr>
              <w:lastRenderedPageBreak/>
              <w:t xml:space="preserve">Ņemot vērā, ka </w:t>
            </w:r>
            <w:r w:rsidR="008E6785" w:rsidRPr="00EC57C5">
              <w:rPr>
                <w:rFonts w:asciiTheme="majorHAnsi" w:hAnsiTheme="majorHAnsi" w:cstheme="majorHAnsi"/>
                <w:sz w:val="22"/>
                <w:szCs w:val="22"/>
              </w:rPr>
              <w:t>dab</w:t>
            </w:r>
            <w:r w:rsidR="00306966">
              <w:rPr>
                <w:rFonts w:asciiTheme="majorHAnsi" w:hAnsiTheme="majorHAnsi" w:cstheme="majorHAnsi"/>
                <w:sz w:val="22"/>
                <w:szCs w:val="22"/>
              </w:rPr>
              <w:t>as parkā nav veikt</w:t>
            </w:r>
            <w:r w:rsidR="0051182C">
              <w:rPr>
                <w:rFonts w:asciiTheme="majorHAnsi" w:hAnsiTheme="majorHAnsi" w:cstheme="majorHAnsi"/>
                <w:sz w:val="22"/>
                <w:szCs w:val="22"/>
              </w:rPr>
              <w:t>s</w:t>
            </w:r>
            <w:r w:rsidR="00306966">
              <w:rPr>
                <w:rFonts w:asciiTheme="majorHAnsi" w:hAnsiTheme="majorHAnsi" w:cstheme="majorHAnsi"/>
                <w:sz w:val="22"/>
                <w:szCs w:val="22"/>
              </w:rPr>
              <w:t xml:space="preserve"> detalizēts un </w:t>
            </w:r>
            <w:r w:rsidR="008E6785" w:rsidRPr="00EC57C5">
              <w:rPr>
                <w:rFonts w:asciiTheme="majorHAnsi" w:hAnsiTheme="majorHAnsi" w:cstheme="majorHAnsi"/>
                <w:sz w:val="22"/>
                <w:szCs w:val="22"/>
              </w:rPr>
              <w:t>plānveida (ap</w:t>
            </w:r>
            <w:r w:rsidR="00306966">
              <w:rPr>
                <w:rFonts w:asciiTheme="majorHAnsi" w:hAnsiTheme="majorHAnsi" w:cstheme="majorHAnsi"/>
                <w:sz w:val="22"/>
                <w:szCs w:val="22"/>
              </w:rPr>
              <w:t>tverot vairākas sezonas un gadus</w:t>
            </w:r>
            <w:r w:rsidR="008E6785" w:rsidRPr="00EC57C5">
              <w:rPr>
                <w:rFonts w:asciiTheme="majorHAnsi" w:hAnsiTheme="majorHAnsi" w:cstheme="majorHAnsi"/>
                <w:sz w:val="22"/>
                <w:szCs w:val="22"/>
              </w:rPr>
              <w:t>, tā iegūstot datus par gada šķērsgriezumu</w:t>
            </w:r>
            <w:r w:rsidR="00306966">
              <w:rPr>
                <w:rFonts w:asciiTheme="majorHAnsi" w:hAnsiTheme="majorHAnsi" w:cstheme="majorHAnsi"/>
                <w:sz w:val="22"/>
                <w:szCs w:val="22"/>
              </w:rPr>
              <w:t>)</w:t>
            </w:r>
            <w:r w:rsidR="008E6785" w:rsidRPr="00EC57C5">
              <w:rPr>
                <w:rFonts w:asciiTheme="majorHAnsi" w:hAnsiTheme="majorHAnsi" w:cstheme="majorHAnsi"/>
                <w:sz w:val="22"/>
                <w:szCs w:val="22"/>
              </w:rPr>
              <w:t xml:space="preserve"> apmeklētāju skaita</w:t>
            </w:r>
            <w:r w:rsidR="00306966">
              <w:rPr>
                <w:rFonts w:asciiTheme="majorHAnsi" w:hAnsiTheme="majorHAnsi" w:cstheme="majorHAnsi"/>
                <w:sz w:val="22"/>
                <w:szCs w:val="22"/>
              </w:rPr>
              <w:t xml:space="preserve"> vērtējums,</w:t>
            </w:r>
            <w:r w:rsidR="008E6785" w:rsidRPr="00EC57C5">
              <w:rPr>
                <w:rFonts w:asciiTheme="majorHAnsi" w:hAnsiTheme="majorHAnsi" w:cstheme="majorHAnsi"/>
                <w:sz w:val="22"/>
                <w:szCs w:val="22"/>
              </w:rPr>
              <w:t xml:space="preserve"> tad šī brīža antropogēnās slodzes </w:t>
            </w:r>
            <w:r w:rsidR="00306966">
              <w:rPr>
                <w:rFonts w:asciiTheme="majorHAnsi" w:hAnsiTheme="majorHAnsi" w:cstheme="majorHAnsi"/>
                <w:sz w:val="22"/>
                <w:szCs w:val="22"/>
              </w:rPr>
              <w:t>vērtējums</w:t>
            </w:r>
            <w:r w:rsidR="008E6785" w:rsidRPr="00EC57C5">
              <w:rPr>
                <w:rFonts w:asciiTheme="majorHAnsi" w:hAnsiTheme="majorHAnsi" w:cstheme="majorHAnsi"/>
                <w:sz w:val="22"/>
                <w:szCs w:val="22"/>
              </w:rPr>
              <w:t xml:space="preserve"> tūrisma (apmeklētāju tiešās slodzes) jomā tiek balstīts uz novērojumiem dabā, kas veikti plāna izstrādes laikā, </w:t>
            </w:r>
            <w:r w:rsidR="00306966">
              <w:rPr>
                <w:rFonts w:asciiTheme="majorHAnsi" w:hAnsiTheme="majorHAnsi" w:cstheme="majorHAnsi"/>
                <w:sz w:val="22"/>
                <w:szCs w:val="22"/>
              </w:rPr>
              <w:t>tajā skaitā ņemot vēr</w:t>
            </w:r>
            <w:r w:rsidR="0051182C">
              <w:rPr>
                <w:rFonts w:asciiTheme="majorHAnsi" w:hAnsiTheme="majorHAnsi" w:cstheme="majorHAnsi"/>
                <w:sz w:val="22"/>
                <w:szCs w:val="22"/>
              </w:rPr>
              <w:t>ā</w:t>
            </w:r>
            <w:r w:rsidR="00306966">
              <w:rPr>
                <w:rFonts w:asciiTheme="majorHAnsi" w:hAnsiTheme="majorHAnsi" w:cstheme="majorHAnsi"/>
                <w:sz w:val="22"/>
                <w:szCs w:val="22"/>
              </w:rPr>
              <w:t xml:space="preserve"> ilglaicīgus (kopš 2003.gada)</w:t>
            </w:r>
            <w:r w:rsidR="008E6785" w:rsidRPr="00EC57C5">
              <w:rPr>
                <w:rFonts w:asciiTheme="majorHAnsi" w:hAnsiTheme="majorHAnsi" w:cstheme="majorHAnsi"/>
                <w:sz w:val="22"/>
                <w:szCs w:val="22"/>
              </w:rPr>
              <w:t xml:space="preserve"> sugu u</w:t>
            </w:r>
            <w:r w:rsidR="00306966">
              <w:rPr>
                <w:rFonts w:asciiTheme="majorHAnsi" w:hAnsiTheme="majorHAnsi" w:cstheme="majorHAnsi"/>
                <w:sz w:val="22"/>
                <w:szCs w:val="22"/>
              </w:rPr>
              <w:t xml:space="preserve">n biotopu ekspertu novērojumus dažādos pētījumos, kā arī </w:t>
            </w:r>
            <w:r w:rsidR="0051182C">
              <w:rPr>
                <w:rFonts w:asciiTheme="majorHAnsi" w:hAnsiTheme="majorHAnsi" w:cstheme="majorHAnsi"/>
                <w:sz w:val="22"/>
                <w:szCs w:val="22"/>
              </w:rPr>
              <w:t xml:space="preserve">šī brīža </w:t>
            </w:r>
            <w:r w:rsidR="008E6785" w:rsidRPr="00EC57C5">
              <w:rPr>
                <w:rFonts w:asciiTheme="majorHAnsi" w:hAnsiTheme="majorHAnsi" w:cstheme="majorHAnsi"/>
                <w:b/>
                <w:sz w:val="22"/>
                <w:szCs w:val="22"/>
              </w:rPr>
              <w:t>daba</w:t>
            </w:r>
            <w:r w:rsidR="0051182C">
              <w:rPr>
                <w:rFonts w:asciiTheme="majorHAnsi" w:hAnsiTheme="majorHAnsi" w:cstheme="majorHAnsi"/>
                <w:b/>
                <w:sz w:val="22"/>
                <w:szCs w:val="22"/>
              </w:rPr>
              <w:t>s vērtību ietekmes indikatorus</w:t>
            </w:r>
            <w:r w:rsidR="008E6785" w:rsidRPr="00EC57C5">
              <w:rPr>
                <w:rFonts w:asciiTheme="majorHAnsi" w:hAnsiTheme="majorHAnsi" w:cstheme="majorHAnsi"/>
                <w:sz w:val="22"/>
                <w:szCs w:val="22"/>
              </w:rPr>
              <w:t xml:space="preserve">, piemēram, vērtējot dabas parka </w:t>
            </w:r>
            <w:r w:rsidR="008E6785" w:rsidRPr="00EC57C5">
              <w:rPr>
                <w:rFonts w:asciiTheme="majorHAnsi" w:hAnsiTheme="majorHAnsi" w:cstheme="majorHAnsi"/>
                <w:b/>
                <w:sz w:val="22"/>
                <w:szCs w:val="22"/>
              </w:rPr>
              <w:t>plašo taku tīklu</w:t>
            </w:r>
            <w:r w:rsidR="008E6785" w:rsidRPr="00EC57C5">
              <w:rPr>
                <w:rFonts w:asciiTheme="majorHAnsi" w:hAnsiTheme="majorHAnsi" w:cstheme="majorHAnsi"/>
                <w:sz w:val="22"/>
                <w:szCs w:val="22"/>
              </w:rPr>
              <w:t xml:space="preserve">, smilšainos </w:t>
            </w:r>
            <w:r w:rsidR="008E6785" w:rsidRPr="00EC57C5">
              <w:rPr>
                <w:rFonts w:asciiTheme="majorHAnsi" w:hAnsiTheme="majorHAnsi" w:cstheme="majorHAnsi"/>
                <w:b/>
                <w:sz w:val="22"/>
                <w:szCs w:val="22"/>
              </w:rPr>
              <w:t>laukum</w:t>
            </w:r>
            <w:r w:rsidR="0051182C">
              <w:rPr>
                <w:rFonts w:asciiTheme="majorHAnsi" w:hAnsiTheme="majorHAnsi" w:cstheme="majorHAnsi"/>
                <w:b/>
                <w:sz w:val="22"/>
                <w:szCs w:val="22"/>
              </w:rPr>
              <w:t>us</w:t>
            </w:r>
            <w:r w:rsidR="008E6785" w:rsidRPr="00EC57C5">
              <w:rPr>
                <w:rFonts w:asciiTheme="majorHAnsi" w:hAnsiTheme="majorHAnsi" w:cstheme="majorHAnsi"/>
                <w:b/>
                <w:sz w:val="22"/>
                <w:szCs w:val="22"/>
              </w:rPr>
              <w:t xml:space="preserve"> bez veģetācijas</w:t>
            </w:r>
            <w:r w:rsidR="0051182C">
              <w:rPr>
                <w:rFonts w:asciiTheme="majorHAnsi" w:hAnsiTheme="majorHAnsi" w:cstheme="majorHAnsi"/>
                <w:sz w:val="22"/>
                <w:szCs w:val="22"/>
              </w:rPr>
              <w:t xml:space="preserve"> </w:t>
            </w:r>
            <w:r w:rsidR="008E6785" w:rsidRPr="00EC57C5">
              <w:rPr>
                <w:rFonts w:asciiTheme="majorHAnsi" w:hAnsiTheme="majorHAnsi" w:cstheme="majorHAnsi"/>
                <w:sz w:val="22"/>
                <w:szCs w:val="22"/>
              </w:rPr>
              <w:t xml:space="preserve">– piejūras mežainajās kāpas, tajā skaitā </w:t>
            </w:r>
            <w:r w:rsidR="008E6785" w:rsidRPr="00EC57C5">
              <w:rPr>
                <w:rFonts w:asciiTheme="majorHAnsi" w:hAnsiTheme="majorHAnsi" w:cstheme="majorHAnsi"/>
                <w:b/>
                <w:sz w:val="22"/>
                <w:szCs w:val="22"/>
              </w:rPr>
              <w:t>kāpu vaļņa pārrāvum</w:t>
            </w:r>
            <w:r w:rsidR="0051182C">
              <w:rPr>
                <w:rFonts w:asciiTheme="majorHAnsi" w:hAnsiTheme="majorHAnsi" w:cstheme="majorHAnsi"/>
                <w:b/>
                <w:sz w:val="22"/>
                <w:szCs w:val="22"/>
              </w:rPr>
              <w:t>us</w:t>
            </w:r>
            <w:r w:rsidR="008E6785" w:rsidRPr="00EC57C5">
              <w:rPr>
                <w:rFonts w:asciiTheme="majorHAnsi" w:hAnsiTheme="majorHAnsi" w:cstheme="majorHAnsi"/>
                <w:sz w:val="22"/>
                <w:szCs w:val="22"/>
              </w:rPr>
              <w:t xml:space="preserve"> primārajās kāpās (īpaši stihiski iestaigāto taku vietās) </w:t>
            </w:r>
            <w:r w:rsidR="008E6785" w:rsidRPr="0051182C">
              <w:rPr>
                <w:rFonts w:asciiTheme="majorHAnsi" w:hAnsiTheme="majorHAnsi" w:cstheme="majorHAnsi"/>
                <w:sz w:val="22"/>
                <w:szCs w:val="22"/>
                <w:u w:val="single"/>
              </w:rPr>
              <w:t xml:space="preserve">tieši liecina par </w:t>
            </w:r>
            <w:r w:rsidR="0051182C">
              <w:rPr>
                <w:rFonts w:asciiTheme="majorHAnsi" w:hAnsiTheme="majorHAnsi" w:cstheme="majorHAnsi"/>
                <w:sz w:val="22"/>
                <w:szCs w:val="22"/>
                <w:u w:val="single"/>
              </w:rPr>
              <w:t>līdzšinējo būtisko</w:t>
            </w:r>
            <w:r w:rsidR="008E6785" w:rsidRPr="0051182C">
              <w:rPr>
                <w:rFonts w:asciiTheme="majorHAnsi" w:hAnsiTheme="majorHAnsi" w:cstheme="majorHAnsi"/>
                <w:sz w:val="22"/>
                <w:szCs w:val="22"/>
                <w:u w:val="single"/>
              </w:rPr>
              <w:t xml:space="preserve"> antropogēno slodzi. </w:t>
            </w:r>
          </w:p>
          <w:p w14:paraId="2D96488D" w14:textId="37418B02" w:rsidR="008E6785" w:rsidRPr="00EC57C5" w:rsidRDefault="008E6785" w:rsidP="0051182C">
            <w:pPr>
              <w:jc w:val="both"/>
              <w:rPr>
                <w:rFonts w:asciiTheme="majorHAnsi" w:hAnsiTheme="majorHAnsi" w:cstheme="majorHAnsi"/>
                <w:sz w:val="22"/>
                <w:szCs w:val="22"/>
              </w:rPr>
            </w:pPr>
            <w:r w:rsidRPr="00EC57C5">
              <w:rPr>
                <w:rFonts w:asciiTheme="majorHAnsi" w:hAnsiTheme="majorHAnsi" w:cstheme="majorHAnsi"/>
                <w:sz w:val="22"/>
                <w:szCs w:val="22"/>
              </w:rPr>
              <w:t xml:space="preserve">Vienlaikus dabas aizsardzības plānā sniegtajā </w:t>
            </w:r>
            <w:proofErr w:type="spellStart"/>
            <w:r w:rsidRPr="00EC57C5">
              <w:rPr>
                <w:rFonts w:asciiTheme="majorHAnsi" w:hAnsiTheme="majorHAnsi" w:cstheme="majorHAnsi"/>
                <w:sz w:val="22"/>
                <w:szCs w:val="22"/>
              </w:rPr>
              <w:t>izvērtējumā</w:t>
            </w:r>
            <w:proofErr w:type="spellEnd"/>
            <w:r w:rsidRPr="00EC57C5">
              <w:rPr>
                <w:rFonts w:asciiTheme="majorHAnsi" w:hAnsiTheme="majorHAnsi" w:cstheme="majorHAnsi"/>
                <w:sz w:val="22"/>
                <w:szCs w:val="22"/>
              </w:rPr>
              <w:t xml:space="preserve"> ir ņemti vērā Eiropas Komisijai reizi 6 gadu periodā sniegtie dati par konkrētās </w:t>
            </w:r>
            <w:proofErr w:type="spellStart"/>
            <w:r w:rsidRPr="00EC57C5">
              <w:rPr>
                <w:rFonts w:asciiTheme="majorHAnsi" w:hAnsiTheme="majorHAnsi" w:cstheme="majorHAnsi"/>
                <w:b/>
                <w:sz w:val="22"/>
                <w:szCs w:val="22"/>
              </w:rPr>
              <w:t>Natura</w:t>
            </w:r>
            <w:proofErr w:type="spellEnd"/>
            <w:r w:rsidRPr="00EC57C5">
              <w:rPr>
                <w:rFonts w:asciiTheme="majorHAnsi" w:hAnsiTheme="majorHAnsi" w:cstheme="majorHAnsi"/>
                <w:b/>
                <w:sz w:val="22"/>
                <w:szCs w:val="22"/>
              </w:rPr>
              <w:t xml:space="preserve"> 2000 teritorijas antropogēnās slodzes vērtējumu</w:t>
            </w:r>
            <w:r w:rsidRPr="00EC57C5">
              <w:rPr>
                <w:rFonts w:asciiTheme="majorHAnsi" w:hAnsiTheme="majorHAnsi" w:cstheme="majorHAnsi"/>
                <w:sz w:val="22"/>
                <w:szCs w:val="22"/>
              </w:rPr>
              <w:t>, kurš arī iepriekš sniegtajā atskaitē 2012.gadā norādīju uz būtiski augstu antropogēnās slodzes ietekmi gan dabas pa</w:t>
            </w:r>
            <w:r w:rsidR="0051182C">
              <w:rPr>
                <w:rFonts w:asciiTheme="majorHAnsi" w:hAnsiTheme="majorHAnsi" w:cstheme="majorHAnsi"/>
                <w:sz w:val="22"/>
                <w:szCs w:val="22"/>
              </w:rPr>
              <w:t xml:space="preserve">rkā, gan blakus tā teritorijai </w:t>
            </w:r>
            <w:r w:rsidR="00EC57C5" w:rsidRPr="00EC57C5">
              <w:rPr>
                <w:rFonts w:asciiTheme="majorHAnsi" w:hAnsiTheme="majorHAnsi" w:cstheme="majorHAnsi"/>
                <w:sz w:val="22"/>
                <w:szCs w:val="22"/>
              </w:rPr>
              <w:t>(</w:t>
            </w:r>
            <w:r w:rsidR="0051182C">
              <w:rPr>
                <w:rFonts w:asciiTheme="majorHAnsi" w:hAnsiTheme="majorHAnsi" w:cstheme="majorHAnsi"/>
                <w:sz w:val="22"/>
                <w:szCs w:val="22"/>
              </w:rPr>
              <w:t>s</w:t>
            </w:r>
            <w:r w:rsidR="00EC57C5" w:rsidRPr="00EC57C5">
              <w:rPr>
                <w:rFonts w:asciiTheme="majorHAnsi" w:hAnsiTheme="majorHAnsi" w:cstheme="majorHAnsi"/>
                <w:sz w:val="22"/>
                <w:szCs w:val="22"/>
              </w:rPr>
              <w:t>k</w:t>
            </w:r>
            <w:r w:rsidRPr="00EC57C5">
              <w:rPr>
                <w:rFonts w:asciiTheme="majorHAnsi" w:hAnsiTheme="majorHAnsi" w:cstheme="majorHAnsi"/>
                <w:sz w:val="22"/>
                <w:szCs w:val="22"/>
              </w:rPr>
              <w:t>atīt</w:t>
            </w:r>
            <w:r w:rsidR="00EC57C5" w:rsidRPr="00EC57C5">
              <w:rPr>
                <w:rFonts w:asciiTheme="majorHAnsi" w:hAnsiTheme="majorHAnsi" w:cstheme="majorHAnsi"/>
                <w:sz w:val="22"/>
                <w:szCs w:val="22"/>
              </w:rPr>
              <w:t xml:space="preserve"> zemāk </w:t>
            </w:r>
            <w:r w:rsidRPr="00EC57C5">
              <w:rPr>
                <w:rFonts w:asciiTheme="majorHAnsi" w:hAnsiTheme="majorHAnsi" w:cstheme="majorHAnsi"/>
                <w:sz w:val="22"/>
                <w:szCs w:val="22"/>
              </w:rPr>
              <w:t>pievienoto tabulu).</w:t>
            </w:r>
          </w:p>
          <w:p w14:paraId="796A0D41" w14:textId="77777777" w:rsidR="008E6785" w:rsidRPr="00EC57C5" w:rsidRDefault="008E6785" w:rsidP="008E6785">
            <w:pPr>
              <w:rPr>
                <w:rFonts w:asciiTheme="majorHAnsi" w:hAnsiTheme="majorHAnsi" w:cstheme="majorHAnsi"/>
                <w:sz w:val="22"/>
                <w:szCs w:val="22"/>
              </w:rPr>
            </w:pPr>
          </w:p>
          <w:p w14:paraId="748B741E" w14:textId="77777777" w:rsidR="008E6785" w:rsidRPr="00531697" w:rsidRDefault="008E6785" w:rsidP="0087294A">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0" distB="0" distL="114300" distR="114300" wp14:anchorId="24F28655" wp14:editId="1DB4201F">
                  <wp:extent cx="3375025" cy="2489200"/>
                  <wp:effectExtent l="0" t="0" r="0" b="6350"/>
                  <wp:docPr id="3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0"/>
                          <a:srcRect/>
                          <a:stretch>
                            <a:fillRect/>
                          </a:stretch>
                        </pic:blipFill>
                        <pic:spPr>
                          <a:xfrm>
                            <a:off x="0" y="0"/>
                            <a:ext cx="3375025" cy="2489200"/>
                          </a:xfrm>
                          <a:prstGeom prst="rect">
                            <a:avLst/>
                          </a:prstGeom>
                          <a:ln/>
                        </pic:spPr>
                      </pic:pic>
                    </a:graphicData>
                  </a:graphic>
                </wp:inline>
              </w:drawing>
            </w:r>
          </w:p>
          <w:p w14:paraId="323EC848" w14:textId="77777777" w:rsidR="008E6785" w:rsidRPr="00531697" w:rsidRDefault="008E6785" w:rsidP="008E6785">
            <w:pPr>
              <w:rPr>
                <w:rFonts w:asciiTheme="majorHAnsi" w:hAnsiTheme="majorHAnsi" w:cstheme="majorHAnsi"/>
                <w:color w:val="0070C0"/>
                <w:sz w:val="22"/>
                <w:szCs w:val="22"/>
              </w:rPr>
            </w:pPr>
          </w:p>
          <w:p w14:paraId="73CFD9A7" w14:textId="0BDF75B5" w:rsidR="008E6785" w:rsidRPr="00EC57C5" w:rsidRDefault="008E6785" w:rsidP="00EC57C5">
            <w:pPr>
              <w:jc w:val="both"/>
              <w:rPr>
                <w:rFonts w:asciiTheme="majorHAnsi" w:hAnsiTheme="majorHAnsi" w:cstheme="majorHAnsi"/>
                <w:sz w:val="22"/>
                <w:szCs w:val="22"/>
              </w:rPr>
            </w:pPr>
            <w:r w:rsidRPr="00EC57C5">
              <w:rPr>
                <w:rFonts w:asciiTheme="majorHAnsi" w:hAnsiTheme="majorHAnsi" w:cstheme="majorHAnsi"/>
                <w:sz w:val="22"/>
                <w:szCs w:val="22"/>
              </w:rPr>
              <w:t>Lai d</w:t>
            </w:r>
            <w:r w:rsidR="00156844">
              <w:rPr>
                <w:rFonts w:asciiTheme="majorHAnsi" w:hAnsiTheme="majorHAnsi" w:cstheme="majorHAnsi"/>
                <w:sz w:val="22"/>
                <w:szCs w:val="22"/>
              </w:rPr>
              <w:t xml:space="preserve">abas parkā veiktu specifisku – </w:t>
            </w:r>
            <w:r w:rsidRPr="00EC57C5">
              <w:rPr>
                <w:rFonts w:asciiTheme="majorHAnsi" w:hAnsiTheme="majorHAnsi" w:cstheme="majorHAnsi"/>
                <w:sz w:val="22"/>
                <w:szCs w:val="22"/>
              </w:rPr>
              <w:t>uz</w:t>
            </w:r>
            <w:r w:rsidR="00156844">
              <w:rPr>
                <w:rFonts w:asciiTheme="majorHAnsi" w:hAnsiTheme="majorHAnsi" w:cstheme="majorHAnsi"/>
                <w:sz w:val="22"/>
                <w:szCs w:val="22"/>
              </w:rPr>
              <w:t xml:space="preserve"> </w:t>
            </w:r>
            <w:r w:rsidRPr="00EC57C5">
              <w:rPr>
                <w:rFonts w:asciiTheme="majorHAnsi" w:hAnsiTheme="majorHAnsi" w:cstheme="majorHAnsi"/>
                <w:sz w:val="22"/>
                <w:szCs w:val="22"/>
              </w:rPr>
              <w:t xml:space="preserve">vietas īpatnībām balstītu antropogēnās slodzes pētījumu, būtu jākombinē dabas platformas </w:t>
            </w:r>
            <w:r w:rsidRPr="00EC57C5">
              <w:rPr>
                <w:rFonts w:asciiTheme="majorHAnsi" w:hAnsiTheme="majorHAnsi" w:cstheme="majorHAnsi"/>
                <w:sz w:val="22"/>
                <w:szCs w:val="22"/>
              </w:rPr>
              <w:lastRenderedPageBreak/>
              <w:t xml:space="preserve">parametru </w:t>
            </w:r>
            <w:proofErr w:type="spellStart"/>
            <w:r w:rsidRPr="00EC57C5">
              <w:rPr>
                <w:rFonts w:asciiTheme="majorHAnsi" w:hAnsiTheme="majorHAnsi" w:cstheme="majorHAnsi"/>
                <w:sz w:val="22"/>
                <w:szCs w:val="22"/>
              </w:rPr>
              <w:t>izvērtējums</w:t>
            </w:r>
            <w:proofErr w:type="spellEnd"/>
            <w:r w:rsidRPr="00EC57C5">
              <w:rPr>
                <w:rFonts w:asciiTheme="majorHAnsi" w:hAnsiTheme="majorHAnsi" w:cstheme="majorHAnsi"/>
                <w:sz w:val="22"/>
                <w:szCs w:val="22"/>
              </w:rPr>
              <w:t xml:space="preserve"> ar iedzīvotāju un apmeklētāju anketēšanu, kā arī apmeklētāju uzskaiti. Šāda veida pētījumā datus </w:t>
            </w:r>
            <w:r w:rsidR="00EC57C5">
              <w:rPr>
                <w:rFonts w:asciiTheme="majorHAnsi" w:hAnsiTheme="majorHAnsi" w:cstheme="majorHAnsi"/>
                <w:sz w:val="22"/>
                <w:szCs w:val="22"/>
              </w:rPr>
              <w:t>iegūt</w:t>
            </w:r>
            <w:r w:rsidRPr="00EC57C5">
              <w:rPr>
                <w:rFonts w:asciiTheme="majorHAnsi" w:hAnsiTheme="majorHAnsi" w:cstheme="majorHAnsi"/>
                <w:sz w:val="22"/>
                <w:szCs w:val="22"/>
              </w:rPr>
              <w:t xml:space="preserve"> vismaz trīs gadu </w:t>
            </w:r>
            <w:r w:rsidR="00721F16">
              <w:rPr>
                <w:rFonts w:asciiTheme="majorHAnsi" w:hAnsiTheme="majorHAnsi" w:cstheme="majorHAnsi"/>
                <w:sz w:val="22"/>
                <w:szCs w:val="22"/>
              </w:rPr>
              <w:t>periodā</w:t>
            </w:r>
            <w:r w:rsidR="00156844">
              <w:rPr>
                <w:rFonts w:asciiTheme="majorHAnsi" w:hAnsiTheme="majorHAnsi" w:cstheme="majorHAnsi"/>
                <w:sz w:val="22"/>
                <w:szCs w:val="22"/>
              </w:rPr>
              <w:t xml:space="preserve"> (līdzīgi kā bija norādīts iepriekš izstrādā dabas aizsardzības plāna E.1. pasākumā 2003.gadā)</w:t>
            </w:r>
            <w:r w:rsidRPr="00EC57C5">
              <w:rPr>
                <w:rFonts w:asciiTheme="majorHAnsi" w:hAnsiTheme="majorHAnsi" w:cstheme="majorHAnsi"/>
                <w:sz w:val="22"/>
                <w:szCs w:val="22"/>
              </w:rPr>
              <w:t xml:space="preserve">, lai, </w:t>
            </w:r>
            <w:r w:rsidR="00EC57C5">
              <w:rPr>
                <w:rFonts w:asciiTheme="majorHAnsi" w:hAnsiTheme="majorHAnsi" w:cstheme="majorHAnsi"/>
                <w:sz w:val="22"/>
                <w:szCs w:val="22"/>
              </w:rPr>
              <w:t>izslēdzot</w:t>
            </w:r>
            <w:r w:rsidRPr="00EC57C5">
              <w:rPr>
                <w:rFonts w:asciiTheme="majorHAnsi" w:hAnsiTheme="majorHAnsi" w:cstheme="majorHAnsi"/>
                <w:sz w:val="22"/>
                <w:szCs w:val="22"/>
              </w:rPr>
              <w:t xml:space="preserve"> radikālās vērtības, iegūtu datu apstrādei lietojamu datu kopu, kas</w:t>
            </w:r>
            <w:r w:rsidR="00EC57C5">
              <w:rPr>
                <w:rFonts w:asciiTheme="majorHAnsi" w:hAnsiTheme="majorHAnsi" w:cstheme="majorHAnsi"/>
                <w:sz w:val="22"/>
                <w:szCs w:val="22"/>
              </w:rPr>
              <w:t xml:space="preserve"> detalizēti</w:t>
            </w:r>
            <w:r w:rsidRPr="00EC57C5">
              <w:rPr>
                <w:rFonts w:asciiTheme="majorHAnsi" w:hAnsiTheme="majorHAnsi" w:cstheme="majorHAnsi"/>
                <w:sz w:val="22"/>
                <w:szCs w:val="22"/>
              </w:rPr>
              <w:t xml:space="preserve"> reprezentētu dabas parkā esošo situāciju.</w:t>
            </w:r>
          </w:p>
          <w:p w14:paraId="2ACBD36D" w14:textId="29F8DD73" w:rsidR="00EC57C5" w:rsidRDefault="008E6785" w:rsidP="00EC57C5">
            <w:pPr>
              <w:jc w:val="both"/>
              <w:rPr>
                <w:rFonts w:asciiTheme="majorHAnsi" w:hAnsiTheme="majorHAnsi" w:cstheme="majorHAnsi"/>
                <w:sz w:val="22"/>
                <w:szCs w:val="22"/>
              </w:rPr>
            </w:pPr>
            <w:r w:rsidRPr="00EC57C5">
              <w:rPr>
                <w:rFonts w:asciiTheme="majorHAnsi" w:hAnsiTheme="majorHAnsi" w:cstheme="majorHAnsi"/>
                <w:sz w:val="22"/>
                <w:szCs w:val="22"/>
              </w:rPr>
              <w:t xml:space="preserve">Šāda veida pētījumi tiek veikti </w:t>
            </w:r>
            <w:r w:rsidR="00EC57C5">
              <w:rPr>
                <w:rFonts w:asciiTheme="majorHAnsi" w:hAnsiTheme="majorHAnsi" w:cstheme="majorHAnsi"/>
                <w:sz w:val="22"/>
                <w:szCs w:val="22"/>
              </w:rPr>
              <w:t>citviet</w:t>
            </w:r>
            <w:r w:rsidRPr="00EC57C5">
              <w:rPr>
                <w:rFonts w:asciiTheme="majorHAnsi" w:hAnsiTheme="majorHAnsi" w:cstheme="majorHAnsi"/>
                <w:sz w:val="22"/>
                <w:szCs w:val="22"/>
              </w:rPr>
              <w:t xml:space="preserve"> pasaulē. Tajos izmantotā metodika galvenokārt saistās ar teritorijai raksturīgo indikatoru izveidi, to robežu nospraušanu un tālāku iegūto datu apstrādi, izmantojot kvantitatīvās datu apstrādes metodes. Viens no veidiem, kā izvērtēt antropogēno slodzi, ir izvēlēties </w:t>
            </w:r>
            <w:proofErr w:type="spellStart"/>
            <w:r w:rsidRPr="00EC57C5">
              <w:rPr>
                <w:rFonts w:asciiTheme="majorHAnsi" w:hAnsiTheme="majorHAnsi" w:cstheme="majorHAnsi"/>
                <w:sz w:val="22"/>
                <w:szCs w:val="22"/>
              </w:rPr>
              <w:t>etalonsugu</w:t>
            </w:r>
            <w:proofErr w:type="spellEnd"/>
            <w:r w:rsidRPr="00EC57C5">
              <w:rPr>
                <w:rFonts w:asciiTheme="majorHAnsi" w:hAnsiTheme="majorHAnsi" w:cstheme="majorHAnsi"/>
                <w:sz w:val="22"/>
                <w:szCs w:val="22"/>
              </w:rPr>
              <w:t xml:space="preserve"> un izvērtēt tās dzīves vidi. </w:t>
            </w:r>
            <w:r w:rsidR="00EC57C5">
              <w:rPr>
                <w:rFonts w:asciiTheme="majorHAnsi" w:hAnsiTheme="majorHAnsi" w:cstheme="majorHAnsi"/>
                <w:sz w:val="22"/>
                <w:szCs w:val="22"/>
              </w:rPr>
              <w:t xml:space="preserve">Šāda pieeja realizēta Spānijā, kā arī Latvijas teritorijā – </w:t>
            </w:r>
            <w:r w:rsidRPr="00EC57C5">
              <w:rPr>
                <w:rFonts w:asciiTheme="majorHAnsi" w:hAnsiTheme="majorHAnsi" w:cstheme="majorHAnsi"/>
                <w:sz w:val="22"/>
                <w:szCs w:val="22"/>
              </w:rPr>
              <w:t>Saulkrastos</w:t>
            </w:r>
            <w:r w:rsidR="00EC57C5">
              <w:rPr>
                <w:rFonts w:asciiTheme="majorHAnsi" w:hAnsiTheme="majorHAnsi" w:cstheme="majorHAnsi"/>
                <w:sz w:val="22"/>
                <w:szCs w:val="22"/>
              </w:rPr>
              <w:t>.</w:t>
            </w:r>
          </w:p>
          <w:p w14:paraId="58E0C426" w14:textId="7C19CEF5" w:rsidR="00EC57C5" w:rsidRDefault="003E6E09" w:rsidP="00EC57C5">
            <w:pPr>
              <w:jc w:val="both"/>
              <w:rPr>
                <w:rFonts w:asciiTheme="majorHAnsi" w:hAnsiTheme="majorHAnsi" w:cstheme="majorHAnsi"/>
                <w:sz w:val="22"/>
                <w:szCs w:val="22"/>
              </w:rPr>
            </w:pPr>
            <w:r>
              <w:rPr>
                <w:rFonts w:asciiTheme="majorHAnsi" w:hAnsiTheme="majorHAnsi" w:cstheme="majorHAnsi"/>
                <w:sz w:val="22"/>
                <w:szCs w:val="22"/>
              </w:rPr>
              <w:t>Apskatītie i</w:t>
            </w:r>
            <w:r w:rsidR="00EC57C5">
              <w:rPr>
                <w:rFonts w:asciiTheme="majorHAnsi" w:hAnsiTheme="majorHAnsi" w:cstheme="majorHAnsi"/>
                <w:sz w:val="22"/>
                <w:szCs w:val="22"/>
              </w:rPr>
              <w:t>nformācijas avoti:</w:t>
            </w:r>
          </w:p>
          <w:p w14:paraId="515E92E2" w14:textId="77777777" w:rsidR="003E6E09" w:rsidRPr="003E6E09" w:rsidRDefault="008E6785" w:rsidP="00EC57C5">
            <w:pPr>
              <w:jc w:val="both"/>
              <w:rPr>
                <w:rFonts w:asciiTheme="majorHAnsi" w:hAnsiTheme="majorHAnsi" w:cstheme="majorHAnsi"/>
                <w:sz w:val="22"/>
                <w:szCs w:val="22"/>
              </w:rPr>
            </w:pPr>
            <w:r w:rsidRPr="003E6E09">
              <w:rPr>
                <w:rFonts w:asciiTheme="majorHAnsi" w:hAnsiTheme="majorHAnsi" w:cstheme="majorHAnsi"/>
                <w:sz w:val="22"/>
                <w:szCs w:val="22"/>
              </w:rPr>
              <w:t>(</w:t>
            </w:r>
            <w:hyperlink r:id="rId31">
              <w:r w:rsidRPr="003E6E09">
                <w:rPr>
                  <w:rFonts w:asciiTheme="majorHAnsi" w:hAnsiTheme="majorHAnsi" w:cstheme="majorHAnsi"/>
                  <w:sz w:val="22"/>
                  <w:szCs w:val="22"/>
                  <w:u w:val="single"/>
                </w:rPr>
                <w:t>http://priede.bf.lu.lv/grozs/BotanikasEkologijas/Konference/zanna_osmane3.ppt</w:t>
              </w:r>
            </w:hyperlink>
            <w:r w:rsidR="003E6E09" w:rsidRPr="003E6E09">
              <w:rPr>
                <w:rFonts w:asciiTheme="majorHAnsi" w:hAnsiTheme="majorHAnsi" w:cstheme="majorHAnsi"/>
                <w:sz w:val="22"/>
                <w:szCs w:val="22"/>
              </w:rPr>
              <w:t xml:space="preserve"> )</w:t>
            </w:r>
          </w:p>
          <w:p w14:paraId="07DDC086" w14:textId="03ED195E" w:rsidR="008E6785" w:rsidRDefault="008E6785" w:rsidP="00EC57C5">
            <w:pPr>
              <w:jc w:val="both"/>
              <w:rPr>
                <w:rFonts w:asciiTheme="majorHAnsi" w:hAnsiTheme="majorHAnsi" w:cstheme="majorHAnsi"/>
                <w:sz w:val="22"/>
                <w:szCs w:val="22"/>
              </w:rPr>
            </w:pPr>
            <w:r w:rsidRPr="003E6E09">
              <w:rPr>
                <w:rFonts w:asciiTheme="majorHAnsi" w:hAnsiTheme="majorHAnsi" w:cstheme="majorHAnsi"/>
                <w:sz w:val="22"/>
                <w:szCs w:val="22"/>
              </w:rPr>
              <w:t>(“</w:t>
            </w:r>
            <w:proofErr w:type="spellStart"/>
            <w:r w:rsidRPr="003E6E09">
              <w:rPr>
                <w:rFonts w:asciiTheme="majorHAnsi" w:hAnsiTheme="majorHAnsi" w:cstheme="majorHAnsi"/>
                <w:sz w:val="22"/>
                <w:szCs w:val="22"/>
              </w:rPr>
              <w:t>Anthropogenic</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impacts</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in</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protected</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areas</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assessing</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the</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efficiency</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of</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conservation</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efforts</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using</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Mediterranean</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ant</w:t>
            </w:r>
            <w:proofErr w:type="spellEnd"/>
            <w:r w:rsidRPr="003E6E09">
              <w:rPr>
                <w:rFonts w:asciiTheme="majorHAnsi" w:hAnsiTheme="majorHAnsi" w:cstheme="majorHAnsi"/>
                <w:sz w:val="22"/>
                <w:szCs w:val="22"/>
              </w:rPr>
              <w:t xml:space="preserve"> </w:t>
            </w:r>
            <w:proofErr w:type="spellStart"/>
            <w:r w:rsidRPr="003E6E09">
              <w:rPr>
                <w:rFonts w:asciiTheme="majorHAnsi" w:hAnsiTheme="majorHAnsi" w:cstheme="majorHAnsi"/>
                <w:sz w:val="22"/>
                <w:szCs w:val="22"/>
              </w:rPr>
              <w:t>communities</w:t>
            </w:r>
            <w:proofErr w:type="spellEnd"/>
            <w:r w:rsidRPr="00C854F6">
              <w:rPr>
                <w:rFonts w:asciiTheme="majorHAnsi" w:hAnsiTheme="majorHAnsi" w:cstheme="majorHAnsi"/>
                <w:sz w:val="22"/>
                <w:szCs w:val="22"/>
              </w:rPr>
              <w:t>”)</w:t>
            </w:r>
          </w:p>
          <w:p w14:paraId="21472C25" w14:textId="5B4467ED" w:rsidR="00C854F6" w:rsidRPr="00C854F6" w:rsidRDefault="00C854F6" w:rsidP="00EC57C5">
            <w:pPr>
              <w:jc w:val="both"/>
              <w:rPr>
                <w:rFonts w:asciiTheme="majorHAnsi" w:hAnsiTheme="majorHAnsi" w:cstheme="majorHAnsi"/>
                <w:sz w:val="22"/>
                <w:szCs w:val="22"/>
                <w:u w:val="single"/>
              </w:rPr>
            </w:pPr>
            <w:r w:rsidRPr="00C854F6">
              <w:rPr>
                <w:rFonts w:asciiTheme="majorHAnsi" w:hAnsiTheme="majorHAnsi" w:cstheme="majorHAnsi"/>
                <w:sz w:val="22"/>
                <w:szCs w:val="22"/>
                <w:u w:val="single"/>
              </w:rPr>
              <w:t>www.ncbi.nlm.nih.gov/pmc/articles/PMC5160926/</w:t>
            </w:r>
          </w:p>
          <w:p w14:paraId="612F9B09" w14:textId="77777777" w:rsidR="008E6785" w:rsidRPr="00531697" w:rsidRDefault="008E6785" w:rsidP="008E6785">
            <w:pPr>
              <w:rPr>
                <w:rFonts w:asciiTheme="majorHAnsi" w:hAnsiTheme="majorHAnsi" w:cstheme="majorHAnsi"/>
                <w:color w:val="00FF00"/>
                <w:sz w:val="22"/>
                <w:szCs w:val="22"/>
              </w:rPr>
            </w:pPr>
            <w:r w:rsidRPr="00EC57C5">
              <w:rPr>
                <w:rFonts w:asciiTheme="majorHAnsi" w:hAnsiTheme="majorHAnsi" w:cstheme="majorHAnsi"/>
                <w:sz w:val="22"/>
                <w:szCs w:val="22"/>
              </w:rPr>
              <w:t xml:space="preserve">Attiecībā uz jūras teritoriju un pētījumiem, kas izriet no šīs skatu prizmas, ES mērogā eksistē </w:t>
            </w:r>
            <w:r w:rsidRPr="003E6E09">
              <w:rPr>
                <w:rFonts w:asciiTheme="majorHAnsi" w:hAnsiTheme="majorHAnsi" w:cstheme="majorHAnsi"/>
                <w:sz w:val="22"/>
                <w:szCs w:val="22"/>
              </w:rPr>
              <w:t xml:space="preserve">indikatori: </w:t>
            </w:r>
            <w:hyperlink r:id="rId32">
              <w:r w:rsidRPr="00531697">
                <w:rPr>
                  <w:rFonts w:asciiTheme="majorHAnsi" w:hAnsiTheme="majorHAnsi" w:cstheme="majorHAnsi"/>
                  <w:color w:val="1155CC"/>
                  <w:sz w:val="22"/>
                  <w:szCs w:val="22"/>
                  <w:u w:val="single"/>
                </w:rPr>
                <w:t>http://ec.europa.eu/environment/marine/good-environmental-status/index_en.htm</w:t>
              </w:r>
            </w:hyperlink>
            <w:r w:rsidRPr="00531697">
              <w:rPr>
                <w:rFonts w:asciiTheme="majorHAnsi" w:hAnsiTheme="majorHAnsi" w:cstheme="majorHAnsi"/>
                <w:color w:val="00FF00"/>
                <w:sz w:val="22"/>
                <w:szCs w:val="22"/>
              </w:rPr>
              <w:t xml:space="preserve"> </w:t>
            </w:r>
          </w:p>
          <w:p w14:paraId="7A5B979C" w14:textId="2F085516" w:rsidR="008E6785" w:rsidRPr="003E6E09" w:rsidRDefault="008E6785" w:rsidP="008E6785">
            <w:pPr>
              <w:rPr>
                <w:rFonts w:asciiTheme="majorHAnsi" w:hAnsiTheme="majorHAnsi" w:cstheme="majorHAnsi"/>
                <w:sz w:val="22"/>
                <w:szCs w:val="22"/>
              </w:rPr>
            </w:pPr>
            <w:r w:rsidRPr="003E6E09">
              <w:rPr>
                <w:rFonts w:asciiTheme="majorHAnsi" w:hAnsiTheme="majorHAnsi" w:cstheme="majorHAnsi"/>
                <w:sz w:val="22"/>
                <w:szCs w:val="22"/>
              </w:rPr>
              <w:t xml:space="preserve">kuri piemēroti arī Baltijas jūras situācijai un pētīti </w:t>
            </w:r>
            <w:r w:rsidR="003E6E09" w:rsidRPr="003E6E09">
              <w:rPr>
                <w:rFonts w:asciiTheme="majorHAnsi" w:hAnsiTheme="majorHAnsi" w:cstheme="majorHAnsi"/>
                <w:sz w:val="22"/>
                <w:szCs w:val="22"/>
              </w:rPr>
              <w:t>projektā</w:t>
            </w:r>
            <w:r w:rsidRPr="003E6E09">
              <w:rPr>
                <w:rFonts w:asciiTheme="majorHAnsi" w:hAnsiTheme="majorHAnsi" w:cstheme="majorHAnsi"/>
                <w:sz w:val="22"/>
                <w:szCs w:val="22"/>
              </w:rPr>
              <w:t xml:space="preserve"> HELCOM (gan </w:t>
            </w:r>
            <w:proofErr w:type="spellStart"/>
            <w:r w:rsidRPr="003E6E09">
              <w:rPr>
                <w:rFonts w:asciiTheme="majorHAnsi" w:hAnsiTheme="majorHAnsi" w:cstheme="majorHAnsi"/>
                <w:sz w:val="22"/>
                <w:szCs w:val="22"/>
              </w:rPr>
              <w:t>invaz</w:t>
            </w:r>
            <w:r w:rsidR="003E6E09" w:rsidRPr="003E6E09">
              <w:rPr>
                <w:rFonts w:asciiTheme="majorHAnsi" w:hAnsiTheme="majorHAnsi" w:cstheme="majorHAnsi"/>
                <w:sz w:val="22"/>
                <w:szCs w:val="22"/>
              </w:rPr>
              <w:t>īvās</w:t>
            </w:r>
            <w:proofErr w:type="spellEnd"/>
            <w:r w:rsidR="003E6E09" w:rsidRPr="003E6E09">
              <w:rPr>
                <w:rFonts w:asciiTheme="majorHAnsi" w:hAnsiTheme="majorHAnsi" w:cstheme="majorHAnsi"/>
                <w:sz w:val="22"/>
                <w:szCs w:val="22"/>
              </w:rPr>
              <w:t xml:space="preserve"> sugas, gan piesārņojums </w:t>
            </w:r>
            <w:r w:rsidRPr="003E6E09">
              <w:rPr>
                <w:rFonts w:asciiTheme="majorHAnsi" w:hAnsiTheme="majorHAnsi" w:cstheme="majorHAnsi"/>
                <w:sz w:val="22"/>
                <w:szCs w:val="22"/>
              </w:rPr>
              <w:t>):</w:t>
            </w:r>
          </w:p>
          <w:p w14:paraId="26D438BB" w14:textId="77777777" w:rsidR="008E6785" w:rsidRPr="00531697" w:rsidRDefault="00CC2BD5" w:rsidP="008E6785">
            <w:pPr>
              <w:rPr>
                <w:rFonts w:asciiTheme="majorHAnsi" w:hAnsiTheme="majorHAnsi" w:cstheme="majorHAnsi"/>
                <w:color w:val="00FF00"/>
                <w:sz w:val="22"/>
                <w:szCs w:val="22"/>
              </w:rPr>
            </w:pPr>
            <w:hyperlink r:id="rId33">
              <w:r w:rsidR="008E6785" w:rsidRPr="00531697">
                <w:rPr>
                  <w:rFonts w:asciiTheme="majorHAnsi" w:hAnsiTheme="majorHAnsi" w:cstheme="majorHAnsi"/>
                  <w:color w:val="1155CC"/>
                  <w:sz w:val="22"/>
                  <w:szCs w:val="22"/>
                  <w:u w:val="single"/>
                </w:rPr>
                <w:t>http://www.lhei.lv/attachments/article/98/Vides_stavokla_novertejums_projekts.pdf</w:t>
              </w:r>
            </w:hyperlink>
            <w:r w:rsidR="008E6785" w:rsidRPr="00531697">
              <w:rPr>
                <w:rFonts w:asciiTheme="majorHAnsi" w:hAnsiTheme="majorHAnsi" w:cstheme="majorHAnsi"/>
                <w:color w:val="00FF00"/>
                <w:sz w:val="22"/>
                <w:szCs w:val="22"/>
              </w:rPr>
              <w:t xml:space="preserve"> </w:t>
            </w:r>
          </w:p>
          <w:p w14:paraId="3691178E" w14:textId="3CE09FC3" w:rsidR="008E6785" w:rsidRPr="00EC57C5" w:rsidRDefault="008E6785" w:rsidP="00EC57C5">
            <w:pPr>
              <w:jc w:val="both"/>
              <w:rPr>
                <w:rFonts w:asciiTheme="majorHAnsi" w:hAnsiTheme="majorHAnsi" w:cstheme="majorHAnsi"/>
                <w:sz w:val="22"/>
                <w:szCs w:val="22"/>
              </w:rPr>
            </w:pPr>
            <w:r w:rsidRPr="003E6E09">
              <w:rPr>
                <w:rFonts w:asciiTheme="majorHAnsi" w:hAnsiTheme="majorHAnsi" w:cstheme="majorHAnsi"/>
                <w:sz w:val="22"/>
                <w:szCs w:val="22"/>
              </w:rPr>
              <w:t xml:space="preserve">Arī </w:t>
            </w:r>
            <w:r w:rsidR="004D3D70">
              <w:rPr>
                <w:rFonts w:asciiTheme="majorHAnsi" w:hAnsiTheme="majorHAnsi" w:cstheme="majorHAnsi"/>
                <w:sz w:val="22"/>
                <w:szCs w:val="22"/>
              </w:rPr>
              <w:t>DAP ir</w:t>
            </w:r>
            <w:r w:rsidRPr="003E6E09">
              <w:rPr>
                <w:rFonts w:asciiTheme="majorHAnsi" w:hAnsiTheme="majorHAnsi" w:cstheme="majorHAnsi"/>
                <w:sz w:val="22"/>
                <w:szCs w:val="22"/>
              </w:rPr>
              <w:t xml:space="preserve"> izstrādājusi metodiku, kura galvenokārt balstās uz </w:t>
            </w:r>
            <w:proofErr w:type="spellStart"/>
            <w:r w:rsidRPr="003E6E09">
              <w:rPr>
                <w:rFonts w:asciiTheme="majorHAnsi" w:hAnsiTheme="majorHAnsi" w:cstheme="majorHAnsi"/>
                <w:sz w:val="22"/>
                <w:szCs w:val="22"/>
              </w:rPr>
              <w:t>fotofiksāciju</w:t>
            </w:r>
            <w:proofErr w:type="spellEnd"/>
            <w:r w:rsidRPr="003E6E09">
              <w:rPr>
                <w:rFonts w:asciiTheme="majorHAnsi" w:hAnsiTheme="majorHAnsi" w:cstheme="majorHAnsi"/>
                <w:sz w:val="22"/>
                <w:szCs w:val="22"/>
              </w:rPr>
              <w:t xml:space="preserve"> un apmeklētāju skaitītāju uzstādīšanu</w:t>
            </w:r>
            <w:r w:rsidR="003E6E09">
              <w:rPr>
                <w:rFonts w:asciiTheme="majorHAnsi" w:hAnsiTheme="majorHAnsi" w:cstheme="majorHAnsi"/>
                <w:sz w:val="22"/>
                <w:szCs w:val="22"/>
              </w:rPr>
              <w:t>, kas dabas parka teritorijā līdz šim nav veikta, salīdzinot ar citām blakus esošajām teritorijām:</w:t>
            </w:r>
            <w:hyperlink r:id="rId34">
              <w:r w:rsidRPr="00531697">
                <w:rPr>
                  <w:rFonts w:asciiTheme="majorHAnsi" w:hAnsiTheme="majorHAnsi" w:cstheme="majorHAnsi"/>
                  <w:color w:val="1155CC"/>
                  <w:sz w:val="22"/>
                  <w:szCs w:val="22"/>
                  <w:u w:val="single"/>
                </w:rPr>
                <w:t>https://www.daba.gov.lv/public/lat/dabas_aizsardzibas_plani/iadt/antropogenas_slodzes_novertesana/</w:t>
              </w:r>
            </w:hyperlink>
            <w:r w:rsidRPr="00531697">
              <w:rPr>
                <w:rFonts w:asciiTheme="majorHAnsi" w:hAnsiTheme="majorHAnsi" w:cstheme="majorHAnsi"/>
                <w:color w:val="00FF00"/>
                <w:sz w:val="22"/>
                <w:szCs w:val="22"/>
              </w:rPr>
              <w:t xml:space="preserve"> </w:t>
            </w:r>
            <w:r w:rsidR="003E6E09">
              <w:rPr>
                <w:rFonts w:asciiTheme="majorHAnsi" w:hAnsiTheme="majorHAnsi" w:cstheme="majorHAnsi"/>
                <w:sz w:val="22"/>
                <w:szCs w:val="22"/>
              </w:rPr>
              <w:t>Vērtējams, ka dabas parka teritorijas gadījumā</w:t>
            </w:r>
            <w:r w:rsidRPr="00EC57C5">
              <w:rPr>
                <w:rFonts w:asciiTheme="majorHAnsi" w:hAnsiTheme="majorHAnsi" w:cstheme="majorHAnsi"/>
                <w:sz w:val="22"/>
                <w:szCs w:val="22"/>
              </w:rPr>
              <w:t xml:space="preserve"> </w:t>
            </w:r>
            <w:r w:rsidR="003E6E09">
              <w:rPr>
                <w:rFonts w:asciiTheme="majorHAnsi" w:hAnsiTheme="majorHAnsi" w:cstheme="majorHAnsi"/>
                <w:sz w:val="22"/>
                <w:szCs w:val="22"/>
              </w:rPr>
              <w:t xml:space="preserve">ar </w:t>
            </w:r>
            <w:r w:rsidR="00206DC9">
              <w:rPr>
                <w:rFonts w:asciiTheme="majorHAnsi" w:hAnsiTheme="majorHAnsi" w:cstheme="majorHAnsi"/>
                <w:sz w:val="22"/>
                <w:szCs w:val="22"/>
              </w:rPr>
              <w:t>konkrēto</w:t>
            </w:r>
            <w:r w:rsidRPr="00EC57C5">
              <w:rPr>
                <w:rFonts w:asciiTheme="majorHAnsi" w:hAnsiTheme="majorHAnsi" w:cstheme="majorHAnsi"/>
                <w:sz w:val="22"/>
                <w:szCs w:val="22"/>
              </w:rPr>
              <w:t xml:space="preserve"> divu meto</w:t>
            </w:r>
            <w:r w:rsidR="003E6E09">
              <w:rPr>
                <w:rFonts w:asciiTheme="majorHAnsi" w:hAnsiTheme="majorHAnsi" w:cstheme="majorHAnsi"/>
                <w:sz w:val="22"/>
                <w:szCs w:val="22"/>
              </w:rPr>
              <w:t>žu</w:t>
            </w:r>
            <w:r w:rsidRPr="00EC57C5">
              <w:rPr>
                <w:rFonts w:asciiTheme="majorHAnsi" w:hAnsiTheme="majorHAnsi" w:cstheme="majorHAnsi"/>
                <w:sz w:val="22"/>
                <w:szCs w:val="22"/>
              </w:rPr>
              <w:t xml:space="preserve"> pielietošan</w:t>
            </w:r>
            <w:r w:rsidR="003E6E09">
              <w:rPr>
                <w:rFonts w:asciiTheme="majorHAnsi" w:hAnsiTheme="majorHAnsi" w:cstheme="majorHAnsi"/>
                <w:sz w:val="22"/>
                <w:szCs w:val="22"/>
              </w:rPr>
              <w:t xml:space="preserve">u nepietiktu, jo ir </w:t>
            </w:r>
            <w:r w:rsidRPr="00EC57C5">
              <w:rPr>
                <w:rFonts w:asciiTheme="majorHAnsi" w:hAnsiTheme="majorHAnsi" w:cstheme="majorHAnsi"/>
                <w:sz w:val="22"/>
                <w:szCs w:val="22"/>
              </w:rPr>
              <w:t>jāizvērtē arī citi aspekti/indikatori.</w:t>
            </w:r>
            <w:r w:rsidR="003E6E09">
              <w:rPr>
                <w:rFonts w:asciiTheme="majorHAnsi" w:hAnsiTheme="majorHAnsi" w:cstheme="majorHAnsi"/>
                <w:sz w:val="22"/>
                <w:szCs w:val="22"/>
              </w:rPr>
              <w:t xml:space="preserve"> D</w:t>
            </w:r>
            <w:r w:rsidRPr="00EC57C5">
              <w:rPr>
                <w:rFonts w:asciiTheme="majorHAnsi" w:hAnsiTheme="majorHAnsi" w:cstheme="majorHAnsi"/>
                <w:sz w:val="22"/>
                <w:szCs w:val="22"/>
              </w:rPr>
              <w:t xml:space="preserve">abas parkam </w:t>
            </w:r>
            <w:r w:rsidR="003E6E09">
              <w:rPr>
                <w:rFonts w:asciiTheme="majorHAnsi" w:hAnsiTheme="majorHAnsi" w:cstheme="majorHAnsi"/>
                <w:sz w:val="22"/>
                <w:szCs w:val="22"/>
              </w:rPr>
              <w:t xml:space="preserve">būtu </w:t>
            </w:r>
            <w:r w:rsidRPr="00EC57C5">
              <w:rPr>
                <w:rFonts w:asciiTheme="majorHAnsi" w:hAnsiTheme="majorHAnsi" w:cstheme="majorHAnsi"/>
                <w:sz w:val="22"/>
                <w:szCs w:val="22"/>
              </w:rPr>
              <w:t xml:space="preserve">nepieciešama integrēta pieeja, kombinējot vairākus indikatorus un </w:t>
            </w:r>
            <w:r w:rsidRPr="00EC57C5">
              <w:rPr>
                <w:rFonts w:asciiTheme="majorHAnsi" w:hAnsiTheme="majorHAnsi" w:cstheme="majorHAnsi"/>
                <w:sz w:val="22"/>
                <w:szCs w:val="22"/>
              </w:rPr>
              <w:lastRenderedPageBreak/>
              <w:t xml:space="preserve">metodes, </w:t>
            </w:r>
            <w:r w:rsidR="003E6E09">
              <w:rPr>
                <w:rFonts w:asciiTheme="majorHAnsi" w:hAnsiTheme="majorHAnsi" w:cstheme="majorHAnsi"/>
                <w:sz w:val="22"/>
                <w:szCs w:val="22"/>
              </w:rPr>
              <w:t>izmantojot arī citu</w:t>
            </w:r>
            <w:r w:rsidRPr="00EC57C5">
              <w:rPr>
                <w:rFonts w:asciiTheme="majorHAnsi" w:hAnsiTheme="majorHAnsi" w:cstheme="majorHAnsi"/>
                <w:sz w:val="22"/>
                <w:szCs w:val="22"/>
              </w:rPr>
              <w:t xml:space="preserve"> pieredzi,</w:t>
            </w:r>
            <w:r w:rsidR="003E6E09">
              <w:rPr>
                <w:rFonts w:asciiTheme="majorHAnsi" w:hAnsiTheme="majorHAnsi" w:cstheme="majorHAnsi"/>
                <w:sz w:val="22"/>
                <w:szCs w:val="22"/>
              </w:rPr>
              <w:t xml:space="preserve"> tajā skaitā izmantojot esošos pētījumus</w:t>
            </w:r>
            <w:r w:rsidRPr="00EC57C5">
              <w:rPr>
                <w:rFonts w:asciiTheme="majorHAnsi" w:hAnsiTheme="majorHAnsi" w:cstheme="majorHAnsi"/>
                <w:sz w:val="22"/>
                <w:szCs w:val="22"/>
              </w:rPr>
              <w:t>.</w:t>
            </w:r>
          </w:p>
          <w:p w14:paraId="266DB91F" w14:textId="77D73EBD" w:rsidR="008E6785" w:rsidRPr="00531697" w:rsidRDefault="003E6E09" w:rsidP="003E6E09">
            <w:pPr>
              <w:jc w:val="both"/>
              <w:rPr>
                <w:rFonts w:asciiTheme="majorHAnsi" w:hAnsiTheme="majorHAnsi" w:cstheme="majorHAnsi"/>
                <w:color w:val="0000FF"/>
                <w:sz w:val="22"/>
                <w:szCs w:val="22"/>
              </w:rPr>
            </w:pPr>
            <w:r>
              <w:rPr>
                <w:rFonts w:asciiTheme="majorHAnsi" w:hAnsiTheme="majorHAnsi" w:cstheme="majorHAnsi"/>
                <w:sz w:val="22"/>
                <w:szCs w:val="22"/>
              </w:rPr>
              <w:t xml:space="preserve">Iepriekš izstrādātajā dabas aizsardzības plānā (2003) tiek </w:t>
            </w:r>
            <w:r w:rsidRPr="003E6E09">
              <w:rPr>
                <w:rFonts w:asciiTheme="majorHAnsi" w:hAnsiTheme="majorHAnsi" w:cstheme="majorHAnsi"/>
                <w:sz w:val="22"/>
                <w:szCs w:val="22"/>
              </w:rPr>
              <w:t xml:space="preserve">norādīts: </w:t>
            </w:r>
            <w:r w:rsidR="008E6785" w:rsidRPr="003E6E09">
              <w:rPr>
                <w:rFonts w:asciiTheme="majorHAnsi" w:hAnsiTheme="majorHAnsi" w:cstheme="majorHAnsi"/>
                <w:sz w:val="22"/>
                <w:szCs w:val="22"/>
              </w:rPr>
              <w:t>“</w:t>
            </w:r>
            <w:r w:rsidR="008E6785" w:rsidRPr="003E6E09">
              <w:rPr>
                <w:rFonts w:asciiTheme="majorHAnsi" w:hAnsiTheme="majorHAnsi" w:cstheme="majorHAnsi"/>
                <w:i/>
                <w:sz w:val="22"/>
                <w:szCs w:val="22"/>
              </w:rPr>
              <w:t xml:space="preserve">Rekreācija </w:t>
            </w:r>
            <w:r w:rsidRPr="003E6E09">
              <w:rPr>
                <w:rFonts w:asciiTheme="majorHAnsi" w:hAnsiTheme="majorHAnsi" w:cstheme="majorHAnsi"/>
                <w:i/>
                <w:sz w:val="22"/>
                <w:szCs w:val="22"/>
              </w:rPr>
              <w:t xml:space="preserve">iespējama arī </w:t>
            </w:r>
            <w:r w:rsidRPr="002E7497">
              <w:rPr>
                <w:rFonts w:asciiTheme="majorHAnsi" w:hAnsiTheme="majorHAnsi" w:cstheme="majorHAnsi"/>
                <w:i/>
                <w:sz w:val="22"/>
                <w:szCs w:val="22"/>
                <w:u w:val="single"/>
              </w:rPr>
              <w:t xml:space="preserve">vairāk degradētos </w:t>
            </w:r>
            <w:r w:rsidR="008E6785" w:rsidRPr="002E7497">
              <w:rPr>
                <w:rFonts w:asciiTheme="majorHAnsi" w:hAnsiTheme="majorHAnsi" w:cstheme="majorHAnsi"/>
                <w:i/>
                <w:sz w:val="22"/>
                <w:szCs w:val="22"/>
                <w:u w:val="single"/>
              </w:rPr>
              <w:t xml:space="preserve">biotopos </w:t>
            </w:r>
            <w:r w:rsidR="008E6785" w:rsidRPr="003E6E09">
              <w:rPr>
                <w:rFonts w:asciiTheme="majorHAnsi" w:hAnsiTheme="majorHAnsi" w:cstheme="majorHAnsi"/>
                <w:i/>
                <w:sz w:val="22"/>
                <w:szCs w:val="22"/>
              </w:rPr>
              <w:t xml:space="preserve">nekā dabas parks “Ragakāpa” </w:t>
            </w:r>
            <w:r w:rsidR="008E6785" w:rsidRPr="002E7497">
              <w:rPr>
                <w:rFonts w:asciiTheme="majorHAnsi" w:hAnsiTheme="majorHAnsi" w:cstheme="majorHAnsi"/>
                <w:i/>
                <w:sz w:val="22"/>
                <w:szCs w:val="22"/>
                <w:u w:val="single"/>
              </w:rPr>
              <w:t>ir pašlaik</w:t>
            </w:r>
            <w:r w:rsidR="008E6785" w:rsidRPr="003E6E09">
              <w:rPr>
                <w:rFonts w:asciiTheme="majorHAnsi" w:hAnsiTheme="majorHAnsi" w:cstheme="majorHAnsi"/>
                <w:i/>
                <w:sz w:val="22"/>
                <w:szCs w:val="22"/>
              </w:rPr>
              <w:t xml:space="preserve">. Atpūtniekus piesaista galvenokārt jūras tuvums un smilšainā pludmale un kamēr šie elementi dabas parkā būs, var </w:t>
            </w:r>
            <w:r w:rsidR="008E6785" w:rsidRPr="003E6E09">
              <w:rPr>
                <w:rFonts w:asciiTheme="majorHAnsi" w:hAnsiTheme="majorHAnsi" w:cstheme="majorHAnsi"/>
                <w:b/>
                <w:i/>
                <w:sz w:val="22"/>
                <w:szCs w:val="22"/>
              </w:rPr>
              <w:t>rēķināties ar apmeklētāju pieplūdumu</w:t>
            </w:r>
            <w:r w:rsidR="008E6785" w:rsidRPr="00531697">
              <w:rPr>
                <w:rFonts w:asciiTheme="majorHAnsi" w:hAnsiTheme="majorHAnsi" w:cstheme="majorHAnsi"/>
                <w:i/>
                <w:color w:val="0000FF"/>
                <w:sz w:val="22"/>
                <w:szCs w:val="22"/>
              </w:rPr>
              <w:t xml:space="preserve">. </w:t>
            </w:r>
            <w:r w:rsidR="008E6785" w:rsidRPr="003E6E09">
              <w:rPr>
                <w:rFonts w:asciiTheme="majorHAnsi" w:hAnsiTheme="majorHAnsi" w:cstheme="majorHAnsi"/>
                <w:i/>
                <w:sz w:val="22"/>
                <w:szCs w:val="22"/>
              </w:rPr>
              <w:t xml:space="preserve">Bet no otras puses, ja apmeklētājiem </w:t>
            </w:r>
            <w:r w:rsidR="008E6785" w:rsidRPr="003E6E09">
              <w:rPr>
                <w:rFonts w:asciiTheme="majorHAnsi" w:hAnsiTheme="majorHAnsi" w:cstheme="majorHAnsi"/>
                <w:b/>
                <w:i/>
                <w:sz w:val="22"/>
                <w:szCs w:val="22"/>
              </w:rPr>
              <w:t>būs i</w:t>
            </w:r>
            <w:r>
              <w:rPr>
                <w:rFonts w:asciiTheme="majorHAnsi" w:hAnsiTheme="majorHAnsi" w:cstheme="majorHAnsi"/>
                <w:b/>
                <w:i/>
                <w:sz w:val="22"/>
                <w:szCs w:val="22"/>
              </w:rPr>
              <w:t xml:space="preserve">zvēle – vai nu degradēta ainava </w:t>
            </w:r>
            <w:r w:rsidR="008E6785" w:rsidRPr="003E6E09">
              <w:rPr>
                <w:rFonts w:asciiTheme="majorHAnsi" w:hAnsiTheme="majorHAnsi" w:cstheme="majorHAnsi"/>
                <w:b/>
                <w:i/>
                <w:sz w:val="22"/>
                <w:szCs w:val="22"/>
              </w:rPr>
              <w:t xml:space="preserve">Ragakāpā, vai nepiegružota, maz </w:t>
            </w:r>
            <w:proofErr w:type="spellStart"/>
            <w:r w:rsidR="008E6785" w:rsidRPr="003E6E09">
              <w:rPr>
                <w:rFonts w:asciiTheme="majorHAnsi" w:hAnsiTheme="majorHAnsi" w:cstheme="majorHAnsi"/>
                <w:b/>
                <w:i/>
                <w:sz w:val="22"/>
                <w:szCs w:val="22"/>
              </w:rPr>
              <w:t>eitroficēta</w:t>
            </w:r>
            <w:proofErr w:type="spellEnd"/>
            <w:r w:rsidR="008E6785" w:rsidRPr="003E6E09">
              <w:rPr>
                <w:rFonts w:asciiTheme="majorHAnsi" w:hAnsiTheme="majorHAnsi" w:cstheme="majorHAnsi"/>
                <w:b/>
                <w:i/>
                <w:sz w:val="22"/>
                <w:szCs w:val="22"/>
              </w:rPr>
              <w:t xml:space="preserve"> un labiekārtota pludmale ārpus Rīgas vai Jūrmalas</w:t>
            </w:r>
            <w:r w:rsidR="008E6785" w:rsidRPr="003E6E09">
              <w:rPr>
                <w:rFonts w:asciiTheme="majorHAnsi" w:hAnsiTheme="majorHAnsi" w:cstheme="majorHAnsi"/>
                <w:i/>
                <w:sz w:val="22"/>
                <w:szCs w:val="22"/>
              </w:rPr>
              <w:t>, tie, iespējams, izvēlēsies otro. Protams, noteicošais ir arī attālums, kas jāmēro, lai sasniegtu pludmali, bet pēdējā laikā cilvēki ir ar mieru veikt aizvien lielākus attālumus, lai gūtu sev pieņemamus pakalpojumus”</w:t>
            </w:r>
          </w:p>
        </w:tc>
      </w:tr>
      <w:tr w:rsidR="008E6785" w:rsidRPr="00531697" w14:paraId="1F01853D"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3ABF809F" w14:textId="3435C4F0"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23</w:t>
            </w:r>
          </w:p>
        </w:tc>
        <w:tc>
          <w:tcPr>
            <w:tcW w:w="567" w:type="dxa"/>
            <w:tcBorders>
              <w:top w:val="single" w:sz="4" w:space="0" w:color="000000"/>
              <w:left w:val="single" w:sz="4" w:space="0" w:color="000000"/>
              <w:bottom w:val="single" w:sz="4" w:space="0" w:color="000000"/>
              <w:right w:val="single" w:sz="4" w:space="0" w:color="000000"/>
            </w:tcBorders>
          </w:tcPr>
          <w:p w14:paraId="5FB632FE"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31</w:t>
            </w:r>
          </w:p>
        </w:tc>
        <w:tc>
          <w:tcPr>
            <w:tcW w:w="3402" w:type="dxa"/>
            <w:tcBorders>
              <w:top w:val="single" w:sz="4" w:space="0" w:color="000000"/>
              <w:left w:val="single" w:sz="4" w:space="0" w:color="000000"/>
              <w:bottom w:val="single" w:sz="4" w:space="0" w:color="000000"/>
              <w:right w:val="single" w:sz="4" w:space="0" w:color="000000"/>
            </w:tcBorders>
            <w:vAlign w:val="center"/>
          </w:tcPr>
          <w:p w14:paraId="6BCF354E" w14:textId="77777777"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sz w:val="22"/>
                <w:szCs w:val="22"/>
              </w:rPr>
              <w:t xml:space="preserve">Viens no mehānismiem kā nodrošināt videi draudzīgu masu sporta pasākumu rīkošanu, ir katra pasākuma rīkošanas individuāla izvērtēšana </w:t>
            </w:r>
            <w:r w:rsidRPr="00531697">
              <w:rPr>
                <w:rFonts w:asciiTheme="majorHAnsi" w:hAnsiTheme="majorHAnsi" w:cstheme="majorHAnsi"/>
                <w:b/>
                <w:sz w:val="22"/>
                <w:szCs w:val="22"/>
              </w:rPr>
              <w:t>pirms tā organizēšanas (plānotā maršruta izvērtēšana, citi dalībnieku pārvietošanās nosacījumi, ieteikumi) un dalībnieku skaita ierobežošana</w:t>
            </w:r>
            <w:r w:rsidRPr="00531697">
              <w:rPr>
                <w:rFonts w:asciiTheme="majorHAnsi" w:hAnsiTheme="majorHAnsi" w:cstheme="majorHAnsi"/>
                <w:sz w:val="22"/>
                <w:szCs w:val="22"/>
              </w:rPr>
              <w:t>, kā arī aktivitāšu ar lielu dalībnieku skaitu novirzīšanu ārpus dabas parka robežām.</w:t>
            </w:r>
          </w:p>
        </w:tc>
        <w:tc>
          <w:tcPr>
            <w:tcW w:w="5103" w:type="dxa"/>
            <w:tcBorders>
              <w:top w:val="single" w:sz="4" w:space="0" w:color="000000"/>
              <w:left w:val="single" w:sz="4" w:space="0" w:color="000000"/>
              <w:bottom w:val="single" w:sz="4" w:space="0" w:color="000000"/>
              <w:right w:val="single" w:sz="4" w:space="0" w:color="000000"/>
            </w:tcBorders>
            <w:vAlign w:val="center"/>
          </w:tcPr>
          <w:p w14:paraId="073CD4EB" w14:textId="77777777" w:rsidR="008E6785" w:rsidRPr="00531697" w:rsidRDefault="008E6785" w:rsidP="00E2064D">
            <w:pPr>
              <w:jc w:val="both"/>
              <w:rPr>
                <w:rFonts w:asciiTheme="majorHAnsi" w:hAnsiTheme="majorHAnsi" w:cstheme="majorHAnsi"/>
                <w:sz w:val="22"/>
                <w:szCs w:val="22"/>
              </w:rPr>
            </w:pPr>
            <w:r w:rsidRPr="00531697">
              <w:rPr>
                <w:rFonts w:asciiTheme="majorHAnsi" w:hAnsiTheme="majorHAnsi" w:cstheme="majorHAnsi"/>
                <w:sz w:val="22"/>
                <w:szCs w:val="22"/>
              </w:rPr>
              <w:t>Pašvaldībā izveidotā komisijā tiek izskatīti visi saskaņošanai iesniegtie publiskie pasākumi, tai skaitā velo sacensības. Pašvaldība sniegusi priekšlikumus pirms Plāna izstrādes.</w:t>
            </w:r>
          </w:p>
          <w:p w14:paraId="43C0FE48" w14:textId="70FF5667" w:rsidR="008E6785" w:rsidRPr="00531697" w:rsidRDefault="008E6785" w:rsidP="00E2064D">
            <w:pPr>
              <w:jc w:val="both"/>
              <w:rPr>
                <w:rFonts w:asciiTheme="majorHAnsi" w:hAnsiTheme="majorHAnsi" w:cstheme="majorHAnsi"/>
                <w:sz w:val="22"/>
                <w:szCs w:val="22"/>
              </w:rPr>
            </w:pPr>
            <w:r w:rsidRPr="00531697">
              <w:rPr>
                <w:rFonts w:asciiTheme="majorHAnsi" w:hAnsiTheme="majorHAnsi" w:cstheme="majorHAnsi"/>
                <w:sz w:val="22"/>
                <w:szCs w:val="22"/>
              </w:rPr>
              <w:t xml:space="preserve">Attiecīgi priekšlikums atļaujas izdevējiem ievērojot vides aizsardzību un tās saglabāšanu izmantojot pilsētas infrastruktūru ir nosakāmi </w:t>
            </w:r>
            <w:r w:rsidRPr="00531697">
              <w:rPr>
                <w:rFonts w:asciiTheme="majorHAnsi" w:hAnsiTheme="majorHAnsi" w:cstheme="majorHAnsi"/>
                <w:b/>
                <w:sz w:val="22"/>
                <w:szCs w:val="22"/>
              </w:rPr>
              <w:t>nosacījumi velo sacensību trases izveidei šķērsojot Parka teritoriju posmā no pludmales uz pilsētu 33.līnijā</w:t>
            </w:r>
            <w:r w:rsidRPr="00531697">
              <w:rPr>
                <w:rFonts w:asciiTheme="majorHAnsi" w:hAnsiTheme="majorHAnsi" w:cstheme="majorHAnsi"/>
                <w:sz w:val="22"/>
                <w:szCs w:val="22"/>
              </w:rPr>
              <w:t xml:space="preserve">, kur kā piemēru norādām, ka pašā Parkā trase novietota esošas ielas galā (pāri kāpai saglabājušās vēsturiskās esošas kāpnes (z/g kadastra apzīmējums Lielupe-1006), trases vajadzībām </w:t>
            </w:r>
            <w:r w:rsidRPr="00531697">
              <w:rPr>
                <w:rFonts w:asciiTheme="majorHAnsi" w:hAnsiTheme="majorHAnsi" w:cstheme="majorHAnsi"/>
                <w:b/>
                <w:sz w:val="22"/>
                <w:szCs w:val="22"/>
              </w:rPr>
              <w:t>izvietojama koka laipa nokļūšanai no pludmales uz kāpnēm vien nepilnu 100 m</w:t>
            </w:r>
            <w:r w:rsidRPr="00531697">
              <w:rPr>
                <w:rFonts w:asciiTheme="majorHAnsi" w:hAnsiTheme="majorHAnsi" w:cstheme="majorHAnsi"/>
                <w:sz w:val="22"/>
                <w:szCs w:val="22"/>
              </w:rPr>
              <w:t xml:space="preserve"> garumā un abās pusēs uzstādot norobež</w:t>
            </w:r>
            <w:r w:rsidR="00206DC9">
              <w:rPr>
                <w:rFonts w:asciiTheme="majorHAnsi" w:hAnsiTheme="majorHAnsi" w:cstheme="majorHAnsi"/>
                <w:sz w:val="22"/>
                <w:szCs w:val="22"/>
              </w:rPr>
              <w:t>ojošās margas koridora veidā).</w:t>
            </w:r>
          </w:p>
          <w:p w14:paraId="5DE7F1DC"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0" distB="0" distL="114300" distR="114300" wp14:anchorId="3AEC2B28" wp14:editId="11407B45">
                  <wp:extent cx="5339080" cy="2654935"/>
                  <wp:effectExtent l="0" t="0" r="0" b="0"/>
                  <wp:docPr id="3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5"/>
                          <a:srcRect/>
                          <a:stretch>
                            <a:fillRect/>
                          </a:stretch>
                        </pic:blipFill>
                        <pic:spPr>
                          <a:xfrm>
                            <a:off x="0" y="0"/>
                            <a:ext cx="5339080" cy="2654935"/>
                          </a:xfrm>
                          <a:prstGeom prst="rect">
                            <a:avLst/>
                          </a:prstGeom>
                          <a:ln/>
                        </pic:spPr>
                      </pic:pic>
                    </a:graphicData>
                  </a:graphic>
                </wp:inline>
              </w:drawing>
            </w:r>
          </w:p>
          <w:p w14:paraId="26367FBB" w14:textId="77777777" w:rsidR="008E6785" w:rsidRPr="00531697" w:rsidRDefault="008E6785" w:rsidP="008E6785">
            <w:pPr>
              <w:rPr>
                <w:rFonts w:asciiTheme="majorHAnsi" w:hAnsiTheme="majorHAnsi" w:cstheme="majorHAnsi"/>
                <w:sz w:val="22"/>
                <w:szCs w:val="22"/>
              </w:rPr>
            </w:pPr>
          </w:p>
          <w:p w14:paraId="13CEF79C" w14:textId="77777777" w:rsidR="008E6785" w:rsidRPr="00531697" w:rsidRDefault="008E6785" w:rsidP="00E2064D">
            <w:pPr>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Pašvaldībā publisko pasākumu skaņojumi tiek skaņoti saskaņā ar </w:t>
            </w:r>
            <w:hyperlink r:id="rId36">
              <w:r w:rsidRPr="00531697">
                <w:rPr>
                  <w:rFonts w:asciiTheme="majorHAnsi" w:hAnsiTheme="majorHAnsi" w:cstheme="majorHAnsi"/>
                  <w:color w:val="000000"/>
                  <w:sz w:val="22"/>
                  <w:szCs w:val="22"/>
                </w:rPr>
                <w:t>Publisku izklaides un svētku pasākumu drošības likums</w:t>
              </w:r>
            </w:hyperlink>
            <w:r w:rsidRPr="00531697">
              <w:rPr>
                <w:rFonts w:asciiTheme="majorHAnsi" w:hAnsiTheme="majorHAnsi" w:cstheme="majorHAnsi"/>
                <w:color w:val="000000"/>
                <w:sz w:val="22"/>
                <w:szCs w:val="22"/>
              </w:rPr>
              <w:t xml:space="preserve"> un Jūrmalas pilsētas domes 2007.gada 12.jūlija saistošiem noteikumiem Nr.20 "</w:t>
            </w:r>
            <w:hyperlink r:id="rId37">
              <w:r w:rsidRPr="00531697">
                <w:rPr>
                  <w:rFonts w:asciiTheme="majorHAnsi" w:hAnsiTheme="majorHAnsi" w:cstheme="majorHAnsi"/>
                  <w:color w:val="000000"/>
                  <w:sz w:val="22"/>
                  <w:szCs w:val="22"/>
                </w:rPr>
                <w:t>Jūrmalas teritorijas namīpašumu uzturēšanas, saglabāšanas un sabiedriskās kārtības saistošie noteikumi</w:t>
              </w:r>
            </w:hyperlink>
            <w:r w:rsidRPr="00531697">
              <w:rPr>
                <w:rFonts w:asciiTheme="majorHAnsi" w:hAnsiTheme="majorHAnsi" w:cstheme="majorHAnsi"/>
                <w:color w:val="000000"/>
                <w:sz w:val="22"/>
                <w:szCs w:val="22"/>
              </w:rPr>
              <w:t xml:space="preserve">". Priekšlikums plānā noteikt, ka sporta sacensību </w:t>
            </w:r>
            <w:proofErr w:type="spellStart"/>
            <w:r w:rsidRPr="00531697">
              <w:rPr>
                <w:rFonts w:asciiTheme="majorHAnsi" w:hAnsiTheme="majorHAnsi" w:cstheme="majorHAnsi"/>
                <w:color w:val="000000"/>
                <w:sz w:val="22"/>
                <w:szCs w:val="22"/>
              </w:rPr>
              <w:t>irganizatoram</w:t>
            </w:r>
            <w:proofErr w:type="spellEnd"/>
            <w:r w:rsidRPr="00531697">
              <w:rPr>
                <w:rFonts w:asciiTheme="majorHAnsi" w:hAnsiTheme="majorHAnsi" w:cstheme="majorHAnsi"/>
                <w:color w:val="000000"/>
                <w:sz w:val="22"/>
                <w:szCs w:val="22"/>
              </w:rPr>
              <w:t xml:space="preserve"> </w:t>
            </w:r>
            <w:r w:rsidRPr="00531697">
              <w:rPr>
                <w:rFonts w:asciiTheme="majorHAnsi" w:hAnsiTheme="majorHAnsi" w:cstheme="majorHAnsi"/>
                <w:b/>
                <w:color w:val="000000"/>
                <w:sz w:val="22"/>
                <w:szCs w:val="22"/>
              </w:rPr>
              <w:t>jāsaņem nosacījumi un/vai atļauja no Dabas aizsardzības pārvaldes pasākuma organizēšanai</w:t>
            </w:r>
            <w:r w:rsidRPr="00531697">
              <w:rPr>
                <w:rFonts w:asciiTheme="majorHAnsi" w:hAnsiTheme="majorHAnsi" w:cstheme="majorHAnsi"/>
                <w:color w:val="000000"/>
                <w:sz w:val="22"/>
                <w:szCs w:val="22"/>
              </w:rPr>
              <w:t xml:space="preserve"> Parka teritorijā.</w:t>
            </w:r>
          </w:p>
        </w:tc>
        <w:tc>
          <w:tcPr>
            <w:tcW w:w="6415" w:type="dxa"/>
            <w:tcBorders>
              <w:top w:val="single" w:sz="4" w:space="0" w:color="000000"/>
              <w:left w:val="single" w:sz="4" w:space="0" w:color="000000"/>
              <w:bottom w:val="single" w:sz="4" w:space="0" w:color="000000"/>
              <w:right w:val="single" w:sz="4" w:space="0" w:color="000000"/>
            </w:tcBorders>
          </w:tcPr>
          <w:p w14:paraId="0695E272" w14:textId="77744D11" w:rsidR="008E6785" w:rsidRPr="00E2064D" w:rsidRDefault="00D37D99" w:rsidP="00D37D99">
            <w:pPr>
              <w:jc w:val="both"/>
              <w:rPr>
                <w:rFonts w:asciiTheme="majorHAnsi" w:hAnsiTheme="majorHAnsi" w:cstheme="majorHAnsi"/>
                <w:sz w:val="22"/>
                <w:szCs w:val="22"/>
              </w:rPr>
            </w:pPr>
            <w:r w:rsidRPr="00E2064D">
              <w:rPr>
                <w:rFonts w:asciiTheme="majorHAnsi" w:hAnsiTheme="majorHAnsi" w:cstheme="majorHAnsi"/>
                <w:sz w:val="22"/>
                <w:szCs w:val="22"/>
              </w:rPr>
              <w:lastRenderedPageBreak/>
              <w:t>Priekšlikums plān</w:t>
            </w:r>
            <w:r>
              <w:rPr>
                <w:rFonts w:asciiTheme="majorHAnsi" w:hAnsiTheme="majorHAnsi" w:cstheme="majorHAnsi"/>
                <w:sz w:val="22"/>
                <w:szCs w:val="22"/>
              </w:rPr>
              <w:t>a saturā</w:t>
            </w:r>
            <w:r w:rsidRPr="00E2064D">
              <w:rPr>
                <w:rFonts w:asciiTheme="majorHAnsi" w:hAnsiTheme="majorHAnsi" w:cstheme="majorHAnsi"/>
                <w:sz w:val="22"/>
                <w:szCs w:val="22"/>
              </w:rPr>
              <w:t xml:space="preserve"> noteikt, ka sporta sacensību organizatoram jāsaņem nosacījumi un/vai atļauja no </w:t>
            </w:r>
            <w:r w:rsidR="004D3D70">
              <w:rPr>
                <w:rFonts w:asciiTheme="majorHAnsi" w:hAnsiTheme="majorHAnsi" w:cstheme="majorHAnsi"/>
                <w:sz w:val="22"/>
                <w:szCs w:val="22"/>
              </w:rPr>
              <w:t>DAP</w:t>
            </w:r>
            <w:r w:rsidRPr="00E2064D">
              <w:rPr>
                <w:rFonts w:asciiTheme="majorHAnsi" w:hAnsiTheme="majorHAnsi" w:cstheme="majorHAnsi"/>
                <w:sz w:val="22"/>
                <w:szCs w:val="22"/>
              </w:rPr>
              <w:t xml:space="preserve"> pasākuma organizēšanai Parka teritorijā tiks iekļauts plāna saturā</w:t>
            </w:r>
            <w:r w:rsidR="00770D56">
              <w:rPr>
                <w:rFonts w:asciiTheme="majorHAnsi" w:hAnsiTheme="majorHAnsi" w:cstheme="majorHAnsi"/>
                <w:sz w:val="22"/>
                <w:szCs w:val="22"/>
              </w:rPr>
              <w:t xml:space="preserve"> un IAIN projektā</w:t>
            </w:r>
            <w:r>
              <w:rPr>
                <w:rFonts w:asciiTheme="majorHAnsi" w:hAnsiTheme="majorHAnsi" w:cstheme="majorHAnsi"/>
                <w:sz w:val="22"/>
                <w:szCs w:val="22"/>
              </w:rPr>
              <w:t xml:space="preserve">. </w:t>
            </w:r>
            <w:r w:rsidR="00F07571">
              <w:rPr>
                <w:rFonts w:asciiTheme="majorHAnsi" w:hAnsiTheme="majorHAnsi" w:cstheme="majorHAnsi"/>
                <w:sz w:val="22"/>
                <w:szCs w:val="22"/>
              </w:rPr>
              <w:t xml:space="preserve">Priekšlikums par </w:t>
            </w:r>
            <w:r w:rsidR="00770D56">
              <w:rPr>
                <w:rFonts w:asciiTheme="majorHAnsi" w:hAnsiTheme="majorHAnsi" w:cstheme="majorHAnsi"/>
                <w:sz w:val="22"/>
                <w:szCs w:val="22"/>
              </w:rPr>
              <w:t>ikreizēju</w:t>
            </w:r>
            <w:r w:rsidR="008E6785" w:rsidRPr="00531697">
              <w:rPr>
                <w:rFonts w:asciiTheme="majorHAnsi" w:hAnsiTheme="majorHAnsi" w:cstheme="majorHAnsi"/>
                <w:b/>
                <w:sz w:val="22"/>
                <w:szCs w:val="22"/>
              </w:rPr>
              <w:t xml:space="preserve"> 33.līnijā</w:t>
            </w:r>
            <w:r w:rsidR="008E6785" w:rsidRPr="00531697">
              <w:rPr>
                <w:rFonts w:asciiTheme="majorHAnsi" w:hAnsiTheme="majorHAnsi" w:cstheme="majorHAnsi"/>
                <w:sz w:val="22"/>
                <w:szCs w:val="22"/>
              </w:rPr>
              <w:t xml:space="preserve"> </w:t>
            </w:r>
            <w:r w:rsidR="00770D56">
              <w:rPr>
                <w:rFonts w:asciiTheme="majorHAnsi" w:hAnsiTheme="majorHAnsi" w:cstheme="majorHAnsi"/>
                <w:sz w:val="22"/>
                <w:szCs w:val="22"/>
              </w:rPr>
              <w:t>pagarinājuma izmantošanu velomaratona ietvaros ir</w:t>
            </w:r>
            <w:r w:rsidR="008E6785" w:rsidRPr="00531697">
              <w:rPr>
                <w:rFonts w:asciiTheme="majorHAnsi" w:hAnsiTheme="majorHAnsi" w:cstheme="majorHAnsi"/>
                <w:sz w:val="22"/>
                <w:szCs w:val="22"/>
              </w:rPr>
              <w:t xml:space="preserve"> izskatīts. </w:t>
            </w:r>
            <w:r w:rsidR="00770D56">
              <w:rPr>
                <w:rFonts w:asciiTheme="majorHAnsi" w:hAnsiTheme="majorHAnsi" w:cstheme="majorHAnsi"/>
                <w:sz w:val="22"/>
                <w:szCs w:val="22"/>
              </w:rPr>
              <w:t>Atbilde ir sniegta C.3.7. apsaimniekošanas pasākumā.</w:t>
            </w:r>
          </w:p>
          <w:p w14:paraId="3F1CDD1F" w14:textId="0D601477" w:rsidR="008E6785" w:rsidRPr="00E2064D" w:rsidRDefault="008E6785" w:rsidP="00D37D99">
            <w:pPr>
              <w:jc w:val="both"/>
              <w:rPr>
                <w:rFonts w:asciiTheme="majorHAnsi" w:hAnsiTheme="majorHAnsi" w:cstheme="majorHAnsi"/>
                <w:sz w:val="22"/>
                <w:szCs w:val="22"/>
              </w:rPr>
            </w:pPr>
            <w:r w:rsidRPr="00E2064D">
              <w:rPr>
                <w:rFonts w:asciiTheme="majorHAnsi" w:hAnsiTheme="majorHAnsi" w:cstheme="majorHAnsi"/>
                <w:sz w:val="22"/>
                <w:szCs w:val="22"/>
              </w:rPr>
              <w:t xml:space="preserve">Atbilstoši pašvaldības izstrādātajai un ar dažādām institūcijām saskaņotajam Tematiskajam plānojumam “Jūrmalas </w:t>
            </w:r>
            <w:proofErr w:type="spellStart"/>
            <w:r w:rsidRPr="00E2064D">
              <w:rPr>
                <w:rFonts w:asciiTheme="majorHAnsi" w:hAnsiTheme="majorHAnsi" w:cstheme="majorHAnsi"/>
                <w:sz w:val="22"/>
                <w:szCs w:val="22"/>
              </w:rPr>
              <w:t>velosatiksmes</w:t>
            </w:r>
            <w:proofErr w:type="spellEnd"/>
            <w:r w:rsidRPr="00E2064D">
              <w:rPr>
                <w:rFonts w:asciiTheme="majorHAnsi" w:hAnsiTheme="majorHAnsi" w:cstheme="majorHAnsi"/>
                <w:sz w:val="22"/>
                <w:szCs w:val="22"/>
              </w:rPr>
              <w:t xml:space="preserve"> attīstības koncepcija” 33. līnijas posmā netie</w:t>
            </w:r>
            <w:r w:rsidR="00E0772A">
              <w:rPr>
                <w:rFonts w:asciiTheme="majorHAnsi" w:hAnsiTheme="majorHAnsi" w:cstheme="majorHAnsi"/>
                <w:sz w:val="22"/>
                <w:szCs w:val="22"/>
              </w:rPr>
              <w:t>k plānota veloceliņa veidošana</w:t>
            </w:r>
            <w:r w:rsidR="00770D56">
              <w:rPr>
                <w:rFonts w:asciiTheme="majorHAnsi" w:hAnsiTheme="majorHAnsi" w:cstheme="majorHAnsi"/>
                <w:sz w:val="22"/>
                <w:szCs w:val="22"/>
              </w:rPr>
              <w:t xml:space="preserve">. </w:t>
            </w:r>
            <w:r w:rsidR="00E0772A">
              <w:rPr>
                <w:rFonts w:asciiTheme="majorHAnsi" w:hAnsiTheme="majorHAnsi" w:cstheme="majorHAnsi"/>
                <w:sz w:val="22"/>
                <w:szCs w:val="22"/>
              </w:rPr>
              <w:t>A</w:t>
            </w:r>
            <w:r w:rsidRPr="00531697">
              <w:rPr>
                <w:rFonts w:asciiTheme="majorHAnsi" w:hAnsiTheme="majorHAnsi" w:cstheme="majorHAnsi"/>
                <w:sz w:val="22"/>
                <w:szCs w:val="22"/>
              </w:rPr>
              <w:t>tba</w:t>
            </w:r>
            <w:r w:rsidR="00206DC9">
              <w:rPr>
                <w:rFonts w:asciiTheme="majorHAnsi" w:hAnsiTheme="majorHAnsi" w:cstheme="majorHAnsi"/>
                <w:sz w:val="22"/>
                <w:szCs w:val="22"/>
              </w:rPr>
              <w:t xml:space="preserve">lstāms būtu </w:t>
            </w:r>
            <w:proofErr w:type="spellStart"/>
            <w:r w:rsidR="00206DC9">
              <w:rPr>
                <w:rFonts w:asciiTheme="majorHAnsi" w:hAnsiTheme="majorHAnsi" w:cstheme="majorHAnsi"/>
                <w:sz w:val="22"/>
                <w:szCs w:val="22"/>
              </w:rPr>
              <w:t>veloceļa</w:t>
            </w:r>
            <w:proofErr w:type="spellEnd"/>
            <w:r w:rsidR="00206DC9">
              <w:rPr>
                <w:rFonts w:asciiTheme="majorHAnsi" w:hAnsiTheme="majorHAnsi" w:cstheme="majorHAnsi"/>
                <w:sz w:val="22"/>
                <w:szCs w:val="22"/>
              </w:rPr>
              <w:t xml:space="preserve"> veidošanas</w:t>
            </w:r>
            <w:r w:rsidRPr="00531697">
              <w:rPr>
                <w:rFonts w:asciiTheme="majorHAnsi" w:hAnsiTheme="majorHAnsi" w:cstheme="majorHAnsi"/>
                <w:sz w:val="22"/>
                <w:szCs w:val="22"/>
              </w:rPr>
              <w:t xml:space="preserve"> risinājums no Rotas ielas pretim 23. Līnijai (ceļš, kas ved uz Lielupes bāku), vismaz tādā mērā, kā tas tiek virzīts posma pa dabā esošu asfalta segumu. Diskusijas varētu būt par nepieciešamību šajā </w:t>
            </w:r>
            <w:r w:rsidRPr="00E2064D">
              <w:rPr>
                <w:rFonts w:asciiTheme="majorHAnsi" w:hAnsiTheme="majorHAnsi" w:cstheme="majorHAnsi"/>
                <w:sz w:val="22"/>
                <w:szCs w:val="22"/>
              </w:rPr>
              <w:t>vietā ar velo</w:t>
            </w:r>
            <w:r w:rsidR="00E0772A">
              <w:rPr>
                <w:rFonts w:asciiTheme="majorHAnsi" w:hAnsiTheme="majorHAnsi" w:cstheme="majorHAnsi"/>
                <w:sz w:val="22"/>
                <w:szCs w:val="22"/>
              </w:rPr>
              <w:t>sipēdu</w:t>
            </w:r>
            <w:r w:rsidRPr="00E2064D">
              <w:rPr>
                <w:rFonts w:asciiTheme="majorHAnsi" w:hAnsiTheme="majorHAnsi" w:cstheme="majorHAnsi"/>
                <w:sz w:val="22"/>
                <w:szCs w:val="22"/>
              </w:rPr>
              <w:t xml:space="preserve"> piekļūt pludmalei, līdz </w:t>
            </w:r>
            <w:r w:rsidR="00770D56">
              <w:rPr>
                <w:rFonts w:asciiTheme="majorHAnsi" w:hAnsiTheme="majorHAnsi" w:cstheme="majorHAnsi"/>
                <w:sz w:val="22"/>
                <w:szCs w:val="22"/>
              </w:rPr>
              <w:t xml:space="preserve">kurai asfalta segums šobrīd nav. Konkrētajā </w:t>
            </w:r>
            <w:r w:rsidRPr="00E2064D">
              <w:rPr>
                <w:rFonts w:asciiTheme="majorHAnsi" w:hAnsiTheme="majorHAnsi" w:cstheme="majorHAnsi"/>
                <w:sz w:val="22"/>
                <w:szCs w:val="22"/>
              </w:rPr>
              <w:t xml:space="preserve">posmā </w:t>
            </w:r>
            <w:r w:rsidR="00770D56">
              <w:rPr>
                <w:rFonts w:asciiTheme="majorHAnsi" w:hAnsiTheme="majorHAnsi" w:cstheme="majorHAnsi"/>
                <w:sz w:val="22"/>
                <w:szCs w:val="22"/>
              </w:rPr>
              <w:t>būtu</w:t>
            </w:r>
            <w:r w:rsidRPr="00E2064D">
              <w:rPr>
                <w:rFonts w:asciiTheme="majorHAnsi" w:hAnsiTheme="majorHAnsi" w:cstheme="majorHAnsi"/>
                <w:sz w:val="22"/>
                <w:szCs w:val="22"/>
              </w:rPr>
              <w:t xml:space="preserve"> veidojama </w:t>
            </w:r>
            <w:r w:rsidR="00770D56">
              <w:rPr>
                <w:rFonts w:asciiTheme="majorHAnsi" w:hAnsiTheme="majorHAnsi" w:cstheme="majorHAnsi"/>
                <w:sz w:val="22"/>
                <w:szCs w:val="22"/>
              </w:rPr>
              <w:t>koka laipa. Pasākums iekļauts plānā , kā arī apsaimniekošanas pasākumu kartē.</w:t>
            </w:r>
            <w:r w:rsidR="00E0772A">
              <w:rPr>
                <w:rFonts w:asciiTheme="majorHAnsi" w:hAnsiTheme="majorHAnsi" w:cstheme="majorHAnsi"/>
                <w:sz w:val="22"/>
                <w:szCs w:val="22"/>
              </w:rPr>
              <w:t xml:space="preserve"> </w:t>
            </w:r>
          </w:p>
          <w:p w14:paraId="47F32C4F" w14:textId="39FDC36A" w:rsidR="008E6785" w:rsidRPr="00531697" w:rsidRDefault="008E6785" w:rsidP="008E6785">
            <w:pPr>
              <w:rPr>
                <w:rFonts w:asciiTheme="majorHAnsi" w:hAnsiTheme="majorHAnsi" w:cstheme="majorHAnsi"/>
                <w:sz w:val="22"/>
                <w:szCs w:val="22"/>
              </w:rPr>
            </w:pPr>
          </w:p>
          <w:p w14:paraId="56F7AA70" w14:textId="77777777" w:rsidR="008E6785" w:rsidRPr="00531697" w:rsidRDefault="008E6785" w:rsidP="008E6785">
            <w:pPr>
              <w:rPr>
                <w:rFonts w:asciiTheme="majorHAnsi" w:hAnsiTheme="majorHAnsi" w:cstheme="majorHAnsi"/>
                <w:sz w:val="22"/>
                <w:szCs w:val="22"/>
              </w:rPr>
            </w:pPr>
          </w:p>
          <w:p w14:paraId="3CF2611F" w14:textId="2FBECB93" w:rsidR="00830DD7" w:rsidRDefault="00830DD7" w:rsidP="0087294A">
            <w:pPr>
              <w:jc w:val="center"/>
              <w:rPr>
                <w:rFonts w:asciiTheme="majorHAnsi" w:hAnsiTheme="majorHAnsi" w:cstheme="majorHAnsi"/>
                <w:b/>
                <w:sz w:val="20"/>
                <w:szCs w:val="20"/>
              </w:rPr>
            </w:pPr>
            <w:r w:rsidRPr="00770D56">
              <w:rPr>
                <w:b/>
                <w:sz w:val="20"/>
                <w:szCs w:val="20"/>
              </w:rPr>
              <w:object w:dxaOrig="6915" w:dyaOrig="9255" w14:anchorId="789E40FB">
                <v:shape id="_x0000_i1032" type="#_x0000_t75" style="width:211.3pt;height:282.4pt" o:ole="">
                  <v:imagedata r:id="rId38" o:title=""/>
                </v:shape>
                <o:OLEObject Type="Embed" ProgID="PBrush" ShapeID="_x0000_i1032" DrawAspect="Content" ObjectID="_1611747024" r:id="rId39"/>
              </w:object>
            </w:r>
          </w:p>
          <w:p w14:paraId="2EB733E8" w14:textId="2DEB5CAA" w:rsidR="00770D56" w:rsidRPr="00770D56" w:rsidRDefault="00830DD7" w:rsidP="00770D56">
            <w:pPr>
              <w:rPr>
                <w:rFonts w:asciiTheme="majorHAnsi" w:hAnsiTheme="majorHAnsi" w:cstheme="majorHAnsi"/>
                <w:b/>
                <w:color w:val="0000FF"/>
                <w:sz w:val="20"/>
                <w:szCs w:val="20"/>
              </w:rPr>
            </w:pPr>
            <w:r>
              <w:rPr>
                <w:rFonts w:asciiTheme="majorHAnsi" w:hAnsiTheme="majorHAnsi" w:cstheme="majorHAnsi"/>
                <w:b/>
                <w:sz w:val="20"/>
                <w:szCs w:val="20"/>
              </w:rPr>
              <w:t>Dabā esošais g</w:t>
            </w:r>
            <w:r w:rsidR="00770D56" w:rsidRPr="00770D56">
              <w:rPr>
                <w:rFonts w:asciiTheme="majorHAnsi" w:hAnsiTheme="majorHAnsi" w:cstheme="majorHAnsi"/>
                <w:b/>
                <w:sz w:val="20"/>
                <w:szCs w:val="20"/>
              </w:rPr>
              <w:t>ājēju/</w:t>
            </w:r>
            <w:proofErr w:type="spellStart"/>
            <w:r w:rsidR="00770D56" w:rsidRPr="00770D56">
              <w:rPr>
                <w:rFonts w:asciiTheme="majorHAnsi" w:hAnsiTheme="majorHAnsi" w:cstheme="majorHAnsi"/>
                <w:b/>
                <w:sz w:val="20"/>
                <w:szCs w:val="20"/>
              </w:rPr>
              <w:t>veloceļš</w:t>
            </w:r>
            <w:proofErr w:type="spellEnd"/>
            <w:r w:rsidR="00770D56" w:rsidRPr="00770D56">
              <w:rPr>
                <w:rFonts w:asciiTheme="majorHAnsi" w:hAnsiTheme="majorHAnsi" w:cstheme="majorHAnsi"/>
                <w:b/>
                <w:sz w:val="20"/>
                <w:szCs w:val="20"/>
              </w:rPr>
              <w:t xml:space="preserve"> pie Rotas ielas (21.līnijas) virzienā uz jūru.</w:t>
            </w:r>
          </w:p>
          <w:p w14:paraId="76527F6C" w14:textId="2A5CE92F" w:rsidR="008E6785" w:rsidRPr="00531697" w:rsidRDefault="008E6785" w:rsidP="008E6785">
            <w:pPr>
              <w:rPr>
                <w:rFonts w:asciiTheme="majorHAnsi" w:hAnsiTheme="majorHAnsi" w:cstheme="majorHAnsi"/>
                <w:sz w:val="22"/>
                <w:szCs w:val="22"/>
              </w:rPr>
            </w:pPr>
          </w:p>
          <w:p w14:paraId="5934A4B1" w14:textId="77777777" w:rsidR="008E6785" w:rsidRPr="00531697" w:rsidRDefault="008E6785" w:rsidP="00ED7D3D">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114300" distB="114300" distL="114300" distR="114300" wp14:anchorId="55605792" wp14:editId="43ED41AB">
                  <wp:extent cx="3338623" cy="2679404"/>
                  <wp:effectExtent l="0" t="0" r="0" b="6985"/>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3349827" cy="2688396"/>
                          </a:xfrm>
                          <a:prstGeom prst="rect">
                            <a:avLst/>
                          </a:prstGeom>
                          <a:ln/>
                        </pic:spPr>
                      </pic:pic>
                    </a:graphicData>
                  </a:graphic>
                </wp:inline>
              </w:drawing>
            </w:r>
          </w:p>
          <w:p w14:paraId="04A2F1D1" w14:textId="5FD93652" w:rsidR="00770D56" w:rsidRPr="00770D56" w:rsidRDefault="00770D56" w:rsidP="00ED7D3D">
            <w:pPr>
              <w:jc w:val="center"/>
              <w:rPr>
                <w:rFonts w:asciiTheme="majorHAnsi" w:hAnsiTheme="majorHAnsi" w:cstheme="majorHAnsi"/>
                <w:b/>
                <w:sz w:val="20"/>
                <w:szCs w:val="20"/>
              </w:rPr>
            </w:pPr>
            <w:r w:rsidRPr="00770D56">
              <w:rPr>
                <w:rFonts w:asciiTheme="majorHAnsi" w:hAnsiTheme="majorHAnsi" w:cstheme="majorHAnsi"/>
                <w:b/>
                <w:sz w:val="20"/>
                <w:szCs w:val="20"/>
              </w:rPr>
              <w:t>Dabā esošais jājēju/</w:t>
            </w:r>
            <w:proofErr w:type="spellStart"/>
            <w:r w:rsidRPr="00770D56">
              <w:rPr>
                <w:rFonts w:asciiTheme="majorHAnsi" w:hAnsiTheme="majorHAnsi" w:cstheme="majorHAnsi"/>
                <w:b/>
                <w:sz w:val="20"/>
                <w:szCs w:val="20"/>
              </w:rPr>
              <w:t>veloceļš</w:t>
            </w:r>
            <w:proofErr w:type="spellEnd"/>
            <w:r w:rsidRPr="00770D56">
              <w:rPr>
                <w:rFonts w:asciiTheme="majorHAnsi" w:hAnsiTheme="majorHAnsi" w:cstheme="majorHAnsi"/>
                <w:b/>
                <w:sz w:val="20"/>
                <w:szCs w:val="20"/>
              </w:rPr>
              <w:t xml:space="preserve"> pie Rotas ielas (21.līnijas) turpinājums pa dabisko segumu, kuram nepieciešams koka laipas segums.</w:t>
            </w:r>
          </w:p>
          <w:p w14:paraId="539F02E6" w14:textId="77777777" w:rsidR="008E6785" w:rsidRPr="00531697" w:rsidRDefault="008E6785" w:rsidP="008E6785">
            <w:pPr>
              <w:rPr>
                <w:rFonts w:asciiTheme="majorHAnsi" w:hAnsiTheme="majorHAnsi" w:cstheme="majorHAnsi"/>
                <w:sz w:val="22"/>
                <w:szCs w:val="22"/>
              </w:rPr>
            </w:pPr>
          </w:p>
          <w:p w14:paraId="163F2147" w14:textId="77777777" w:rsidR="008E6785" w:rsidRPr="00531697" w:rsidRDefault="008E6785" w:rsidP="00ED7D3D">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114300" distB="114300" distL="114300" distR="114300" wp14:anchorId="32F94B60" wp14:editId="1CC55629">
                  <wp:extent cx="3381153" cy="2381693"/>
                  <wp:effectExtent l="0" t="0" r="0" b="0"/>
                  <wp:docPr id="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1"/>
                          <a:srcRect/>
                          <a:stretch>
                            <a:fillRect/>
                          </a:stretch>
                        </pic:blipFill>
                        <pic:spPr>
                          <a:xfrm>
                            <a:off x="0" y="0"/>
                            <a:ext cx="3389751" cy="2387749"/>
                          </a:xfrm>
                          <a:prstGeom prst="rect">
                            <a:avLst/>
                          </a:prstGeom>
                          <a:ln/>
                        </pic:spPr>
                      </pic:pic>
                    </a:graphicData>
                  </a:graphic>
                </wp:inline>
              </w:drawing>
            </w:r>
          </w:p>
          <w:p w14:paraId="5C616235" w14:textId="2B05C53A" w:rsidR="008E6785" w:rsidRPr="00770D56" w:rsidRDefault="00770D56" w:rsidP="00ED7D3D">
            <w:pPr>
              <w:jc w:val="center"/>
              <w:rPr>
                <w:rFonts w:asciiTheme="majorHAnsi" w:hAnsiTheme="majorHAnsi" w:cstheme="majorHAnsi"/>
                <w:b/>
                <w:sz w:val="20"/>
                <w:szCs w:val="20"/>
              </w:rPr>
            </w:pPr>
            <w:r w:rsidRPr="00770D56">
              <w:rPr>
                <w:rFonts w:asciiTheme="majorHAnsi" w:hAnsiTheme="majorHAnsi" w:cstheme="majorHAnsi"/>
                <w:b/>
                <w:sz w:val="20"/>
                <w:szCs w:val="20"/>
              </w:rPr>
              <w:t>Dabā esošais jājēju/</w:t>
            </w:r>
            <w:proofErr w:type="spellStart"/>
            <w:r w:rsidRPr="00770D56">
              <w:rPr>
                <w:rFonts w:asciiTheme="majorHAnsi" w:hAnsiTheme="majorHAnsi" w:cstheme="majorHAnsi"/>
                <w:b/>
                <w:sz w:val="20"/>
                <w:szCs w:val="20"/>
              </w:rPr>
              <w:t>veloceļš</w:t>
            </w:r>
            <w:proofErr w:type="spellEnd"/>
            <w:r w:rsidRPr="00770D56">
              <w:rPr>
                <w:rFonts w:asciiTheme="majorHAnsi" w:hAnsiTheme="majorHAnsi" w:cstheme="majorHAnsi"/>
                <w:b/>
                <w:sz w:val="20"/>
                <w:szCs w:val="20"/>
              </w:rPr>
              <w:t xml:space="preserve"> pie Rotas ielas (21.līnijas) turpinājums pa dabisko segumu, kuram nepieciešams koka laipas segums.</w:t>
            </w:r>
          </w:p>
        </w:tc>
      </w:tr>
      <w:tr w:rsidR="008E6785" w:rsidRPr="00531697" w14:paraId="4F5D3557"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186143EA"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24</w:t>
            </w:r>
          </w:p>
        </w:tc>
        <w:tc>
          <w:tcPr>
            <w:tcW w:w="567" w:type="dxa"/>
            <w:tcBorders>
              <w:top w:val="single" w:sz="4" w:space="0" w:color="000000"/>
              <w:left w:val="single" w:sz="4" w:space="0" w:color="000000"/>
              <w:bottom w:val="single" w:sz="4" w:space="0" w:color="000000"/>
              <w:right w:val="single" w:sz="4" w:space="0" w:color="000000"/>
            </w:tcBorders>
          </w:tcPr>
          <w:p w14:paraId="667717CF"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31; 32</w:t>
            </w:r>
          </w:p>
        </w:tc>
        <w:tc>
          <w:tcPr>
            <w:tcW w:w="3402" w:type="dxa"/>
            <w:tcBorders>
              <w:top w:val="single" w:sz="4" w:space="0" w:color="000000"/>
              <w:left w:val="single" w:sz="4" w:space="0" w:color="000000"/>
              <w:bottom w:val="single" w:sz="4" w:space="0" w:color="000000"/>
              <w:right w:val="single" w:sz="4" w:space="0" w:color="000000"/>
            </w:tcBorders>
          </w:tcPr>
          <w:p w14:paraId="01D95C0F"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Veloceliņa izveidei vajadzētu turpināt izmantot jau esošo veloceliņu dabas parka rietumu daļā (skatīt 8.attēlu A), kurš tālāk tiek novirzīts pa jau esošajām asfaltētajām ielām – Jūrnieku, Kuģu un Lašu ielām, vedot uz Jūrmalas Brīvdabas muzeju, kur ir iespējams velosipēdu atstāt arī tam speciāli paredzētā novietnē (8.attēls B).</w:t>
            </w:r>
          </w:p>
          <w:p w14:paraId="0AAD6898"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p>
        </w:tc>
        <w:tc>
          <w:tcPr>
            <w:tcW w:w="5103" w:type="dxa"/>
            <w:tcBorders>
              <w:top w:val="single" w:sz="4" w:space="0" w:color="000000"/>
              <w:left w:val="single" w:sz="4" w:space="0" w:color="000000"/>
              <w:bottom w:val="single" w:sz="4" w:space="0" w:color="000000"/>
              <w:right w:val="single" w:sz="4" w:space="0" w:color="000000"/>
            </w:tcBorders>
            <w:vAlign w:val="center"/>
          </w:tcPr>
          <w:p w14:paraId="39924B17" w14:textId="77777777" w:rsidR="008E6785" w:rsidRPr="00531697" w:rsidRDefault="008E6785" w:rsidP="008E6785">
            <w:pPr>
              <w:rPr>
                <w:rFonts w:asciiTheme="majorHAnsi" w:hAnsiTheme="majorHAnsi" w:cstheme="majorHAnsi"/>
                <w:sz w:val="22"/>
                <w:szCs w:val="22"/>
              </w:rPr>
            </w:pPr>
            <w:bookmarkStart w:id="2" w:name="_30j0zll" w:colFirst="0" w:colLast="0"/>
            <w:bookmarkEnd w:id="2"/>
            <w:r w:rsidRPr="00531697">
              <w:rPr>
                <w:rFonts w:asciiTheme="majorHAnsi" w:hAnsiTheme="majorHAnsi" w:cstheme="majorHAnsi"/>
                <w:sz w:val="22"/>
                <w:szCs w:val="22"/>
              </w:rPr>
              <w:t xml:space="preserve">Tematiskais plānojums “Jūrmalas </w:t>
            </w:r>
            <w:proofErr w:type="spellStart"/>
            <w:r w:rsidRPr="00531697">
              <w:rPr>
                <w:rFonts w:asciiTheme="majorHAnsi" w:hAnsiTheme="majorHAnsi" w:cstheme="majorHAnsi"/>
                <w:sz w:val="22"/>
                <w:szCs w:val="22"/>
              </w:rPr>
              <w:t>velosatiksmes</w:t>
            </w:r>
            <w:proofErr w:type="spellEnd"/>
            <w:r w:rsidRPr="00531697">
              <w:rPr>
                <w:rFonts w:asciiTheme="majorHAnsi" w:hAnsiTheme="majorHAnsi" w:cstheme="majorHAnsi"/>
                <w:sz w:val="22"/>
                <w:szCs w:val="22"/>
              </w:rPr>
              <w:t xml:space="preserve"> attīstības koncepcija” </w:t>
            </w:r>
            <w:r w:rsidRPr="00531697">
              <w:rPr>
                <w:rFonts w:asciiTheme="majorHAnsi" w:hAnsiTheme="majorHAnsi" w:cstheme="majorHAnsi"/>
                <w:sz w:val="22"/>
                <w:szCs w:val="22"/>
                <w:vertAlign w:val="superscript"/>
              </w:rPr>
              <w:footnoteReference w:id="2"/>
            </w:r>
            <w:r w:rsidRPr="00531697">
              <w:rPr>
                <w:rFonts w:asciiTheme="majorHAnsi" w:hAnsiTheme="majorHAnsi" w:cstheme="majorHAnsi"/>
                <w:sz w:val="22"/>
                <w:szCs w:val="22"/>
              </w:rPr>
              <w:t xml:space="preserve"> pamatojoties uz dažādu iesaistīto pušu nosacījumiem un ir integrējams citos plānošanas dokumentos, lai nodrošinātu Plāna savietojamību, lūdzam ņemt vērā </w:t>
            </w:r>
            <w:r w:rsidRPr="00531697">
              <w:rPr>
                <w:rFonts w:asciiTheme="majorHAnsi" w:hAnsiTheme="majorHAnsi" w:cstheme="majorHAnsi"/>
                <w:b/>
                <w:sz w:val="22"/>
                <w:szCs w:val="22"/>
              </w:rPr>
              <w:t xml:space="preserve">apstiprinātās Jūrmalas </w:t>
            </w:r>
            <w:proofErr w:type="spellStart"/>
            <w:r w:rsidRPr="00531697">
              <w:rPr>
                <w:rFonts w:asciiTheme="majorHAnsi" w:hAnsiTheme="majorHAnsi" w:cstheme="majorHAnsi"/>
                <w:b/>
                <w:sz w:val="22"/>
                <w:szCs w:val="22"/>
              </w:rPr>
              <w:t>velosatiksmes</w:t>
            </w:r>
            <w:proofErr w:type="spellEnd"/>
            <w:r w:rsidRPr="00531697">
              <w:rPr>
                <w:rFonts w:asciiTheme="majorHAnsi" w:hAnsiTheme="majorHAnsi" w:cstheme="majorHAnsi"/>
                <w:b/>
                <w:sz w:val="22"/>
                <w:szCs w:val="22"/>
              </w:rPr>
              <w:t xml:space="preserve"> attīstības koncepcijā</w:t>
            </w:r>
            <w:r w:rsidRPr="00531697">
              <w:rPr>
                <w:rFonts w:asciiTheme="majorHAnsi" w:hAnsiTheme="majorHAnsi" w:cstheme="majorHAnsi"/>
                <w:sz w:val="22"/>
                <w:szCs w:val="22"/>
              </w:rPr>
              <w:t xml:space="preserve"> noteiktos </w:t>
            </w:r>
            <w:proofErr w:type="spellStart"/>
            <w:r w:rsidRPr="00531697">
              <w:rPr>
                <w:rFonts w:asciiTheme="majorHAnsi" w:hAnsiTheme="majorHAnsi" w:cstheme="majorHAnsi"/>
                <w:sz w:val="22"/>
                <w:szCs w:val="22"/>
              </w:rPr>
              <w:t>eirovelo</w:t>
            </w:r>
            <w:proofErr w:type="spellEnd"/>
            <w:r w:rsidRPr="00531697">
              <w:rPr>
                <w:rFonts w:asciiTheme="majorHAnsi" w:hAnsiTheme="majorHAnsi" w:cstheme="majorHAnsi"/>
                <w:sz w:val="22"/>
                <w:szCs w:val="22"/>
              </w:rPr>
              <w:t xml:space="preserve"> maršrutus; tūrisma un atpūtas </w:t>
            </w:r>
            <w:proofErr w:type="spellStart"/>
            <w:r w:rsidRPr="00531697">
              <w:rPr>
                <w:rFonts w:asciiTheme="majorHAnsi" w:hAnsiTheme="majorHAnsi" w:cstheme="majorHAnsi"/>
                <w:sz w:val="22"/>
                <w:szCs w:val="22"/>
              </w:rPr>
              <w:t>velomaršrutus</w:t>
            </w:r>
            <w:proofErr w:type="spellEnd"/>
            <w:r w:rsidRPr="00531697">
              <w:rPr>
                <w:rFonts w:asciiTheme="majorHAnsi" w:hAnsiTheme="majorHAnsi" w:cstheme="majorHAnsi"/>
                <w:sz w:val="22"/>
                <w:szCs w:val="22"/>
              </w:rPr>
              <w:t xml:space="preserve">; prioritāri attīstāmo </w:t>
            </w:r>
            <w:proofErr w:type="spellStart"/>
            <w:r w:rsidRPr="00531697">
              <w:rPr>
                <w:rFonts w:asciiTheme="majorHAnsi" w:hAnsiTheme="majorHAnsi" w:cstheme="majorHAnsi"/>
                <w:sz w:val="22"/>
                <w:szCs w:val="22"/>
              </w:rPr>
              <w:t>velosatiksmes</w:t>
            </w:r>
            <w:proofErr w:type="spellEnd"/>
            <w:r w:rsidRPr="00531697">
              <w:rPr>
                <w:rFonts w:asciiTheme="majorHAnsi" w:hAnsiTheme="majorHAnsi" w:cstheme="majorHAnsi"/>
                <w:sz w:val="22"/>
                <w:szCs w:val="22"/>
              </w:rPr>
              <w:t xml:space="preserve"> tīklu Parka teritorijā (skatīt: </w:t>
            </w:r>
            <w:hyperlink r:id="rId42">
              <w:r w:rsidRPr="00531697">
                <w:rPr>
                  <w:rFonts w:asciiTheme="majorHAnsi" w:hAnsiTheme="majorHAnsi" w:cstheme="majorHAnsi"/>
                  <w:color w:val="0563C1"/>
                  <w:sz w:val="22"/>
                  <w:szCs w:val="22"/>
                  <w:u w:val="single"/>
                </w:rPr>
                <w:t>https://www.jurmala.lv/lv/attistiba/attistibas_planosana/attistibas_planosanas_dokumenti/</w:t>
              </w:r>
            </w:hyperlink>
            <w:r w:rsidRPr="00531697">
              <w:rPr>
                <w:rFonts w:asciiTheme="majorHAnsi" w:hAnsiTheme="majorHAnsi" w:cstheme="majorHAnsi"/>
                <w:sz w:val="22"/>
                <w:szCs w:val="22"/>
              </w:rPr>
              <w:t xml:space="preserve">) </w:t>
            </w:r>
          </w:p>
          <w:p w14:paraId="3C5780D8" w14:textId="19151D41" w:rsidR="008E6785" w:rsidRPr="00531697" w:rsidRDefault="008E6785" w:rsidP="008E6785">
            <w:pPr>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03F6C4AD" w14:textId="176C08F5" w:rsidR="008E6785" w:rsidRDefault="00770D56" w:rsidP="00965ABE">
            <w:pPr>
              <w:jc w:val="both"/>
              <w:rPr>
                <w:rFonts w:asciiTheme="majorHAnsi" w:hAnsiTheme="majorHAnsi" w:cstheme="majorHAnsi"/>
                <w:sz w:val="22"/>
                <w:szCs w:val="22"/>
              </w:rPr>
            </w:pPr>
            <w:r>
              <w:rPr>
                <w:rFonts w:asciiTheme="majorHAnsi" w:hAnsiTheme="majorHAnsi" w:cstheme="majorHAnsi"/>
                <w:sz w:val="22"/>
                <w:szCs w:val="22"/>
              </w:rPr>
              <w:t xml:space="preserve">Plāna kartogrāfiskajā materiālā nav attēloti plānotie </w:t>
            </w:r>
            <w:proofErr w:type="spellStart"/>
            <w:r>
              <w:rPr>
                <w:rFonts w:asciiTheme="majorHAnsi" w:hAnsiTheme="majorHAnsi" w:cstheme="majorHAnsi"/>
                <w:sz w:val="22"/>
                <w:szCs w:val="22"/>
              </w:rPr>
              <w:t>veloceļi</w:t>
            </w:r>
            <w:proofErr w:type="spellEnd"/>
            <w:r>
              <w:rPr>
                <w:rFonts w:asciiTheme="majorHAnsi" w:hAnsiTheme="majorHAnsi" w:cstheme="majorHAnsi"/>
                <w:sz w:val="22"/>
                <w:szCs w:val="22"/>
              </w:rPr>
              <w:t xml:space="preserve"> atbilstoši attīstības koncepcijā norādītajiem maršrutiem, jo </w:t>
            </w:r>
            <w:r w:rsidR="00965ABE" w:rsidRPr="00965ABE">
              <w:rPr>
                <w:rFonts w:asciiTheme="majorHAnsi" w:hAnsiTheme="majorHAnsi" w:cstheme="majorHAnsi"/>
                <w:sz w:val="22"/>
                <w:szCs w:val="22"/>
              </w:rPr>
              <w:t>dažādos pašvaldības plānošanas dokumentos tajā skaitā – Baltijas jūras Piekrastes tematiskais plānojum</w:t>
            </w:r>
            <w:r w:rsidR="00965ABE">
              <w:rPr>
                <w:rFonts w:asciiTheme="majorHAnsi" w:hAnsiTheme="majorHAnsi" w:cstheme="majorHAnsi"/>
                <w:sz w:val="22"/>
                <w:szCs w:val="22"/>
              </w:rPr>
              <w:t>ā</w:t>
            </w:r>
            <w:r w:rsidR="00965ABE" w:rsidRPr="00965ABE">
              <w:rPr>
                <w:rFonts w:asciiTheme="majorHAnsi" w:hAnsiTheme="majorHAnsi" w:cstheme="majorHAnsi"/>
                <w:sz w:val="22"/>
                <w:szCs w:val="22"/>
              </w:rPr>
              <w:t xml:space="preserve">, Jūrmalas </w:t>
            </w:r>
            <w:proofErr w:type="spellStart"/>
            <w:r w:rsidR="00965ABE" w:rsidRPr="00965ABE">
              <w:rPr>
                <w:rFonts w:asciiTheme="majorHAnsi" w:hAnsiTheme="majorHAnsi" w:cstheme="majorHAnsi"/>
                <w:sz w:val="22"/>
                <w:szCs w:val="22"/>
              </w:rPr>
              <w:t>velosatiksmes</w:t>
            </w:r>
            <w:proofErr w:type="spellEnd"/>
            <w:r w:rsidR="00965ABE" w:rsidRPr="00965ABE">
              <w:rPr>
                <w:rFonts w:asciiTheme="majorHAnsi" w:hAnsiTheme="majorHAnsi" w:cstheme="majorHAnsi"/>
                <w:sz w:val="22"/>
                <w:szCs w:val="22"/>
              </w:rPr>
              <w:t xml:space="preserve"> attīstības koncepcijā ir noteikti dažādi (prioritārie, esošie, plānotie, labiekār</w:t>
            </w:r>
            <w:r w:rsidR="00ED7D3D">
              <w:rPr>
                <w:rFonts w:asciiTheme="majorHAnsi" w:hAnsiTheme="majorHAnsi" w:cstheme="majorHAnsi"/>
                <w:sz w:val="22"/>
                <w:szCs w:val="22"/>
              </w:rPr>
              <w:t>t</w:t>
            </w:r>
            <w:r w:rsidR="00965ABE" w:rsidRPr="00965ABE">
              <w:rPr>
                <w:rFonts w:asciiTheme="majorHAnsi" w:hAnsiTheme="majorHAnsi" w:cstheme="majorHAnsi"/>
                <w:sz w:val="22"/>
                <w:szCs w:val="22"/>
              </w:rPr>
              <w:t>ojamie, tūris</w:t>
            </w:r>
            <w:r>
              <w:rPr>
                <w:rFonts w:asciiTheme="majorHAnsi" w:hAnsiTheme="majorHAnsi" w:cstheme="majorHAnsi"/>
                <w:sz w:val="22"/>
                <w:szCs w:val="22"/>
              </w:rPr>
              <w:t xml:space="preserve">ma un atpūtas, </w:t>
            </w:r>
            <w:proofErr w:type="spellStart"/>
            <w:r>
              <w:rPr>
                <w:rFonts w:asciiTheme="majorHAnsi" w:hAnsiTheme="majorHAnsi" w:cstheme="majorHAnsi"/>
                <w:sz w:val="22"/>
                <w:szCs w:val="22"/>
              </w:rPr>
              <w:t>Eiro</w:t>
            </w:r>
            <w:r w:rsidR="00965ABE" w:rsidRPr="00965ABE">
              <w:rPr>
                <w:rFonts w:asciiTheme="majorHAnsi" w:hAnsiTheme="majorHAnsi" w:cstheme="majorHAnsi"/>
                <w:sz w:val="22"/>
                <w:szCs w:val="22"/>
              </w:rPr>
              <w:t>velo</w:t>
            </w:r>
            <w:proofErr w:type="spellEnd"/>
            <w:r w:rsidR="00965ABE" w:rsidRPr="00965ABE">
              <w:rPr>
                <w:rFonts w:asciiTheme="majorHAnsi" w:hAnsiTheme="majorHAnsi" w:cstheme="majorHAnsi"/>
                <w:sz w:val="22"/>
                <w:szCs w:val="22"/>
              </w:rPr>
              <w:t>) maršruti</w:t>
            </w:r>
            <w:r w:rsidR="0018174D">
              <w:rPr>
                <w:rFonts w:asciiTheme="majorHAnsi" w:hAnsiTheme="majorHAnsi" w:cstheme="majorHAnsi"/>
                <w:sz w:val="22"/>
                <w:szCs w:val="22"/>
              </w:rPr>
              <w:t xml:space="preserve"> (skatīt tūrisma infrastruktūras karti).</w:t>
            </w:r>
            <w:r w:rsidR="00965ABE" w:rsidRPr="00965ABE">
              <w:rPr>
                <w:rFonts w:asciiTheme="majorHAnsi" w:hAnsiTheme="majorHAnsi" w:cstheme="majorHAnsi"/>
                <w:sz w:val="22"/>
                <w:szCs w:val="22"/>
              </w:rPr>
              <w:t xml:space="preserve"> </w:t>
            </w:r>
            <w:r w:rsidR="0018174D">
              <w:rPr>
                <w:rFonts w:asciiTheme="majorHAnsi" w:hAnsiTheme="majorHAnsi" w:cstheme="majorHAnsi"/>
                <w:sz w:val="22"/>
                <w:szCs w:val="22"/>
              </w:rPr>
              <w:t>Kopumā plānošanas dokumentos ir</w:t>
            </w:r>
            <w:r w:rsidR="00965ABE" w:rsidRPr="00965ABE">
              <w:rPr>
                <w:rFonts w:asciiTheme="majorHAnsi" w:hAnsiTheme="majorHAnsi" w:cstheme="majorHAnsi"/>
                <w:sz w:val="22"/>
                <w:szCs w:val="22"/>
              </w:rPr>
              <w:t xml:space="preserve"> sniegtie ierosinājumi par vismaz </w:t>
            </w:r>
            <w:r w:rsidR="00965ABE" w:rsidRPr="00533F4E">
              <w:rPr>
                <w:rFonts w:asciiTheme="majorHAnsi" w:hAnsiTheme="majorHAnsi" w:cstheme="majorHAnsi"/>
                <w:b/>
                <w:sz w:val="22"/>
                <w:szCs w:val="22"/>
              </w:rPr>
              <w:t xml:space="preserve">4 -6 dažādu </w:t>
            </w:r>
            <w:proofErr w:type="spellStart"/>
            <w:r w:rsidR="00965ABE" w:rsidRPr="00533F4E">
              <w:rPr>
                <w:rFonts w:asciiTheme="majorHAnsi" w:hAnsiTheme="majorHAnsi" w:cstheme="majorHAnsi"/>
                <w:b/>
                <w:sz w:val="22"/>
                <w:szCs w:val="22"/>
              </w:rPr>
              <w:t>veloceļu</w:t>
            </w:r>
            <w:proofErr w:type="spellEnd"/>
            <w:r w:rsidR="00965ABE" w:rsidRPr="00533F4E">
              <w:rPr>
                <w:rFonts w:asciiTheme="majorHAnsi" w:hAnsiTheme="majorHAnsi" w:cstheme="majorHAnsi"/>
                <w:b/>
                <w:sz w:val="22"/>
                <w:szCs w:val="22"/>
              </w:rPr>
              <w:t xml:space="preserve"> trašu izvietojum</w:t>
            </w:r>
            <w:r w:rsidR="00533F4E">
              <w:rPr>
                <w:rFonts w:asciiTheme="majorHAnsi" w:hAnsiTheme="majorHAnsi" w:cstheme="majorHAnsi"/>
                <w:b/>
                <w:sz w:val="22"/>
                <w:szCs w:val="22"/>
              </w:rPr>
              <w:t>u</w:t>
            </w:r>
            <w:r w:rsidR="00965ABE" w:rsidRPr="00965ABE">
              <w:rPr>
                <w:rFonts w:asciiTheme="majorHAnsi" w:hAnsiTheme="majorHAnsi" w:cstheme="majorHAnsi"/>
                <w:sz w:val="22"/>
                <w:szCs w:val="22"/>
              </w:rPr>
              <w:t xml:space="preserve"> dabas parka dabas lieguma zonas teritorijā (meža zemē un krasta kāpu aizsargjoslā – vietā kur meža zemes transformācija pieļaujama ar ikreizē</w:t>
            </w:r>
            <w:r w:rsidR="0018174D">
              <w:rPr>
                <w:rFonts w:asciiTheme="majorHAnsi" w:hAnsiTheme="majorHAnsi" w:cstheme="majorHAnsi"/>
                <w:sz w:val="22"/>
                <w:szCs w:val="22"/>
              </w:rPr>
              <w:t>ju Ministru kabineta rīkojumu).</w:t>
            </w:r>
          </w:p>
          <w:p w14:paraId="7A89BD0F" w14:textId="19F0B545" w:rsidR="008648ED" w:rsidRPr="008648ED" w:rsidRDefault="008648ED" w:rsidP="008648ED">
            <w:pPr>
              <w:jc w:val="both"/>
              <w:rPr>
                <w:rFonts w:asciiTheme="majorHAnsi" w:hAnsiTheme="majorHAnsi" w:cstheme="majorHAnsi"/>
                <w:sz w:val="22"/>
                <w:szCs w:val="22"/>
              </w:rPr>
            </w:pPr>
            <w:r w:rsidRPr="008648ED">
              <w:rPr>
                <w:rFonts w:asciiTheme="majorHAnsi" w:hAnsiTheme="majorHAnsi" w:cstheme="majorHAnsi"/>
                <w:sz w:val="22"/>
                <w:szCs w:val="22"/>
              </w:rPr>
              <w:t>Teritorijas plānojum</w:t>
            </w:r>
            <w:r w:rsidR="00533F4E">
              <w:rPr>
                <w:rFonts w:asciiTheme="majorHAnsi" w:hAnsiTheme="majorHAnsi" w:cstheme="majorHAnsi"/>
                <w:sz w:val="22"/>
                <w:szCs w:val="22"/>
              </w:rPr>
              <w:t xml:space="preserve">ā </w:t>
            </w:r>
            <w:r w:rsidRPr="008648ED">
              <w:rPr>
                <w:rFonts w:asciiTheme="majorHAnsi" w:hAnsiTheme="majorHAnsi" w:cstheme="majorHAnsi"/>
                <w:sz w:val="22"/>
                <w:szCs w:val="22"/>
              </w:rPr>
              <w:t>no</w:t>
            </w:r>
            <w:r w:rsidR="00533F4E">
              <w:rPr>
                <w:rFonts w:asciiTheme="majorHAnsi" w:hAnsiTheme="majorHAnsi" w:cstheme="majorHAnsi"/>
                <w:sz w:val="22"/>
                <w:szCs w:val="22"/>
              </w:rPr>
              <w:t>teikts</w:t>
            </w:r>
            <w:r w:rsidRPr="008648ED">
              <w:rPr>
                <w:rFonts w:asciiTheme="majorHAnsi" w:hAnsiTheme="majorHAnsi" w:cstheme="majorHAnsi"/>
                <w:sz w:val="22"/>
                <w:szCs w:val="22"/>
              </w:rPr>
              <w:t>, ka velosipēdu ceļu pārejās ietves apmales veido vienā līmenī ar ielas segumu un</w:t>
            </w:r>
            <w:r w:rsidR="00770D56">
              <w:rPr>
                <w:rFonts w:asciiTheme="majorHAnsi" w:hAnsiTheme="majorHAnsi" w:cstheme="majorHAnsi"/>
                <w:sz w:val="22"/>
                <w:szCs w:val="22"/>
              </w:rPr>
              <w:t>,</w:t>
            </w:r>
            <w:r w:rsidRPr="008648ED">
              <w:rPr>
                <w:rFonts w:asciiTheme="majorHAnsi" w:hAnsiTheme="majorHAnsi" w:cstheme="majorHAnsi"/>
                <w:sz w:val="22"/>
                <w:szCs w:val="22"/>
              </w:rPr>
              <w:t xml:space="preserve"> ka velosipēdu ceļu veido ar vienvirziena vai </w:t>
            </w:r>
            <w:proofErr w:type="spellStart"/>
            <w:r w:rsidRPr="008648ED">
              <w:rPr>
                <w:rFonts w:asciiTheme="majorHAnsi" w:hAnsiTheme="majorHAnsi" w:cstheme="majorHAnsi"/>
                <w:sz w:val="22"/>
                <w:szCs w:val="22"/>
              </w:rPr>
              <w:t>divvirzienu</w:t>
            </w:r>
            <w:proofErr w:type="spellEnd"/>
            <w:r w:rsidRPr="008648ED">
              <w:rPr>
                <w:rFonts w:asciiTheme="majorHAnsi" w:hAnsiTheme="majorHAnsi" w:cstheme="majorHAnsi"/>
                <w:sz w:val="22"/>
                <w:szCs w:val="22"/>
              </w:rPr>
              <w:t xml:space="preserve"> kustību ar vismaz 0,5 m platām drošības joslām sānos. Šaurās vietās drošības joslu vietā var ierīkot 0,75 m a</w:t>
            </w:r>
            <w:r w:rsidR="00533F4E">
              <w:rPr>
                <w:rFonts w:asciiTheme="majorHAnsi" w:hAnsiTheme="majorHAnsi" w:cstheme="majorHAnsi"/>
                <w:sz w:val="22"/>
                <w:szCs w:val="22"/>
              </w:rPr>
              <w:t xml:space="preserve">ugstas norobežojošas barjeras. </w:t>
            </w:r>
            <w:r w:rsidRPr="008648ED">
              <w:rPr>
                <w:rFonts w:asciiTheme="majorHAnsi" w:hAnsiTheme="majorHAnsi" w:cstheme="majorHAnsi"/>
                <w:sz w:val="22"/>
                <w:szCs w:val="22"/>
              </w:rPr>
              <w:t xml:space="preserve">Tātad iepriekš minētie noteikumi paredz konkrētas prasības </w:t>
            </w:r>
            <w:proofErr w:type="spellStart"/>
            <w:r w:rsidRPr="008648ED">
              <w:rPr>
                <w:rFonts w:asciiTheme="majorHAnsi" w:hAnsiTheme="majorHAnsi" w:cstheme="majorHAnsi"/>
                <w:sz w:val="22"/>
                <w:szCs w:val="22"/>
              </w:rPr>
              <w:t>veloceļu</w:t>
            </w:r>
            <w:proofErr w:type="spellEnd"/>
            <w:r w:rsidRPr="008648ED">
              <w:rPr>
                <w:rFonts w:asciiTheme="majorHAnsi" w:hAnsiTheme="majorHAnsi" w:cstheme="majorHAnsi"/>
                <w:sz w:val="22"/>
                <w:szCs w:val="22"/>
              </w:rPr>
              <w:t xml:space="preserve"> veidošanai, kas dabas parka teritorijā var būt ierobežotas ņemot vērā,</w:t>
            </w:r>
            <w:r w:rsidR="00533F4E">
              <w:rPr>
                <w:rFonts w:asciiTheme="majorHAnsi" w:hAnsiTheme="majorHAnsi" w:cstheme="majorHAnsi"/>
                <w:sz w:val="22"/>
                <w:szCs w:val="22"/>
              </w:rPr>
              <w:t xml:space="preserve"> </w:t>
            </w:r>
            <w:r w:rsidR="00533F4E" w:rsidRPr="008648ED">
              <w:rPr>
                <w:rFonts w:asciiTheme="majorHAnsi" w:hAnsiTheme="majorHAnsi" w:cstheme="majorHAnsi"/>
                <w:sz w:val="22"/>
                <w:szCs w:val="22"/>
              </w:rPr>
              <w:t>lai</w:t>
            </w:r>
            <w:r w:rsidR="00533F4E">
              <w:rPr>
                <w:rFonts w:asciiTheme="majorHAnsi" w:hAnsiTheme="majorHAnsi" w:cstheme="majorHAnsi"/>
                <w:sz w:val="22"/>
                <w:szCs w:val="22"/>
              </w:rPr>
              <w:t xml:space="preserve"> pārvietots p</w:t>
            </w:r>
            <w:r w:rsidR="00206DC9">
              <w:rPr>
                <w:rFonts w:asciiTheme="majorHAnsi" w:hAnsiTheme="majorHAnsi" w:cstheme="majorHAnsi"/>
                <w:sz w:val="22"/>
                <w:szCs w:val="22"/>
              </w:rPr>
              <w:t xml:space="preserve">a dabisko zemsedzi, kā arī </w:t>
            </w:r>
            <w:r w:rsidR="00533F4E">
              <w:rPr>
                <w:rFonts w:asciiTheme="majorHAnsi" w:hAnsiTheme="majorHAnsi" w:cstheme="majorHAnsi"/>
                <w:sz w:val="22"/>
                <w:szCs w:val="22"/>
              </w:rPr>
              <w:t>dabas parka dabas lieguma</w:t>
            </w:r>
            <w:r w:rsidR="00DA4A03">
              <w:rPr>
                <w:rFonts w:asciiTheme="majorHAnsi" w:hAnsiTheme="majorHAnsi" w:cstheme="majorHAnsi"/>
                <w:sz w:val="22"/>
                <w:szCs w:val="22"/>
              </w:rPr>
              <w:t xml:space="preserve"> vai dabas parka </w:t>
            </w:r>
            <w:r w:rsidR="00533F4E">
              <w:rPr>
                <w:rFonts w:asciiTheme="majorHAnsi" w:hAnsiTheme="majorHAnsi" w:cstheme="majorHAnsi"/>
                <w:sz w:val="22"/>
                <w:szCs w:val="22"/>
              </w:rPr>
              <w:t xml:space="preserve">zonās </w:t>
            </w:r>
            <w:r w:rsidRPr="008648ED">
              <w:rPr>
                <w:rFonts w:asciiTheme="majorHAnsi" w:hAnsiTheme="majorHAnsi" w:cstheme="majorHAnsi"/>
                <w:sz w:val="22"/>
                <w:szCs w:val="22"/>
              </w:rPr>
              <w:t xml:space="preserve">nav noteiktas </w:t>
            </w:r>
            <w:r w:rsidR="00DA4A03">
              <w:rPr>
                <w:rFonts w:asciiTheme="majorHAnsi" w:hAnsiTheme="majorHAnsi" w:cstheme="majorHAnsi"/>
                <w:sz w:val="22"/>
                <w:szCs w:val="22"/>
              </w:rPr>
              <w:t>oficiālās</w:t>
            </w:r>
            <w:r w:rsidR="00533F4E">
              <w:rPr>
                <w:rFonts w:asciiTheme="majorHAnsi" w:hAnsiTheme="majorHAnsi" w:cstheme="majorHAnsi"/>
                <w:sz w:val="22"/>
                <w:szCs w:val="22"/>
              </w:rPr>
              <w:t xml:space="preserve"> ietves vai brauktuves.</w:t>
            </w:r>
          </w:p>
          <w:p w14:paraId="2CE3CB09" w14:textId="0B981D9D" w:rsidR="008E6785" w:rsidRPr="00890A44" w:rsidRDefault="008648ED" w:rsidP="008648ED">
            <w:pPr>
              <w:jc w:val="both"/>
              <w:rPr>
                <w:rFonts w:asciiTheme="majorHAnsi" w:hAnsiTheme="majorHAnsi" w:cstheme="majorHAnsi"/>
                <w:sz w:val="22"/>
                <w:szCs w:val="22"/>
              </w:rPr>
            </w:pPr>
            <w:r w:rsidRPr="008648ED">
              <w:rPr>
                <w:rFonts w:asciiTheme="majorHAnsi" w:hAnsiTheme="majorHAnsi" w:cstheme="majorHAnsi"/>
                <w:sz w:val="22"/>
                <w:szCs w:val="22"/>
              </w:rPr>
              <w:t xml:space="preserve">Dabas parkā </w:t>
            </w:r>
            <w:r w:rsidR="00533F4E">
              <w:rPr>
                <w:rFonts w:asciiTheme="majorHAnsi" w:hAnsiTheme="majorHAnsi" w:cstheme="majorHAnsi"/>
                <w:sz w:val="22"/>
                <w:szCs w:val="22"/>
              </w:rPr>
              <w:t xml:space="preserve">un </w:t>
            </w:r>
            <w:r w:rsidRPr="008648ED">
              <w:rPr>
                <w:rFonts w:asciiTheme="majorHAnsi" w:hAnsiTheme="majorHAnsi" w:cstheme="majorHAnsi"/>
                <w:sz w:val="22"/>
                <w:szCs w:val="22"/>
              </w:rPr>
              <w:t xml:space="preserve">tā tiešā tuvumā attīstīt plānotie </w:t>
            </w:r>
            <w:proofErr w:type="spellStart"/>
            <w:r w:rsidRPr="008648ED">
              <w:rPr>
                <w:rFonts w:asciiTheme="majorHAnsi" w:hAnsiTheme="majorHAnsi" w:cstheme="majorHAnsi"/>
                <w:sz w:val="22"/>
                <w:szCs w:val="22"/>
              </w:rPr>
              <w:t>veloceļi</w:t>
            </w:r>
            <w:proofErr w:type="spellEnd"/>
            <w:r w:rsidRPr="008648ED">
              <w:rPr>
                <w:rFonts w:asciiTheme="majorHAnsi" w:hAnsiTheme="majorHAnsi" w:cstheme="majorHAnsi"/>
                <w:sz w:val="22"/>
                <w:szCs w:val="22"/>
              </w:rPr>
              <w:t xml:space="preserve"> ir noteikti pa 36. līnijas ielu, Jūrnieku ielu, pa meža daļu starp liedagu un 33. līniju, no Rotas ielas daļas, kas robežojas ar esošo </w:t>
            </w:r>
            <w:proofErr w:type="spellStart"/>
            <w:r w:rsidRPr="008648ED">
              <w:rPr>
                <w:rFonts w:asciiTheme="majorHAnsi" w:hAnsiTheme="majorHAnsi" w:cstheme="majorHAnsi"/>
                <w:sz w:val="22"/>
                <w:szCs w:val="22"/>
              </w:rPr>
              <w:t>veloceļu</w:t>
            </w:r>
            <w:proofErr w:type="spellEnd"/>
            <w:r w:rsidRPr="008648ED">
              <w:rPr>
                <w:rFonts w:asciiTheme="majorHAnsi" w:hAnsiTheme="majorHAnsi" w:cstheme="majorHAnsi"/>
                <w:sz w:val="22"/>
                <w:szCs w:val="22"/>
              </w:rPr>
              <w:t xml:space="preserve"> līdz liedagam, Eiro velo 13 trasei (dažādos dokumentos) ir </w:t>
            </w:r>
            <w:r w:rsidR="00DA4A03" w:rsidRPr="008648ED">
              <w:rPr>
                <w:rFonts w:asciiTheme="majorHAnsi" w:hAnsiTheme="majorHAnsi" w:cstheme="majorHAnsi"/>
                <w:sz w:val="22"/>
                <w:szCs w:val="22"/>
              </w:rPr>
              <w:t>noteiktas</w:t>
            </w:r>
            <w:r w:rsidRPr="008648ED">
              <w:rPr>
                <w:rFonts w:asciiTheme="majorHAnsi" w:hAnsiTheme="majorHAnsi" w:cstheme="majorHAnsi"/>
                <w:sz w:val="22"/>
                <w:szCs w:val="22"/>
              </w:rPr>
              <w:t xml:space="preserve"> dažāds izvietojums: 1. pa dabas parka meža zems Z daļu pie posmā no 36. līnijas </w:t>
            </w:r>
            <w:proofErr w:type="spellStart"/>
            <w:r w:rsidRPr="008648ED">
              <w:rPr>
                <w:rFonts w:asciiTheme="majorHAnsi" w:hAnsiTheme="majorHAnsi" w:cstheme="majorHAnsi"/>
                <w:sz w:val="22"/>
                <w:szCs w:val="22"/>
              </w:rPr>
              <w:t>stāvvlaukumu</w:t>
            </w:r>
            <w:proofErr w:type="spellEnd"/>
            <w:r w:rsidRPr="008648ED">
              <w:rPr>
                <w:rFonts w:asciiTheme="majorHAnsi" w:hAnsiTheme="majorHAnsi" w:cstheme="majorHAnsi"/>
                <w:sz w:val="22"/>
                <w:szCs w:val="22"/>
              </w:rPr>
              <w:t xml:space="preserve"> abos virzienos kāpās un mežā, 2. ir pa Bulduru </w:t>
            </w:r>
            <w:r w:rsidR="00DA4A03" w:rsidRPr="008648ED">
              <w:rPr>
                <w:rFonts w:asciiTheme="majorHAnsi" w:hAnsiTheme="majorHAnsi" w:cstheme="majorHAnsi"/>
                <w:sz w:val="22"/>
                <w:szCs w:val="22"/>
              </w:rPr>
              <w:t>prospektu</w:t>
            </w:r>
            <w:r w:rsidRPr="008648ED">
              <w:rPr>
                <w:rFonts w:asciiTheme="majorHAnsi" w:hAnsiTheme="majorHAnsi" w:cstheme="majorHAnsi"/>
                <w:sz w:val="22"/>
                <w:szCs w:val="22"/>
              </w:rPr>
              <w:t xml:space="preserve"> un turpinājumā pa dabas parka meža zemi taisnā virzienā uz Brīvdabas muzeju. Cita </w:t>
            </w:r>
            <w:proofErr w:type="spellStart"/>
            <w:r w:rsidRPr="008648ED">
              <w:rPr>
                <w:rFonts w:asciiTheme="majorHAnsi" w:hAnsiTheme="majorHAnsi" w:cstheme="majorHAnsi"/>
                <w:sz w:val="22"/>
                <w:szCs w:val="22"/>
              </w:rPr>
              <w:t>veloceļš</w:t>
            </w:r>
            <w:proofErr w:type="spellEnd"/>
            <w:r w:rsidRPr="008648ED">
              <w:rPr>
                <w:rFonts w:asciiTheme="majorHAnsi" w:hAnsiTheme="majorHAnsi" w:cstheme="majorHAnsi"/>
                <w:sz w:val="22"/>
                <w:szCs w:val="22"/>
              </w:rPr>
              <w:t xml:space="preserve"> noteikts dabas parka pludmales daļā (visā 3 km posmā). Plāna izstrādātājiem nav skaidrs kādā veidā realizējot pašvaldības </w:t>
            </w:r>
            <w:r w:rsidR="00533F4E" w:rsidRPr="008648ED">
              <w:rPr>
                <w:rFonts w:asciiTheme="majorHAnsi" w:hAnsiTheme="majorHAnsi" w:cstheme="majorHAnsi"/>
                <w:sz w:val="22"/>
                <w:szCs w:val="22"/>
              </w:rPr>
              <w:t>apstiprinātajos</w:t>
            </w:r>
            <w:r w:rsidRPr="008648ED">
              <w:rPr>
                <w:rFonts w:asciiTheme="majorHAnsi" w:hAnsiTheme="majorHAnsi" w:cstheme="majorHAnsi"/>
                <w:sz w:val="22"/>
                <w:szCs w:val="22"/>
              </w:rPr>
              <w:t xml:space="preserve"> plānošanas dokumentos paredzētās darbības (organizējot </w:t>
            </w:r>
            <w:r w:rsidR="00533F4E">
              <w:rPr>
                <w:rFonts w:asciiTheme="majorHAnsi" w:hAnsiTheme="majorHAnsi" w:cstheme="majorHAnsi"/>
                <w:sz w:val="22"/>
                <w:szCs w:val="22"/>
              </w:rPr>
              <w:t>kājāmgājēju un pludmales apmeklētāju</w:t>
            </w:r>
            <w:r w:rsidRPr="008648ED">
              <w:rPr>
                <w:rFonts w:asciiTheme="majorHAnsi" w:hAnsiTheme="majorHAnsi" w:cstheme="majorHAnsi"/>
                <w:sz w:val="22"/>
                <w:szCs w:val="22"/>
              </w:rPr>
              <w:t xml:space="preserve"> plūsmas) vienlaikus tiks sekmēta piekrastes dabas vērtību saglabāšana, piemēram, rodas </w:t>
            </w:r>
            <w:r w:rsidR="00533F4E" w:rsidRPr="008648ED">
              <w:rPr>
                <w:rFonts w:asciiTheme="majorHAnsi" w:hAnsiTheme="majorHAnsi" w:cstheme="majorHAnsi"/>
                <w:sz w:val="22"/>
                <w:szCs w:val="22"/>
              </w:rPr>
              <w:t>jautājums</w:t>
            </w:r>
            <w:r w:rsidRPr="008648ED">
              <w:rPr>
                <w:rFonts w:asciiTheme="majorHAnsi" w:hAnsiTheme="majorHAnsi" w:cstheme="majorHAnsi"/>
                <w:sz w:val="22"/>
                <w:szCs w:val="22"/>
              </w:rPr>
              <w:t xml:space="preserve"> vai ir samērīgi un ilgtspējīgi dabas parka teritorijā veidot 5 dažādas </w:t>
            </w:r>
            <w:proofErr w:type="spellStart"/>
            <w:r w:rsidRPr="008648ED">
              <w:rPr>
                <w:rFonts w:asciiTheme="majorHAnsi" w:hAnsiTheme="majorHAnsi" w:cstheme="majorHAnsi"/>
                <w:sz w:val="22"/>
                <w:szCs w:val="22"/>
              </w:rPr>
              <w:t>veloceļu</w:t>
            </w:r>
            <w:proofErr w:type="spellEnd"/>
            <w:r w:rsidRPr="008648ED">
              <w:rPr>
                <w:rFonts w:asciiTheme="majorHAnsi" w:hAnsiTheme="majorHAnsi" w:cstheme="majorHAnsi"/>
                <w:sz w:val="22"/>
                <w:szCs w:val="22"/>
              </w:rPr>
              <w:t xml:space="preserve"> </w:t>
            </w:r>
            <w:r w:rsidRPr="00890A44">
              <w:rPr>
                <w:rFonts w:asciiTheme="majorHAnsi" w:hAnsiTheme="majorHAnsi" w:cstheme="majorHAnsi"/>
                <w:sz w:val="22"/>
                <w:szCs w:val="22"/>
              </w:rPr>
              <w:t>trases.</w:t>
            </w:r>
          </w:p>
          <w:p w14:paraId="67493E99" w14:textId="65B4D56B" w:rsidR="008E6785" w:rsidRPr="00890A44" w:rsidRDefault="00533F4E" w:rsidP="00890A44">
            <w:pPr>
              <w:jc w:val="both"/>
              <w:rPr>
                <w:rFonts w:asciiTheme="majorHAnsi" w:hAnsiTheme="majorHAnsi" w:cstheme="majorHAnsi"/>
                <w:sz w:val="22"/>
                <w:szCs w:val="22"/>
              </w:rPr>
            </w:pPr>
            <w:proofErr w:type="spellStart"/>
            <w:r w:rsidRPr="00890A44">
              <w:rPr>
                <w:rFonts w:asciiTheme="majorHAnsi" w:hAnsiTheme="majorHAnsi" w:cstheme="majorHAnsi"/>
                <w:sz w:val="22"/>
                <w:szCs w:val="22"/>
              </w:rPr>
              <w:lastRenderedPageBreak/>
              <w:t>Velosatiksmes</w:t>
            </w:r>
            <w:proofErr w:type="spellEnd"/>
            <w:r w:rsidRPr="00890A44">
              <w:rPr>
                <w:rFonts w:asciiTheme="majorHAnsi" w:hAnsiTheme="majorHAnsi" w:cstheme="majorHAnsi"/>
                <w:sz w:val="22"/>
                <w:szCs w:val="22"/>
              </w:rPr>
              <w:t xml:space="preserve"> koncepcijā noteikts:</w:t>
            </w:r>
            <w:r w:rsidR="00DA4A03">
              <w:rPr>
                <w:rFonts w:asciiTheme="majorHAnsi" w:hAnsiTheme="majorHAnsi" w:cstheme="majorHAnsi"/>
                <w:sz w:val="22"/>
                <w:szCs w:val="22"/>
              </w:rPr>
              <w:t xml:space="preserve"> </w:t>
            </w:r>
            <w:r w:rsidRPr="00890A44">
              <w:rPr>
                <w:rFonts w:asciiTheme="majorHAnsi" w:hAnsiTheme="majorHAnsi" w:cstheme="majorHAnsi"/>
                <w:sz w:val="22"/>
                <w:szCs w:val="22"/>
              </w:rPr>
              <w:t>”</w:t>
            </w:r>
            <w:r w:rsidR="008E6785" w:rsidRPr="00890A44">
              <w:rPr>
                <w:rFonts w:asciiTheme="majorHAnsi" w:hAnsiTheme="majorHAnsi" w:cstheme="majorHAnsi"/>
                <w:i/>
                <w:sz w:val="22"/>
                <w:szCs w:val="22"/>
              </w:rPr>
              <w:t xml:space="preserve">Izmantojot izbūvēto un labiekārtoto </w:t>
            </w:r>
            <w:proofErr w:type="spellStart"/>
            <w:r w:rsidR="008E6785" w:rsidRPr="00890A44">
              <w:rPr>
                <w:rFonts w:asciiTheme="majorHAnsi" w:hAnsiTheme="majorHAnsi" w:cstheme="majorHAnsi"/>
                <w:i/>
                <w:sz w:val="22"/>
                <w:szCs w:val="22"/>
              </w:rPr>
              <w:t>velosatiksmes</w:t>
            </w:r>
            <w:proofErr w:type="spellEnd"/>
            <w:r w:rsidR="008E6785" w:rsidRPr="00890A44">
              <w:rPr>
                <w:rFonts w:asciiTheme="majorHAnsi" w:hAnsiTheme="majorHAnsi" w:cstheme="majorHAnsi"/>
                <w:i/>
                <w:sz w:val="22"/>
                <w:szCs w:val="22"/>
              </w:rPr>
              <w:t xml:space="preserve"> tīklu, plānotos tūrisma un atpūtas velo maršrutus iespējams </w:t>
            </w:r>
            <w:r w:rsidR="008E6785" w:rsidRPr="00890A44">
              <w:rPr>
                <w:rFonts w:asciiTheme="majorHAnsi" w:hAnsiTheme="majorHAnsi" w:cstheme="majorHAnsi"/>
                <w:b/>
                <w:i/>
                <w:sz w:val="22"/>
                <w:szCs w:val="22"/>
                <w:u w:val="single"/>
              </w:rPr>
              <w:t>mainīt, grozīt un papildināt pēc nepieciešamības</w:t>
            </w:r>
            <w:r w:rsidR="008E6785" w:rsidRPr="00890A44">
              <w:rPr>
                <w:rFonts w:asciiTheme="majorHAnsi" w:hAnsiTheme="majorHAnsi" w:cstheme="majorHAnsi"/>
                <w:i/>
                <w:sz w:val="22"/>
                <w:szCs w:val="22"/>
              </w:rPr>
              <w:t>, nodrošinot atpūtas un interesantu objektu apmeklēšanas iespējas gan pilsētas iedzīvotājiem, gan viesiem</w:t>
            </w:r>
            <w:r w:rsidR="008E6785" w:rsidRPr="00890A44">
              <w:rPr>
                <w:rFonts w:asciiTheme="majorHAnsi" w:hAnsiTheme="majorHAnsi" w:cstheme="majorHAnsi"/>
                <w:sz w:val="22"/>
                <w:szCs w:val="22"/>
              </w:rPr>
              <w:t>.</w:t>
            </w:r>
            <w:r w:rsidRPr="00890A44">
              <w:rPr>
                <w:rFonts w:asciiTheme="majorHAnsi" w:hAnsiTheme="majorHAnsi" w:cstheme="majorHAnsi"/>
                <w:sz w:val="22"/>
                <w:szCs w:val="22"/>
              </w:rPr>
              <w:t>”</w:t>
            </w:r>
            <w:r w:rsidR="008E6785" w:rsidRPr="00890A44">
              <w:rPr>
                <w:rFonts w:asciiTheme="majorHAnsi" w:hAnsiTheme="majorHAnsi" w:cstheme="majorHAnsi"/>
                <w:sz w:val="22"/>
                <w:szCs w:val="22"/>
              </w:rPr>
              <w:t xml:space="preserve"> Izstrādātā Jū</w:t>
            </w:r>
            <w:r w:rsidR="00871090" w:rsidRPr="00890A44">
              <w:rPr>
                <w:rFonts w:asciiTheme="majorHAnsi" w:hAnsiTheme="majorHAnsi" w:cstheme="majorHAnsi"/>
                <w:sz w:val="22"/>
                <w:szCs w:val="22"/>
              </w:rPr>
              <w:t xml:space="preserve">rmalas </w:t>
            </w:r>
            <w:proofErr w:type="spellStart"/>
            <w:r w:rsidR="00871090" w:rsidRPr="00890A44">
              <w:rPr>
                <w:rFonts w:asciiTheme="majorHAnsi" w:hAnsiTheme="majorHAnsi" w:cstheme="majorHAnsi"/>
                <w:sz w:val="22"/>
                <w:szCs w:val="22"/>
              </w:rPr>
              <w:t>velosatiksmes</w:t>
            </w:r>
            <w:proofErr w:type="spellEnd"/>
            <w:r w:rsidR="00871090" w:rsidRPr="00890A44">
              <w:rPr>
                <w:rFonts w:asciiTheme="majorHAnsi" w:hAnsiTheme="majorHAnsi" w:cstheme="majorHAnsi"/>
                <w:sz w:val="22"/>
                <w:szCs w:val="22"/>
              </w:rPr>
              <w:t xml:space="preserve"> attīstības </w:t>
            </w:r>
            <w:r w:rsidR="008E6785" w:rsidRPr="00890A44">
              <w:rPr>
                <w:rFonts w:asciiTheme="majorHAnsi" w:hAnsiTheme="majorHAnsi" w:cstheme="majorHAnsi"/>
                <w:sz w:val="22"/>
                <w:szCs w:val="22"/>
              </w:rPr>
              <w:t>koncepcija pared</w:t>
            </w:r>
            <w:r w:rsidRPr="00890A44">
              <w:rPr>
                <w:rFonts w:asciiTheme="majorHAnsi" w:hAnsiTheme="majorHAnsi" w:cstheme="majorHAnsi"/>
                <w:sz w:val="22"/>
                <w:szCs w:val="22"/>
              </w:rPr>
              <w:t xml:space="preserve">z </w:t>
            </w:r>
            <w:proofErr w:type="spellStart"/>
            <w:r w:rsidRPr="00890A44">
              <w:rPr>
                <w:rFonts w:asciiTheme="majorHAnsi" w:hAnsiTheme="majorHAnsi" w:cstheme="majorHAnsi"/>
                <w:sz w:val="22"/>
                <w:szCs w:val="22"/>
              </w:rPr>
              <w:t>velomaršrutu</w:t>
            </w:r>
            <w:proofErr w:type="spellEnd"/>
            <w:r w:rsidRPr="00890A44">
              <w:rPr>
                <w:rFonts w:asciiTheme="majorHAnsi" w:hAnsiTheme="majorHAnsi" w:cstheme="majorHAnsi"/>
                <w:sz w:val="22"/>
                <w:szCs w:val="22"/>
              </w:rPr>
              <w:t xml:space="preserve"> ierīkošanu dabas </w:t>
            </w:r>
            <w:r w:rsidR="008E6785" w:rsidRPr="00890A44">
              <w:rPr>
                <w:rFonts w:asciiTheme="majorHAnsi" w:hAnsiTheme="majorHAnsi" w:cstheme="majorHAnsi"/>
                <w:sz w:val="22"/>
                <w:szCs w:val="22"/>
              </w:rPr>
              <w:t xml:space="preserve">parka “Ragakāpa” teritorijā, ņemot vērā jau Jūrmalas teritorijas plānojumā paredzētos </w:t>
            </w:r>
            <w:proofErr w:type="spellStart"/>
            <w:r w:rsidR="008E6785" w:rsidRPr="00890A44">
              <w:rPr>
                <w:rFonts w:asciiTheme="majorHAnsi" w:hAnsiTheme="majorHAnsi" w:cstheme="majorHAnsi"/>
                <w:sz w:val="22"/>
                <w:szCs w:val="22"/>
              </w:rPr>
              <w:t>velomaršrutus</w:t>
            </w:r>
            <w:proofErr w:type="spellEnd"/>
            <w:r w:rsidR="008E6785" w:rsidRPr="00890A44">
              <w:rPr>
                <w:rFonts w:asciiTheme="majorHAnsi" w:hAnsiTheme="majorHAnsi" w:cstheme="majorHAnsi"/>
                <w:sz w:val="22"/>
                <w:szCs w:val="22"/>
              </w:rPr>
              <w:t xml:space="preserve"> un esošās takas un ceļus.</w:t>
            </w:r>
          </w:p>
          <w:p w14:paraId="7FF36013" w14:textId="0D9AB2D7" w:rsidR="008E6785" w:rsidRPr="00890A44" w:rsidRDefault="00533F4E" w:rsidP="00890A44">
            <w:pPr>
              <w:jc w:val="both"/>
              <w:rPr>
                <w:rFonts w:asciiTheme="majorHAnsi" w:hAnsiTheme="majorHAnsi" w:cstheme="majorHAnsi"/>
                <w:sz w:val="22"/>
                <w:szCs w:val="22"/>
              </w:rPr>
            </w:pPr>
            <w:r w:rsidRPr="00890A44">
              <w:rPr>
                <w:rFonts w:asciiTheme="majorHAnsi" w:hAnsiTheme="majorHAnsi" w:cstheme="majorHAnsi"/>
                <w:sz w:val="22"/>
                <w:szCs w:val="22"/>
              </w:rPr>
              <w:t xml:space="preserve">Plāna izstrādātāju ieskatos dabas parka meža zemēs </w:t>
            </w:r>
            <w:r w:rsidR="00890A44" w:rsidRPr="00890A44">
              <w:rPr>
                <w:rFonts w:asciiTheme="majorHAnsi" w:hAnsiTheme="majorHAnsi" w:cstheme="majorHAnsi"/>
                <w:sz w:val="22"/>
                <w:szCs w:val="22"/>
              </w:rPr>
              <w:t xml:space="preserve">nav nepieciešamības pārvietoties ar velosipēdiem, kā arī dabas parka teritorija ir pietiekami maza (3 km posms), lai to varētu salīdzinoši īsā laikā apbraukt ar velosipēdu, kā arī šķērsot dabas parka vidusdaļā pa 36.līnijas ielu. Papildus ir apsverama ideja par </w:t>
            </w:r>
            <w:r w:rsidR="00424725" w:rsidRPr="00890A44">
              <w:rPr>
                <w:rFonts w:asciiTheme="majorHAnsi" w:hAnsiTheme="majorHAnsi" w:cstheme="majorHAnsi"/>
                <w:sz w:val="22"/>
                <w:szCs w:val="22"/>
              </w:rPr>
              <w:t>esošā asfalta seguma</w:t>
            </w:r>
            <w:r w:rsidR="00DA4A03">
              <w:rPr>
                <w:rFonts w:asciiTheme="majorHAnsi" w:hAnsiTheme="majorHAnsi" w:cstheme="majorHAnsi"/>
                <w:sz w:val="22"/>
                <w:szCs w:val="22"/>
              </w:rPr>
              <w:t xml:space="preserve"> (</w:t>
            </w:r>
            <w:proofErr w:type="spellStart"/>
            <w:r w:rsidR="00424725" w:rsidRPr="00890A44">
              <w:rPr>
                <w:rFonts w:asciiTheme="majorHAnsi" w:hAnsiTheme="majorHAnsi" w:cstheme="majorHAnsi"/>
                <w:sz w:val="22"/>
                <w:szCs w:val="22"/>
              </w:rPr>
              <w:t>veloceļa</w:t>
            </w:r>
            <w:proofErr w:type="spellEnd"/>
            <w:r w:rsidR="00424725" w:rsidRPr="00890A44">
              <w:rPr>
                <w:rFonts w:asciiTheme="majorHAnsi" w:hAnsiTheme="majorHAnsi" w:cstheme="majorHAnsi"/>
                <w:sz w:val="22"/>
                <w:szCs w:val="22"/>
              </w:rPr>
              <w:t xml:space="preserve"> pagarinājumu pie Lielupes bākas ar piekļuvi pie Rotas ielas)</w:t>
            </w:r>
            <w:r w:rsidR="00890A44" w:rsidRPr="00890A44">
              <w:rPr>
                <w:rFonts w:asciiTheme="majorHAnsi" w:hAnsiTheme="majorHAnsi" w:cstheme="majorHAnsi"/>
                <w:sz w:val="22"/>
                <w:szCs w:val="22"/>
              </w:rPr>
              <w:t xml:space="preserve"> </w:t>
            </w:r>
            <w:r w:rsidR="00DA4A03" w:rsidRPr="00890A44">
              <w:rPr>
                <w:rFonts w:asciiTheme="majorHAnsi" w:hAnsiTheme="majorHAnsi" w:cstheme="majorHAnsi"/>
                <w:sz w:val="22"/>
                <w:szCs w:val="22"/>
              </w:rPr>
              <w:t>atjaunošanu</w:t>
            </w:r>
            <w:r w:rsidR="00890A44" w:rsidRPr="00890A44">
              <w:rPr>
                <w:rFonts w:asciiTheme="majorHAnsi" w:hAnsiTheme="majorHAnsi" w:cstheme="majorHAnsi"/>
                <w:sz w:val="22"/>
                <w:szCs w:val="22"/>
              </w:rPr>
              <w:t xml:space="preserve"> un </w:t>
            </w:r>
            <w:proofErr w:type="spellStart"/>
            <w:r w:rsidR="00890A44" w:rsidRPr="00890A44">
              <w:rPr>
                <w:rFonts w:asciiTheme="majorHAnsi" w:hAnsiTheme="majorHAnsi" w:cstheme="majorHAnsi"/>
                <w:sz w:val="22"/>
                <w:szCs w:val="22"/>
              </w:rPr>
              <w:t>veloceļa</w:t>
            </w:r>
            <w:proofErr w:type="spellEnd"/>
            <w:r w:rsidR="00890A44" w:rsidRPr="00890A44">
              <w:rPr>
                <w:rFonts w:asciiTheme="majorHAnsi" w:hAnsiTheme="majorHAnsi" w:cstheme="majorHAnsi"/>
                <w:sz w:val="22"/>
                <w:szCs w:val="22"/>
              </w:rPr>
              <w:t xml:space="preserve"> </w:t>
            </w:r>
            <w:proofErr w:type="spellStart"/>
            <w:r w:rsidR="00890A44" w:rsidRPr="00890A44">
              <w:rPr>
                <w:rFonts w:asciiTheme="majorHAnsi" w:hAnsiTheme="majorHAnsi" w:cstheme="majorHAnsi"/>
                <w:sz w:val="22"/>
                <w:szCs w:val="22"/>
              </w:rPr>
              <w:t>pieslēguma</w:t>
            </w:r>
            <w:proofErr w:type="spellEnd"/>
            <w:r w:rsidR="00890A44" w:rsidRPr="00890A44">
              <w:rPr>
                <w:rFonts w:asciiTheme="majorHAnsi" w:hAnsiTheme="majorHAnsi" w:cstheme="majorHAnsi"/>
                <w:sz w:val="22"/>
                <w:szCs w:val="22"/>
              </w:rPr>
              <w:t xml:space="preserve"> izveidi līdz jūrai pie Rotas ielas.</w:t>
            </w:r>
          </w:p>
          <w:p w14:paraId="36B9B9B4" w14:textId="77777777" w:rsidR="008E6785" w:rsidRPr="00531697" w:rsidRDefault="008E6785" w:rsidP="008E6785">
            <w:pPr>
              <w:rPr>
                <w:rFonts w:asciiTheme="majorHAnsi" w:hAnsiTheme="majorHAnsi" w:cstheme="majorHAnsi"/>
                <w:sz w:val="22"/>
                <w:szCs w:val="22"/>
              </w:rPr>
            </w:pPr>
          </w:p>
          <w:p w14:paraId="0E161186" w14:textId="77777777" w:rsidR="008E6785" w:rsidRPr="00531697" w:rsidRDefault="00CC2BD5" w:rsidP="008E6785">
            <w:pPr>
              <w:rPr>
                <w:rFonts w:asciiTheme="majorHAnsi" w:hAnsiTheme="majorHAnsi" w:cstheme="majorHAnsi"/>
                <w:sz w:val="22"/>
                <w:szCs w:val="22"/>
              </w:rPr>
            </w:pPr>
            <w:hyperlink r:id="rId43">
              <w:r w:rsidR="008E6785" w:rsidRPr="00531697">
                <w:rPr>
                  <w:rFonts w:asciiTheme="majorHAnsi" w:hAnsiTheme="majorHAnsi" w:cstheme="majorHAnsi"/>
                  <w:color w:val="0563C1"/>
                  <w:sz w:val="22"/>
                  <w:szCs w:val="22"/>
                  <w:u w:val="single"/>
                </w:rPr>
                <w:t>https://www.jurmala.lv/files/attistiba/Tematiskais_planojums_Eirovelo_marsruti.pdf</w:t>
              </w:r>
            </w:hyperlink>
          </w:p>
          <w:p w14:paraId="5E54DCA4" w14:textId="2CCE4F89" w:rsidR="008E6785" w:rsidRPr="00531697" w:rsidRDefault="008E6785" w:rsidP="008E6785">
            <w:pPr>
              <w:rPr>
                <w:rFonts w:asciiTheme="majorHAnsi" w:hAnsiTheme="majorHAnsi" w:cstheme="majorHAnsi"/>
                <w:sz w:val="22"/>
                <w:szCs w:val="22"/>
              </w:rPr>
            </w:pPr>
          </w:p>
          <w:p w14:paraId="606BF57E" w14:textId="77777777" w:rsidR="008E6785" w:rsidRPr="00531697" w:rsidRDefault="008E6785" w:rsidP="008E6785">
            <w:pPr>
              <w:rPr>
                <w:rFonts w:asciiTheme="majorHAnsi" w:hAnsiTheme="majorHAnsi" w:cstheme="majorHAnsi"/>
                <w:sz w:val="22"/>
                <w:szCs w:val="22"/>
              </w:rPr>
            </w:pPr>
          </w:p>
          <w:p w14:paraId="5F6A044A" w14:textId="55AF67BF" w:rsidR="008E6785" w:rsidRPr="00531697" w:rsidRDefault="00CC2BD5" w:rsidP="008E6785">
            <w:pPr>
              <w:rPr>
                <w:rFonts w:asciiTheme="majorHAnsi" w:hAnsiTheme="majorHAnsi" w:cstheme="majorHAnsi"/>
                <w:sz w:val="22"/>
                <w:szCs w:val="22"/>
              </w:rPr>
            </w:pPr>
            <w:hyperlink r:id="rId44">
              <w:r w:rsidR="008E6785" w:rsidRPr="00531697">
                <w:rPr>
                  <w:rFonts w:asciiTheme="majorHAnsi" w:hAnsiTheme="majorHAnsi" w:cstheme="majorHAnsi"/>
                  <w:color w:val="0563C1"/>
                  <w:sz w:val="22"/>
                  <w:szCs w:val="22"/>
                  <w:u w:val="single"/>
                </w:rPr>
                <w:t>https://www.jurmala.lv/files/attistiba/Tematiskais_planojums_Prioritari_attistamais_velosatiksmes_tikls.pdf</w:t>
              </w:r>
            </w:hyperlink>
          </w:p>
          <w:p w14:paraId="01337283" w14:textId="77777777" w:rsidR="008E6785" w:rsidRPr="00531697" w:rsidRDefault="008E6785" w:rsidP="008E6785">
            <w:pPr>
              <w:rPr>
                <w:rFonts w:asciiTheme="majorHAnsi" w:hAnsiTheme="majorHAnsi" w:cstheme="majorHAnsi"/>
                <w:sz w:val="22"/>
                <w:szCs w:val="22"/>
              </w:rPr>
            </w:pPr>
          </w:p>
          <w:p w14:paraId="2DBCC716" w14:textId="6150364A"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“tūri</w:t>
            </w:r>
            <w:r w:rsidR="00890A44">
              <w:rPr>
                <w:rFonts w:asciiTheme="majorHAnsi" w:hAnsiTheme="majorHAnsi" w:cstheme="majorHAnsi"/>
                <w:sz w:val="22"/>
                <w:szCs w:val="22"/>
              </w:rPr>
              <w:t xml:space="preserve">sma un atpūtas” </w:t>
            </w:r>
            <w:proofErr w:type="spellStart"/>
            <w:r w:rsidR="00890A44">
              <w:rPr>
                <w:rFonts w:asciiTheme="majorHAnsi" w:hAnsiTheme="majorHAnsi" w:cstheme="majorHAnsi"/>
                <w:sz w:val="22"/>
                <w:szCs w:val="22"/>
              </w:rPr>
              <w:t>velomaršuti</w:t>
            </w:r>
            <w:proofErr w:type="spellEnd"/>
          </w:p>
          <w:p w14:paraId="3E2E5303" w14:textId="77777777" w:rsidR="008E6785" w:rsidRPr="00531697" w:rsidRDefault="00CC2BD5" w:rsidP="008E6785">
            <w:pPr>
              <w:rPr>
                <w:rFonts w:asciiTheme="majorHAnsi" w:hAnsiTheme="majorHAnsi" w:cstheme="majorHAnsi"/>
                <w:sz w:val="22"/>
                <w:szCs w:val="22"/>
              </w:rPr>
            </w:pPr>
            <w:hyperlink r:id="rId45">
              <w:r w:rsidR="008E6785" w:rsidRPr="00531697">
                <w:rPr>
                  <w:rFonts w:asciiTheme="majorHAnsi" w:hAnsiTheme="majorHAnsi" w:cstheme="majorHAnsi"/>
                  <w:color w:val="0563C1"/>
                  <w:sz w:val="22"/>
                  <w:szCs w:val="22"/>
                  <w:u w:val="single"/>
                </w:rPr>
                <w:t>https://www.jurmala.lv/files/attistiba/Tematiskais_planojums_Turisma_un_atputas_velomarsruti.pdf</w:t>
              </w:r>
            </w:hyperlink>
          </w:p>
          <w:p w14:paraId="12336C07" w14:textId="77777777" w:rsidR="008E6785" w:rsidRPr="00531697" w:rsidRDefault="008E6785" w:rsidP="008E6785">
            <w:pPr>
              <w:rPr>
                <w:rFonts w:asciiTheme="majorHAnsi" w:hAnsiTheme="majorHAnsi" w:cstheme="majorHAnsi"/>
                <w:sz w:val="22"/>
                <w:szCs w:val="22"/>
              </w:rPr>
            </w:pPr>
          </w:p>
          <w:p w14:paraId="59C400BD" w14:textId="585137CC" w:rsidR="008E6785" w:rsidRPr="00531697" w:rsidRDefault="008E6785" w:rsidP="008E6785">
            <w:pPr>
              <w:rPr>
                <w:rFonts w:asciiTheme="majorHAnsi" w:hAnsiTheme="majorHAnsi" w:cstheme="majorHAnsi"/>
                <w:sz w:val="22"/>
                <w:szCs w:val="22"/>
              </w:rPr>
            </w:pPr>
          </w:p>
        </w:tc>
      </w:tr>
      <w:tr w:rsidR="008E6785" w:rsidRPr="00531697" w14:paraId="56B1C6C0"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45D42CE9" w14:textId="704D8622"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25</w:t>
            </w:r>
          </w:p>
        </w:tc>
        <w:tc>
          <w:tcPr>
            <w:tcW w:w="567" w:type="dxa"/>
            <w:tcBorders>
              <w:top w:val="single" w:sz="4" w:space="0" w:color="000000"/>
              <w:left w:val="single" w:sz="4" w:space="0" w:color="000000"/>
              <w:bottom w:val="single" w:sz="4" w:space="0" w:color="000000"/>
              <w:right w:val="single" w:sz="4" w:space="0" w:color="000000"/>
            </w:tcBorders>
          </w:tcPr>
          <w:p w14:paraId="77CBCC78"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32</w:t>
            </w:r>
          </w:p>
        </w:tc>
        <w:tc>
          <w:tcPr>
            <w:tcW w:w="3402" w:type="dxa"/>
            <w:tcBorders>
              <w:top w:val="single" w:sz="4" w:space="0" w:color="000000"/>
              <w:left w:val="single" w:sz="4" w:space="0" w:color="000000"/>
              <w:bottom w:val="single" w:sz="4" w:space="0" w:color="000000"/>
              <w:right w:val="single" w:sz="4" w:space="0" w:color="000000"/>
            </w:tcBorders>
          </w:tcPr>
          <w:p w14:paraId="60701206"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 xml:space="preserve">Lai precīzāk novērtētu gan dabas parka apmeklētāju, gan pludmales apmeklētāju proporcionālo īpatsvaru, būtu nepieciešams veikt apmeklētāju plūsmas analīzi un </w:t>
            </w:r>
            <w:r w:rsidRPr="00531697">
              <w:rPr>
                <w:rFonts w:asciiTheme="majorHAnsi" w:hAnsiTheme="majorHAnsi" w:cstheme="majorHAnsi"/>
                <w:sz w:val="22"/>
                <w:szCs w:val="22"/>
              </w:rPr>
              <w:lastRenderedPageBreak/>
              <w:t>anketēšanu, pirms tam uzstādot vairākus apmeklētāju skaitītājus.</w:t>
            </w:r>
          </w:p>
        </w:tc>
        <w:tc>
          <w:tcPr>
            <w:tcW w:w="5103" w:type="dxa"/>
            <w:tcBorders>
              <w:top w:val="single" w:sz="4" w:space="0" w:color="000000"/>
              <w:left w:val="single" w:sz="4" w:space="0" w:color="000000"/>
              <w:bottom w:val="single" w:sz="4" w:space="0" w:color="000000"/>
              <w:right w:val="single" w:sz="4" w:space="0" w:color="000000"/>
            </w:tcBorders>
            <w:vAlign w:val="center"/>
          </w:tcPr>
          <w:p w14:paraId="467068E4"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lastRenderedPageBreak/>
              <w:t>Nav veikts iepriekšējā plāna ietvaros.</w:t>
            </w:r>
          </w:p>
        </w:tc>
        <w:tc>
          <w:tcPr>
            <w:tcW w:w="6415" w:type="dxa"/>
            <w:tcBorders>
              <w:top w:val="single" w:sz="4" w:space="0" w:color="000000"/>
              <w:left w:val="single" w:sz="4" w:space="0" w:color="000000"/>
              <w:bottom w:val="single" w:sz="4" w:space="0" w:color="000000"/>
              <w:right w:val="single" w:sz="4" w:space="0" w:color="000000"/>
            </w:tcBorders>
          </w:tcPr>
          <w:p w14:paraId="5F6F70CC" w14:textId="77777777" w:rsidR="008E6785" w:rsidRPr="003855D5" w:rsidRDefault="008E6785" w:rsidP="008E6785">
            <w:pPr>
              <w:rPr>
                <w:rFonts w:asciiTheme="majorHAnsi" w:hAnsiTheme="majorHAnsi" w:cstheme="majorHAnsi"/>
                <w:b/>
                <w:sz w:val="22"/>
                <w:szCs w:val="22"/>
              </w:rPr>
            </w:pPr>
          </w:p>
          <w:p w14:paraId="40F9561F" w14:textId="29D5E7A2" w:rsidR="008E6785" w:rsidRPr="00531697" w:rsidRDefault="00150CF3" w:rsidP="00ED7D3D">
            <w:pPr>
              <w:jc w:val="center"/>
              <w:rPr>
                <w:rFonts w:asciiTheme="majorHAnsi" w:hAnsiTheme="majorHAnsi" w:cstheme="majorHAnsi"/>
                <w:sz w:val="22"/>
                <w:szCs w:val="22"/>
              </w:rPr>
            </w:pPr>
            <w:r w:rsidRPr="00531697">
              <w:rPr>
                <w:rFonts w:asciiTheme="majorHAnsi" w:hAnsiTheme="majorHAnsi" w:cstheme="majorHAnsi"/>
                <w:sz w:val="22"/>
                <w:szCs w:val="22"/>
              </w:rPr>
              <w:object w:dxaOrig="15945" w:dyaOrig="7530" w14:anchorId="7D83D9B8">
                <v:shape id="_x0000_i1033" type="#_x0000_t75" style="width:273.05pt;height:129.05pt" o:ole="">
                  <v:imagedata r:id="rId46" o:title=""/>
                </v:shape>
                <o:OLEObject Type="Embed" ProgID="PBrush" ShapeID="_x0000_i1033" DrawAspect="Content" ObjectID="_1611747025" r:id="rId47"/>
              </w:object>
            </w:r>
          </w:p>
          <w:p w14:paraId="3869B409" w14:textId="523DE150" w:rsidR="008E6785" w:rsidRPr="003855D5" w:rsidRDefault="003855D5" w:rsidP="00ED7D3D">
            <w:pPr>
              <w:jc w:val="center"/>
              <w:rPr>
                <w:rFonts w:asciiTheme="majorHAnsi" w:hAnsiTheme="majorHAnsi" w:cstheme="majorHAnsi"/>
                <w:b/>
                <w:sz w:val="22"/>
                <w:szCs w:val="22"/>
              </w:rPr>
            </w:pPr>
            <w:proofErr w:type="spellStart"/>
            <w:r>
              <w:rPr>
                <w:rFonts w:asciiTheme="majorHAnsi" w:hAnsiTheme="majorHAnsi" w:cstheme="majorHAnsi"/>
                <w:b/>
                <w:sz w:val="22"/>
                <w:szCs w:val="22"/>
              </w:rPr>
              <w:t>Eirovelo</w:t>
            </w:r>
            <w:proofErr w:type="spellEnd"/>
            <w:r>
              <w:rPr>
                <w:rFonts w:asciiTheme="majorHAnsi" w:hAnsiTheme="majorHAnsi" w:cstheme="majorHAnsi"/>
                <w:b/>
                <w:sz w:val="22"/>
                <w:szCs w:val="22"/>
              </w:rPr>
              <w:t xml:space="preserve"> 13 maršruts - </w:t>
            </w:r>
            <w:r w:rsidRPr="003855D5">
              <w:rPr>
                <w:rFonts w:asciiTheme="majorHAnsi" w:hAnsiTheme="majorHAnsi" w:cstheme="majorHAnsi"/>
                <w:b/>
                <w:sz w:val="22"/>
                <w:szCs w:val="22"/>
              </w:rPr>
              <w:t>Baltijas jūras Piekrastes tematiskais plānojumā</w:t>
            </w:r>
            <w:r w:rsidR="007B4222">
              <w:rPr>
                <w:rFonts w:asciiTheme="majorHAnsi" w:hAnsiTheme="majorHAnsi" w:cstheme="majorHAnsi"/>
                <w:b/>
                <w:sz w:val="22"/>
                <w:szCs w:val="22"/>
              </w:rPr>
              <w:t xml:space="preserve">, kas neatbilst </w:t>
            </w:r>
            <w:proofErr w:type="spellStart"/>
            <w:r w:rsidR="007B4222">
              <w:rPr>
                <w:rFonts w:asciiTheme="majorHAnsi" w:hAnsiTheme="majorHAnsi" w:cstheme="majorHAnsi"/>
                <w:b/>
                <w:sz w:val="22"/>
                <w:szCs w:val="22"/>
              </w:rPr>
              <w:t>velosatiksmes</w:t>
            </w:r>
            <w:proofErr w:type="spellEnd"/>
            <w:r w:rsidR="007B4222">
              <w:rPr>
                <w:rFonts w:asciiTheme="majorHAnsi" w:hAnsiTheme="majorHAnsi" w:cstheme="majorHAnsi"/>
                <w:b/>
                <w:sz w:val="22"/>
                <w:szCs w:val="22"/>
              </w:rPr>
              <w:t xml:space="preserve"> koncepcijai</w:t>
            </w:r>
          </w:p>
          <w:p w14:paraId="177FA7CB" w14:textId="1731FEDD" w:rsidR="008E6785" w:rsidRPr="00531697" w:rsidRDefault="00150CF3" w:rsidP="00ED7D3D">
            <w:pPr>
              <w:jc w:val="center"/>
              <w:rPr>
                <w:rFonts w:asciiTheme="majorHAnsi" w:hAnsiTheme="majorHAnsi" w:cstheme="majorHAnsi"/>
                <w:sz w:val="22"/>
                <w:szCs w:val="22"/>
              </w:rPr>
            </w:pPr>
            <w:r w:rsidRPr="00531697">
              <w:rPr>
                <w:rFonts w:asciiTheme="majorHAnsi" w:hAnsiTheme="majorHAnsi" w:cstheme="majorHAnsi"/>
                <w:sz w:val="22"/>
                <w:szCs w:val="22"/>
              </w:rPr>
              <w:object w:dxaOrig="4320" w:dyaOrig="2088" w14:anchorId="588EFAD8">
                <v:shape id="_x0000_i1034" type="#_x0000_t75" style="width:268.35pt;height:129.95pt" o:ole="">
                  <v:imagedata r:id="rId48" o:title=""/>
                </v:shape>
                <o:OLEObject Type="Embed" ProgID="PBrush" ShapeID="_x0000_i1034" DrawAspect="Content" ObjectID="_1611747026" r:id="rId49"/>
              </w:object>
            </w:r>
          </w:p>
          <w:p w14:paraId="4A21CA24" w14:textId="1A0C2A33" w:rsidR="003855D5" w:rsidRPr="003855D5" w:rsidRDefault="003855D5" w:rsidP="00ED7D3D">
            <w:pPr>
              <w:jc w:val="center"/>
              <w:rPr>
                <w:rFonts w:asciiTheme="majorHAnsi" w:hAnsiTheme="majorHAnsi" w:cstheme="majorHAnsi"/>
                <w:b/>
                <w:sz w:val="22"/>
                <w:szCs w:val="22"/>
              </w:rPr>
            </w:pPr>
            <w:proofErr w:type="spellStart"/>
            <w:r>
              <w:rPr>
                <w:rFonts w:asciiTheme="majorHAnsi" w:hAnsiTheme="majorHAnsi" w:cstheme="majorHAnsi"/>
                <w:b/>
                <w:sz w:val="22"/>
                <w:szCs w:val="22"/>
              </w:rPr>
              <w:t>Eirovelo</w:t>
            </w:r>
            <w:proofErr w:type="spellEnd"/>
            <w:r>
              <w:rPr>
                <w:rFonts w:asciiTheme="majorHAnsi" w:hAnsiTheme="majorHAnsi" w:cstheme="majorHAnsi"/>
                <w:b/>
                <w:sz w:val="22"/>
                <w:szCs w:val="22"/>
              </w:rPr>
              <w:t xml:space="preserve"> 13 maršruts - </w:t>
            </w:r>
            <w:r w:rsidRPr="003855D5">
              <w:rPr>
                <w:rFonts w:asciiTheme="majorHAnsi" w:hAnsiTheme="majorHAnsi" w:cstheme="majorHAnsi"/>
                <w:b/>
                <w:sz w:val="22"/>
                <w:szCs w:val="22"/>
              </w:rPr>
              <w:t>Baltijas jūras Piekrastes tematiskais plānojumā</w:t>
            </w:r>
            <w:r w:rsidR="007B4222">
              <w:rPr>
                <w:rFonts w:asciiTheme="majorHAnsi" w:hAnsiTheme="majorHAnsi" w:cstheme="majorHAnsi"/>
                <w:b/>
                <w:sz w:val="22"/>
                <w:szCs w:val="22"/>
              </w:rPr>
              <w:t xml:space="preserve">, kas neatbilst </w:t>
            </w:r>
            <w:proofErr w:type="spellStart"/>
            <w:r w:rsidR="007B4222">
              <w:rPr>
                <w:rFonts w:asciiTheme="majorHAnsi" w:hAnsiTheme="majorHAnsi" w:cstheme="majorHAnsi"/>
                <w:b/>
                <w:sz w:val="22"/>
                <w:szCs w:val="22"/>
              </w:rPr>
              <w:t>velosatiksmes</w:t>
            </w:r>
            <w:proofErr w:type="spellEnd"/>
            <w:r w:rsidR="007B4222">
              <w:rPr>
                <w:rFonts w:asciiTheme="majorHAnsi" w:hAnsiTheme="majorHAnsi" w:cstheme="majorHAnsi"/>
                <w:b/>
                <w:sz w:val="22"/>
                <w:szCs w:val="22"/>
              </w:rPr>
              <w:t xml:space="preserve"> koncepcijai</w:t>
            </w:r>
          </w:p>
          <w:p w14:paraId="1754E0B4" w14:textId="77777777" w:rsidR="008E6785" w:rsidRPr="00531697" w:rsidRDefault="008E6785" w:rsidP="008E6785">
            <w:pPr>
              <w:rPr>
                <w:rFonts w:asciiTheme="majorHAnsi" w:hAnsiTheme="majorHAnsi" w:cstheme="majorHAnsi"/>
                <w:sz w:val="22"/>
                <w:szCs w:val="22"/>
              </w:rPr>
            </w:pPr>
          </w:p>
          <w:p w14:paraId="6174BE34" w14:textId="6474AE6D" w:rsidR="008E6785" w:rsidRPr="00531697" w:rsidRDefault="008E6785" w:rsidP="008E6785">
            <w:pPr>
              <w:rPr>
                <w:rFonts w:asciiTheme="majorHAnsi" w:hAnsiTheme="majorHAnsi" w:cstheme="majorHAnsi"/>
                <w:sz w:val="22"/>
                <w:szCs w:val="22"/>
              </w:rPr>
            </w:pPr>
          </w:p>
        </w:tc>
      </w:tr>
      <w:tr w:rsidR="008E6785" w:rsidRPr="00531697" w14:paraId="6FE9E8A2"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D22A93C"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26</w:t>
            </w:r>
          </w:p>
        </w:tc>
        <w:tc>
          <w:tcPr>
            <w:tcW w:w="567" w:type="dxa"/>
            <w:tcBorders>
              <w:top w:val="single" w:sz="4" w:space="0" w:color="000000"/>
              <w:left w:val="single" w:sz="4" w:space="0" w:color="000000"/>
              <w:bottom w:val="single" w:sz="4" w:space="0" w:color="000000"/>
              <w:right w:val="single" w:sz="4" w:space="0" w:color="000000"/>
            </w:tcBorders>
          </w:tcPr>
          <w:p w14:paraId="35C35BCF"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32</w:t>
            </w:r>
          </w:p>
        </w:tc>
        <w:tc>
          <w:tcPr>
            <w:tcW w:w="3402" w:type="dxa"/>
            <w:tcBorders>
              <w:top w:val="single" w:sz="4" w:space="0" w:color="000000"/>
              <w:left w:val="single" w:sz="4" w:space="0" w:color="000000"/>
              <w:bottom w:val="single" w:sz="4" w:space="0" w:color="000000"/>
              <w:right w:val="single" w:sz="4" w:space="0" w:color="000000"/>
            </w:tcBorders>
          </w:tcPr>
          <w:p w14:paraId="22A5D52A"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izņemot pludmales daļu, kurā nav atbalstāma labiekārtojuma elementu izveide, kā tas tiek realizēts citviet pilsētas pludmalē ārpus dabas parka teritorijas</w:t>
            </w:r>
          </w:p>
          <w:p w14:paraId="4EEF723E" w14:textId="77777777" w:rsidR="008E6785" w:rsidRPr="00531697" w:rsidRDefault="008E6785" w:rsidP="008E6785">
            <w:pPr>
              <w:spacing w:line="276" w:lineRule="auto"/>
              <w:jc w:val="both"/>
              <w:rPr>
                <w:rFonts w:asciiTheme="majorHAnsi" w:hAnsiTheme="majorHAnsi" w:cstheme="majorHAnsi"/>
                <w:sz w:val="22"/>
                <w:szCs w:val="22"/>
              </w:rPr>
            </w:pPr>
          </w:p>
          <w:p w14:paraId="195A51BA" w14:textId="77777777" w:rsidR="008E6785" w:rsidRPr="00531697" w:rsidRDefault="008E6785" w:rsidP="00D21E0E">
            <w:pPr>
              <w:spacing w:line="276" w:lineRule="auto"/>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728B7351" w14:textId="2E6A4774"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Saskaņā ar Ministru kabineta 2017.gada 28.novembra noteikumiem Nr.692 “Peldvietas izveidošanas, uzturēšanas un kvalitātes pārvaldības kārtība”, 1.pielikuma “Baltijas jūras un Rīgas jūras līča peldvietas” 3.7.punktu, dabas parka “Ragakāpa” teritorijā ir noteikta oficiālā peldvieta “Lielupe”.</w:t>
            </w:r>
            <w:r w:rsidR="00D21E0E">
              <w:rPr>
                <w:rFonts w:asciiTheme="majorHAnsi" w:hAnsiTheme="majorHAnsi" w:cstheme="majorHAnsi"/>
                <w:color w:val="000000"/>
                <w:sz w:val="22"/>
                <w:szCs w:val="22"/>
              </w:rPr>
              <w:t xml:space="preserve"> </w:t>
            </w:r>
            <w:r w:rsidR="00D21E0E" w:rsidRPr="00531697">
              <w:rPr>
                <w:rFonts w:asciiTheme="majorHAnsi" w:hAnsiTheme="majorHAnsi" w:cstheme="majorHAnsi"/>
                <w:color w:val="000000"/>
                <w:sz w:val="22"/>
                <w:szCs w:val="22"/>
              </w:rPr>
              <w:t xml:space="preserve"> </w:t>
            </w:r>
            <w:r w:rsidRPr="00531697">
              <w:rPr>
                <w:rFonts w:asciiTheme="majorHAnsi" w:hAnsiTheme="majorHAnsi" w:cstheme="majorHAnsi"/>
                <w:color w:val="000000"/>
                <w:sz w:val="22"/>
                <w:szCs w:val="22"/>
              </w:rPr>
              <w:t xml:space="preserve">Jūrmalas pilsētas domes 2017. gada 12. janvāra saistošajiem noteikumiem Nr.3 “Par Jūrmalas pilsētas pludmales un peldvietu izmantošanu”, Lielupes peldvieta ir 400 m gara (36.līnija, 100m austrumu </w:t>
            </w:r>
            <w:r w:rsidRPr="00531697">
              <w:rPr>
                <w:rFonts w:asciiTheme="majorHAnsi" w:hAnsiTheme="majorHAnsi" w:cstheme="majorHAnsi"/>
                <w:color w:val="000000"/>
                <w:sz w:val="22"/>
                <w:szCs w:val="22"/>
              </w:rPr>
              <w:lastRenderedPageBreak/>
              <w:t>virzienā un 300 m rietumu virzienā)</w:t>
            </w:r>
            <w:r w:rsidR="00D21E0E" w:rsidRPr="00531697">
              <w:rPr>
                <w:rFonts w:asciiTheme="majorHAnsi" w:hAnsiTheme="majorHAnsi" w:cstheme="majorHAnsi"/>
                <w:color w:val="000000"/>
                <w:sz w:val="22"/>
                <w:szCs w:val="22"/>
              </w:rPr>
              <w:t xml:space="preserve"> </w:t>
            </w:r>
            <w:r w:rsidRPr="00531697">
              <w:rPr>
                <w:rFonts w:asciiTheme="majorHAnsi" w:hAnsiTheme="majorHAnsi" w:cstheme="majorHAnsi"/>
                <w:color w:val="000000"/>
                <w:sz w:val="22"/>
                <w:szCs w:val="22"/>
              </w:rPr>
              <w:t xml:space="preserve">Priekšlikums iekļaut Plānā (zonējumā) pludmales plānoto izmantošanu saskaņā ar Jūrmalas pilsētas domes 2017. gada 12. janvāra saistošajiem noteikumiem Nr.3 “Par Jūrmalas pilsētas pludmales un peldvietu izmantošanu” (oficiālās peldvietas, izmantošanas zonas, sērfotāju, </w:t>
            </w:r>
            <w:proofErr w:type="spellStart"/>
            <w:r w:rsidRPr="00531697">
              <w:rPr>
                <w:rFonts w:asciiTheme="majorHAnsi" w:hAnsiTheme="majorHAnsi" w:cstheme="majorHAnsi"/>
                <w:color w:val="000000"/>
                <w:sz w:val="22"/>
                <w:szCs w:val="22"/>
              </w:rPr>
              <w:t>kaitotāju</w:t>
            </w:r>
            <w:proofErr w:type="spellEnd"/>
            <w:r w:rsidRPr="00531697">
              <w:rPr>
                <w:rFonts w:asciiTheme="majorHAnsi" w:hAnsiTheme="majorHAnsi" w:cstheme="majorHAnsi"/>
                <w:color w:val="000000"/>
                <w:sz w:val="22"/>
                <w:szCs w:val="22"/>
              </w:rPr>
              <w:t xml:space="preserve"> zonu, nūdistu pludmali, izvietojamo infrastruktūras iespējas (t.sk. glābšanas dienesta torņu izvietošanu)).</w:t>
            </w:r>
            <w:r w:rsidR="00206DC9">
              <w:rPr>
                <w:rFonts w:asciiTheme="majorHAnsi" w:hAnsiTheme="majorHAnsi" w:cstheme="majorHAnsi"/>
                <w:color w:val="000000"/>
                <w:sz w:val="22"/>
                <w:szCs w:val="22"/>
              </w:rPr>
              <w:t xml:space="preserve"> </w:t>
            </w:r>
            <w:r w:rsidRPr="00531697">
              <w:rPr>
                <w:rFonts w:asciiTheme="majorHAnsi" w:hAnsiTheme="majorHAnsi" w:cstheme="majorHAnsi"/>
                <w:color w:val="000000"/>
                <w:sz w:val="22"/>
                <w:szCs w:val="22"/>
              </w:rPr>
              <w:t>Oficiālajā peldvietā “Lielupe”, tiek izvietoti labiekārtojuma elementi, izveidota apsaimniekošanas un operatīvā transporta nobraukšanas vieta uz pludmali, sezonas objekti un/vai īslaicīgi lietošanas objekti.</w:t>
            </w:r>
          </w:p>
          <w:p w14:paraId="6AD3EDFF"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
          <w:p w14:paraId="5F5E4E57" w14:textId="6C6DE216"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4E874646" wp14:editId="6BB3E7B5">
                  <wp:extent cx="2327564" cy="1425039"/>
                  <wp:effectExtent l="0" t="0" r="0" b="3810"/>
                  <wp:docPr id="4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0"/>
                          <a:srcRect/>
                          <a:stretch>
                            <a:fillRect/>
                          </a:stretch>
                        </pic:blipFill>
                        <pic:spPr>
                          <a:xfrm>
                            <a:off x="0" y="0"/>
                            <a:ext cx="2329907" cy="1426474"/>
                          </a:xfrm>
                          <a:prstGeom prst="rect">
                            <a:avLst/>
                          </a:prstGeom>
                          <a:ln/>
                        </pic:spPr>
                      </pic:pic>
                    </a:graphicData>
                  </a:graphic>
                </wp:inline>
              </w:drawing>
            </w:r>
            <w:r w:rsidRPr="00531697">
              <w:rPr>
                <w:rFonts w:asciiTheme="majorHAnsi" w:hAnsiTheme="majorHAnsi" w:cstheme="majorHAnsi"/>
                <w:noProof/>
                <w:color w:val="000000"/>
                <w:sz w:val="22"/>
                <w:szCs w:val="22"/>
                <w:lang w:val="en-US"/>
              </w:rPr>
              <w:drawing>
                <wp:inline distT="0" distB="0" distL="114300" distR="114300" wp14:anchorId="1B6A514D" wp14:editId="4D99E634">
                  <wp:extent cx="1828800" cy="1365662"/>
                  <wp:effectExtent l="0" t="0" r="0" b="6350"/>
                  <wp:docPr id="4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1"/>
                          <a:srcRect/>
                          <a:stretch>
                            <a:fillRect/>
                          </a:stretch>
                        </pic:blipFill>
                        <pic:spPr>
                          <a:xfrm>
                            <a:off x="0" y="0"/>
                            <a:ext cx="1833121" cy="1368889"/>
                          </a:xfrm>
                          <a:prstGeom prst="rect">
                            <a:avLst/>
                          </a:prstGeom>
                          <a:ln/>
                        </pic:spPr>
                      </pic:pic>
                    </a:graphicData>
                  </a:graphic>
                </wp:inline>
              </w:drawing>
            </w:r>
            <w:r w:rsidRPr="00531697">
              <w:rPr>
                <w:rFonts w:asciiTheme="majorHAnsi" w:hAnsiTheme="majorHAnsi" w:cstheme="majorHAnsi"/>
                <w:color w:val="000000"/>
                <w:sz w:val="22"/>
                <w:szCs w:val="22"/>
                <w:highlight w:val="black"/>
              </w:rPr>
              <w:t xml:space="preserve"> </w:t>
            </w:r>
          </w:p>
          <w:p w14:paraId="3FF03F70" w14:textId="77777777" w:rsidR="008E6785" w:rsidRPr="00531697" w:rsidRDefault="008E6785" w:rsidP="008E6785">
            <w:pPr>
              <w:pBdr>
                <w:top w:val="nil"/>
                <w:left w:val="nil"/>
                <w:bottom w:val="nil"/>
                <w:right w:val="nil"/>
                <w:between w:val="nil"/>
              </w:pBdr>
              <w:spacing w:after="160" w:line="256" w:lineRule="auto"/>
              <w:ind w:hanging="720"/>
              <w:jc w:val="both"/>
              <w:rPr>
                <w:rFonts w:asciiTheme="majorHAnsi" w:hAnsiTheme="majorHAnsi" w:cstheme="majorHAnsi"/>
                <w:color w:val="000000"/>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7EBE91BD" w14:textId="4FC3A9E9" w:rsidR="008E6785" w:rsidRPr="00531697" w:rsidRDefault="008E6785" w:rsidP="007B4222">
            <w:pPr>
              <w:pBdr>
                <w:top w:val="nil"/>
                <w:left w:val="nil"/>
                <w:bottom w:val="nil"/>
                <w:right w:val="nil"/>
                <w:between w:val="nil"/>
              </w:pBdr>
              <w:tabs>
                <w:tab w:val="left" w:pos="1155"/>
              </w:tabs>
              <w:spacing w:after="160" w:line="256" w:lineRule="auto"/>
              <w:ind w:hanging="720"/>
              <w:jc w:val="both"/>
              <w:rPr>
                <w:rFonts w:asciiTheme="majorHAnsi" w:hAnsiTheme="majorHAnsi" w:cstheme="majorHAnsi"/>
                <w:color w:val="4A86E8"/>
                <w:sz w:val="22"/>
                <w:szCs w:val="22"/>
              </w:rPr>
            </w:pPr>
            <w:r w:rsidRPr="00531697">
              <w:rPr>
                <w:rFonts w:asciiTheme="majorHAnsi" w:hAnsiTheme="majorHAnsi" w:cstheme="majorHAnsi"/>
                <w:sz w:val="22"/>
                <w:szCs w:val="22"/>
              </w:rPr>
              <w:lastRenderedPageBreak/>
              <w:t>d</w:t>
            </w:r>
            <w:r w:rsidRPr="00531697">
              <w:rPr>
                <w:rFonts w:asciiTheme="majorHAnsi" w:hAnsiTheme="majorHAnsi" w:cstheme="majorHAnsi"/>
                <w:sz w:val="22"/>
                <w:szCs w:val="22"/>
              </w:rPr>
              <w:tab/>
            </w:r>
            <w:r w:rsidRPr="00890A44">
              <w:rPr>
                <w:rFonts w:asciiTheme="majorHAnsi" w:hAnsiTheme="majorHAnsi" w:cstheme="majorHAnsi"/>
                <w:sz w:val="22"/>
                <w:szCs w:val="22"/>
              </w:rPr>
              <w:t>Pludmales labiekārtojuma elementi un zonējums</w:t>
            </w:r>
            <w:r w:rsidR="007B4222">
              <w:rPr>
                <w:rFonts w:asciiTheme="majorHAnsi" w:hAnsiTheme="majorHAnsi" w:cstheme="majorHAnsi"/>
                <w:sz w:val="22"/>
                <w:szCs w:val="22"/>
              </w:rPr>
              <w:t xml:space="preserve"> ir</w:t>
            </w:r>
            <w:r w:rsidRPr="00890A44">
              <w:rPr>
                <w:rFonts w:asciiTheme="majorHAnsi" w:hAnsiTheme="majorHAnsi" w:cstheme="majorHAnsi"/>
                <w:sz w:val="22"/>
                <w:szCs w:val="22"/>
              </w:rPr>
              <w:t xml:space="preserve"> iek</w:t>
            </w:r>
            <w:r w:rsidR="00206DC9">
              <w:rPr>
                <w:rFonts w:asciiTheme="majorHAnsi" w:hAnsiTheme="majorHAnsi" w:cstheme="majorHAnsi"/>
                <w:sz w:val="22"/>
                <w:szCs w:val="22"/>
              </w:rPr>
              <w:t xml:space="preserve">ļauts dabas aizsardzības plāna </w:t>
            </w:r>
            <w:r w:rsidRPr="00890A44">
              <w:rPr>
                <w:rFonts w:asciiTheme="majorHAnsi" w:hAnsiTheme="majorHAnsi" w:cstheme="majorHAnsi"/>
                <w:sz w:val="22"/>
                <w:szCs w:val="22"/>
              </w:rPr>
              <w:t>tūrisma infrastruktūras</w:t>
            </w:r>
            <w:r w:rsidR="007B4222">
              <w:rPr>
                <w:rFonts w:asciiTheme="majorHAnsi" w:hAnsiTheme="majorHAnsi" w:cstheme="majorHAnsi"/>
                <w:sz w:val="22"/>
                <w:szCs w:val="22"/>
              </w:rPr>
              <w:t xml:space="preserve"> un apsaimniekošanas pasākumu</w:t>
            </w:r>
            <w:r w:rsidRPr="00890A44">
              <w:rPr>
                <w:rFonts w:asciiTheme="majorHAnsi" w:hAnsiTheme="majorHAnsi" w:cstheme="majorHAnsi"/>
                <w:sz w:val="22"/>
                <w:szCs w:val="22"/>
              </w:rPr>
              <w:t xml:space="preserve"> kartē. Attiecībā uz jaunu būvju veidošanu aizsargjoslā piemērojams Aizsargjoslu likums. Individuālajos noteikumos iekļauts punkts par pludmales apsaimniekošanu.</w:t>
            </w:r>
          </w:p>
        </w:tc>
      </w:tr>
      <w:tr w:rsidR="008E6785" w:rsidRPr="00531697" w14:paraId="3A8F13D3"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B8E7B1F"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27</w:t>
            </w:r>
          </w:p>
        </w:tc>
        <w:tc>
          <w:tcPr>
            <w:tcW w:w="567" w:type="dxa"/>
            <w:tcBorders>
              <w:top w:val="single" w:sz="4" w:space="0" w:color="000000"/>
              <w:left w:val="single" w:sz="4" w:space="0" w:color="000000"/>
              <w:bottom w:val="single" w:sz="4" w:space="0" w:color="000000"/>
              <w:right w:val="single" w:sz="4" w:space="0" w:color="000000"/>
            </w:tcBorders>
          </w:tcPr>
          <w:p w14:paraId="2416403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32</w:t>
            </w:r>
          </w:p>
        </w:tc>
        <w:tc>
          <w:tcPr>
            <w:tcW w:w="3402" w:type="dxa"/>
            <w:tcBorders>
              <w:top w:val="single" w:sz="4" w:space="0" w:color="000000"/>
              <w:left w:val="single" w:sz="4" w:space="0" w:color="000000"/>
              <w:bottom w:val="single" w:sz="4" w:space="0" w:color="000000"/>
              <w:right w:val="single" w:sz="4" w:space="0" w:color="000000"/>
            </w:tcBorders>
            <w:vAlign w:val="center"/>
          </w:tcPr>
          <w:p w14:paraId="04AB0DE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“Tomēr ilggadējo muzeja darbinieku izteiktā pieredze un veiktie novērojumi dabā apstiprina faktu par pludmales apmeklētāju īpatsvaru, kuriem dabas parka un infrastruktūras sniegtās iespējas interesē vien kā </w:t>
            </w:r>
            <w:proofErr w:type="spellStart"/>
            <w:r w:rsidRPr="00531697">
              <w:rPr>
                <w:rFonts w:asciiTheme="majorHAnsi" w:hAnsiTheme="majorHAnsi" w:cstheme="majorHAnsi"/>
                <w:sz w:val="22"/>
                <w:szCs w:val="22"/>
              </w:rPr>
              <w:t>palīgrīks</w:t>
            </w:r>
            <w:proofErr w:type="spellEnd"/>
            <w:r w:rsidRPr="00531697">
              <w:rPr>
                <w:rFonts w:asciiTheme="majorHAnsi" w:hAnsiTheme="majorHAnsi" w:cstheme="majorHAnsi"/>
                <w:sz w:val="22"/>
                <w:szCs w:val="22"/>
              </w:rPr>
              <w:t xml:space="preserve"> nokļūšanai uz pludmali. Tas nozīmē, ka pie esošās un arvien pieaugošās teritorijas apmeklētāju slodzes nav iespējams ne dabas parkā, ne tā tuvumā esošajās teritorijās izveidot tik daudz stāvvietu, lai apmierinātu visu vajadzības, tāpēc nākotnē Jūrmalas pilsētai ir jāmeklē cita veida pieeja šādu jautājumu risināšanā, piemēram, veicinot sabiedriskā transporta pieejamību, to ērtumu sabiedrībai. Šī iemesla dēļ tiek rekomendēts esošo stāvlaukumu pie muzeja veidot kā maksas stāvlaukumu, no kura iekasētā nauda tiktu 50% apmērā novirzīta muzeja vajadzībām un 50% - dabas parka vajadzībām (izņemot pludmales daļu, kurā nav atbalstāma labiekārtojuma elementu izveide, kā tas tiek realizēts citviet pilsētas pludmalē ārpus dabas parka teritorijas) vai arī kā stāvlaukumu ģimenēm un cilvēkiem ar īpašām vajadzībām, kas apmeklē muzeju, to stingri kontrolējot (barjera un muzeja biļetes skanēšana kā kontroles veids).”</w:t>
            </w:r>
          </w:p>
        </w:tc>
        <w:tc>
          <w:tcPr>
            <w:tcW w:w="5103" w:type="dxa"/>
            <w:tcBorders>
              <w:top w:val="single" w:sz="4" w:space="0" w:color="000000"/>
              <w:left w:val="single" w:sz="4" w:space="0" w:color="000000"/>
              <w:bottom w:val="single" w:sz="4" w:space="0" w:color="000000"/>
              <w:right w:val="single" w:sz="4" w:space="0" w:color="000000"/>
            </w:tcBorders>
          </w:tcPr>
          <w:p w14:paraId="3140EAB3" w14:textId="77777777" w:rsidR="008E6785" w:rsidRPr="00531697" w:rsidRDefault="008E6785" w:rsidP="008E6785">
            <w:pPr>
              <w:rPr>
                <w:rFonts w:asciiTheme="majorHAnsi" w:hAnsiTheme="majorHAnsi" w:cstheme="majorHAnsi"/>
                <w:sz w:val="22"/>
                <w:szCs w:val="22"/>
                <w:highlight w:val="white"/>
              </w:rPr>
            </w:pPr>
            <w:r w:rsidRPr="00531697">
              <w:rPr>
                <w:rFonts w:asciiTheme="majorHAnsi" w:hAnsiTheme="majorHAnsi" w:cstheme="majorHAnsi"/>
                <w:sz w:val="22"/>
                <w:szCs w:val="22"/>
              </w:rPr>
              <w:t xml:space="preserve">Jāņem vērā, ka apmeklētāju īpatsvars palielinās </w:t>
            </w:r>
            <w:r w:rsidRPr="00531697">
              <w:rPr>
                <w:rFonts w:asciiTheme="majorHAnsi" w:hAnsiTheme="majorHAnsi" w:cstheme="majorHAnsi"/>
                <w:b/>
                <w:sz w:val="22"/>
                <w:szCs w:val="22"/>
              </w:rPr>
              <w:t>tieši vasaras sezonā, tas nozīmē Jūrmalas pilsētas viesu pieplūdumu no citām pilsētām</w:t>
            </w:r>
            <w:r w:rsidRPr="00531697">
              <w:rPr>
                <w:rFonts w:asciiTheme="majorHAnsi" w:hAnsiTheme="majorHAnsi" w:cstheme="majorHAnsi"/>
                <w:sz w:val="22"/>
                <w:szCs w:val="22"/>
              </w:rPr>
              <w:t>. Pilsētas nozīmes sabiedriskā transporta kustībā šādā gadījumā viesiem nav saistoša. Starppilsētu autobusu pārvadājumus organizē VSIA ”Autotransporta direkcija”. Papildus Jūrmalas pilsētas saistošie noteikumi Nr. 1 “</w:t>
            </w:r>
            <w:r w:rsidRPr="00531697">
              <w:rPr>
                <w:rFonts w:asciiTheme="majorHAnsi" w:hAnsiTheme="majorHAnsi" w:cstheme="majorHAnsi"/>
                <w:sz w:val="22"/>
                <w:szCs w:val="22"/>
                <w:highlight w:val="white"/>
              </w:rPr>
              <w:t xml:space="preserve">Par transportlīdzekļu iebraukšanu īpaša režīma zonā Jūrmalas pilsētas administratīvajā teritorijā.” 1. nodaļas; 2. punkts nosaka ka: “Noteikumu mērķis ir ierobežot tranzīta satiksmi caur Jūrmalas pilsētas teritoriju un veicināt videi draudzīgāku transportlīdzekļu izmantošanu. No nodevas samaksas iekasētos līdzekļus uzskaita pilsētas pamatbudžetā </w:t>
            </w:r>
            <w:r w:rsidRPr="00531697">
              <w:rPr>
                <w:rFonts w:asciiTheme="majorHAnsi" w:hAnsiTheme="majorHAnsi" w:cstheme="majorHAnsi"/>
                <w:b/>
                <w:sz w:val="22"/>
                <w:szCs w:val="22"/>
                <w:highlight w:val="white"/>
              </w:rPr>
              <w:t>un izlieto tūrismam un kūrorta attīstībai labvēlīgas vides radīšanai, vides aizsardzībai</w:t>
            </w:r>
            <w:r w:rsidRPr="00531697">
              <w:rPr>
                <w:rFonts w:asciiTheme="majorHAnsi" w:hAnsiTheme="majorHAnsi" w:cstheme="majorHAnsi"/>
                <w:sz w:val="22"/>
                <w:szCs w:val="22"/>
                <w:highlight w:val="white"/>
              </w:rPr>
              <w:t>, kultūras pieminekļu nodrošināšanai.” Līdz ar to nekorekts ir ieteikums par maksas stāvvietas ierīkošanu, kā arī saistošie noteikumi ir efektīvs veids kā veicināt Jūrmalas viesus izmantot starppilsētu sabiedrisko transportu. Kā arī nav iespējams izdalīt infrastruktūru kā atsevišķu “rīku”, katra teritorija ir saistīta ar noteiktu infrastruktūru un ir izmantojama atbilstoši tās labiekārtošanai. Papildus pie dzelzceļa stacijas “Lielupe” ir izveidotas pilsētas nozīmes autobusu pieturvietas, kur iespējams veikt pārsēšanos nokļūšanai līdz Ragakāpas dabas parka teritorijai ja pilsētas viesi ierodas ar vilcienu. Līdz ar to tiek veicināta transporta pieejamība un ērtums.</w:t>
            </w:r>
          </w:p>
          <w:p w14:paraId="2278AD12" w14:textId="77777777" w:rsidR="008E6785" w:rsidRPr="00531697" w:rsidRDefault="008E6785" w:rsidP="008E6785">
            <w:pPr>
              <w:rPr>
                <w:rFonts w:asciiTheme="majorHAnsi" w:hAnsiTheme="majorHAnsi" w:cstheme="majorHAnsi"/>
                <w:sz w:val="22"/>
                <w:szCs w:val="22"/>
                <w:highlight w:val="white"/>
              </w:rPr>
            </w:pPr>
            <w:r w:rsidRPr="00531697">
              <w:rPr>
                <w:rFonts w:asciiTheme="majorHAnsi" w:hAnsiTheme="majorHAnsi" w:cstheme="majorHAnsi"/>
                <w:b/>
                <w:sz w:val="22"/>
                <w:szCs w:val="22"/>
                <w:highlight w:val="white"/>
              </w:rPr>
              <w:t>Nav ieteicams muzeja stāvlaukumu veidot kā maksas stāvvietu, jo visas pašvaldības stāvvietas pilsētā ir bezmaksas</w:t>
            </w:r>
            <w:r w:rsidRPr="00531697">
              <w:rPr>
                <w:rFonts w:asciiTheme="majorHAnsi" w:hAnsiTheme="majorHAnsi" w:cstheme="majorHAnsi"/>
                <w:sz w:val="22"/>
                <w:szCs w:val="22"/>
                <w:highlight w:val="white"/>
              </w:rPr>
              <w:t>. Muzeja apmeklējums arī ir bezmaksas, līdz ar to nav iespējams sasaistīt muzeja apmeklējumu ar stāvvietas apmaksu.</w:t>
            </w:r>
          </w:p>
          <w:p w14:paraId="0A944F6D" w14:textId="77777777" w:rsidR="008E6785" w:rsidRPr="00531697" w:rsidRDefault="008E6785" w:rsidP="008E6785">
            <w:pPr>
              <w:rPr>
                <w:rFonts w:asciiTheme="majorHAnsi" w:hAnsiTheme="majorHAnsi" w:cstheme="majorHAnsi"/>
                <w:sz w:val="22"/>
                <w:szCs w:val="22"/>
                <w:highlight w:val="white"/>
              </w:rPr>
            </w:pPr>
            <w:r w:rsidRPr="00531697">
              <w:rPr>
                <w:rFonts w:asciiTheme="majorHAnsi" w:hAnsiTheme="majorHAnsi" w:cstheme="majorHAnsi"/>
                <w:sz w:val="22"/>
                <w:szCs w:val="22"/>
                <w:highlight w:val="white"/>
              </w:rPr>
              <w:t xml:space="preserve">Turklāt skaidrojam, ka Jūrmalas pilsētas dome ir piesaistījusi finansējumu </w:t>
            </w:r>
            <w:proofErr w:type="spellStart"/>
            <w:r w:rsidRPr="00531697">
              <w:rPr>
                <w:rFonts w:asciiTheme="majorHAnsi" w:hAnsiTheme="majorHAnsi" w:cstheme="majorHAnsi"/>
                <w:sz w:val="22"/>
                <w:szCs w:val="22"/>
                <w:highlight w:val="white"/>
              </w:rPr>
              <w:t>programas</w:t>
            </w:r>
            <w:proofErr w:type="spellEnd"/>
            <w:r w:rsidRPr="00531697">
              <w:rPr>
                <w:rFonts w:asciiTheme="majorHAnsi" w:hAnsiTheme="majorHAnsi" w:cstheme="majorHAnsi"/>
                <w:sz w:val="22"/>
                <w:szCs w:val="22"/>
                <w:highlight w:val="white"/>
              </w:rPr>
              <w:t xml:space="preserve">: Eiropas Jūrlietu </w:t>
            </w:r>
            <w:r w:rsidRPr="00531697">
              <w:rPr>
                <w:rFonts w:asciiTheme="majorHAnsi" w:hAnsiTheme="majorHAnsi" w:cstheme="majorHAnsi"/>
                <w:sz w:val="22"/>
                <w:szCs w:val="22"/>
                <w:highlight w:val="white"/>
              </w:rPr>
              <w:lastRenderedPageBreak/>
              <w:t>un zivsaimniecības fonda pasākuma 43.02 “Sabiedrības virzītas vietējās attīstības stratēģiju īstenošana” 3.mērķa “Dabas resursu un kultūrvēsturiskā mantojuma ilgtspējīga apsaimniekošana un izmantošana” 3.rīcības “Atbalsts zvejas vai jūras kultūras mantojuma saglabāšanai un izmantošanas veicināšanai” ievaros īstenojot projektu “Jūrmalas brīvdabas muzeja infrastruktūras attīstība, veicinot zvejas un jūras kultūras mantojuma saglabāšanu”.</w:t>
            </w:r>
          </w:p>
          <w:p w14:paraId="76B7D1CD"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Projekta aktivitātes: </w:t>
            </w:r>
          </w:p>
          <w:p w14:paraId="04F89113" w14:textId="77777777" w:rsidR="008E6785" w:rsidRPr="00531697" w:rsidRDefault="008E6785" w:rsidP="008E6785">
            <w:pPr>
              <w:numPr>
                <w:ilvl w:val="0"/>
                <w:numId w:val="2"/>
              </w:numPr>
              <w:rPr>
                <w:rFonts w:asciiTheme="majorHAnsi" w:hAnsiTheme="majorHAnsi" w:cstheme="majorHAnsi"/>
                <w:sz w:val="22"/>
                <w:szCs w:val="22"/>
                <w:highlight w:val="white"/>
              </w:rPr>
            </w:pPr>
            <w:r w:rsidRPr="00531697">
              <w:rPr>
                <w:rFonts w:asciiTheme="majorHAnsi" w:hAnsiTheme="majorHAnsi" w:cstheme="majorHAnsi"/>
                <w:sz w:val="22"/>
                <w:szCs w:val="22"/>
              </w:rPr>
              <w:t xml:space="preserve">Elektrotīklu atjaunošana Jūrmalas brīvdabas muzeja teritorijā - elektrotīklu atjaunošanu plānots veikt ar mērķi nodrošināt muzeja teritoriju ar apgaismojumu un videonovērošanas sistēmu, muzeja ēkas un būves ar elektrības </w:t>
            </w:r>
            <w:proofErr w:type="spellStart"/>
            <w:r w:rsidRPr="00531697">
              <w:rPr>
                <w:rFonts w:asciiTheme="majorHAnsi" w:hAnsiTheme="majorHAnsi" w:cstheme="majorHAnsi"/>
                <w:sz w:val="22"/>
                <w:szCs w:val="22"/>
              </w:rPr>
              <w:t>pieslēgumu</w:t>
            </w:r>
            <w:proofErr w:type="spellEnd"/>
            <w:r w:rsidRPr="00531697">
              <w:rPr>
                <w:rFonts w:asciiTheme="majorHAnsi" w:hAnsiTheme="majorHAnsi" w:cstheme="majorHAnsi"/>
                <w:sz w:val="22"/>
                <w:szCs w:val="22"/>
              </w:rPr>
              <w:t>, apsardzes un ugunsdzēsības signalizāciju, palielināt strāvas jaudu sezonas plānoto pasākumu un koncertu apskaņošanai, kā arī veicināt muzeja pieejamību ziemas periodā.</w:t>
            </w:r>
          </w:p>
          <w:p w14:paraId="4EE23315" w14:textId="77777777" w:rsidR="008E6785" w:rsidRPr="00531697" w:rsidRDefault="008E6785" w:rsidP="008E6785">
            <w:pPr>
              <w:numPr>
                <w:ilvl w:val="0"/>
                <w:numId w:val="2"/>
              </w:numPr>
              <w:rPr>
                <w:rFonts w:asciiTheme="majorHAnsi" w:hAnsiTheme="majorHAnsi" w:cstheme="majorHAnsi"/>
                <w:sz w:val="22"/>
                <w:szCs w:val="22"/>
                <w:highlight w:val="white"/>
              </w:rPr>
            </w:pPr>
            <w:r w:rsidRPr="00531697">
              <w:rPr>
                <w:rFonts w:asciiTheme="majorHAnsi" w:hAnsiTheme="majorHAnsi" w:cstheme="majorHAnsi"/>
                <w:sz w:val="22"/>
                <w:szCs w:val="22"/>
              </w:rPr>
              <w:t>Jūrmalas brīvdabas muzeja eksponāta, dēļu zāģējamās iekārtas, atjaunošana - muzeja eksponāta, dēļu zāģējamās iekārtas, atjaunošanas rezultātā būs iespēja saglabāt nozīmīgu Latvijas zvejas un jūras kultūras mantojuma objektu. Dēļu zāģējamo iekārtu varēs pilnvērtīgi izmantot dažādās muzeja apskates programmās un interaktīvajos pasākumos, kas veicinās kopējo muzeja apmeklējuma kvalitāti.</w:t>
            </w:r>
          </w:p>
          <w:p w14:paraId="56CE9AC6" w14:textId="77777777" w:rsidR="008E6785" w:rsidRPr="00531697" w:rsidRDefault="008E6785" w:rsidP="008E6785">
            <w:pPr>
              <w:numPr>
                <w:ilvl w:val="0"/>
                <w:numId w:val="2"/>
              </w:numPr>
              <w:rPr>
                <w:rFonts w:asciiTheme="majorHAnsi" w:hAnsiTheme="majorHAnsi" w:cstheme="majorHAnsi"/>
                <w:sz w:val="22"/>
                <w:szCs w:val="22"/>
                <w:highlight w:val="white"/>
              </w:rPr>
            </w:pPr>
            <w:r w:rsidRPr="00531697">
              <w:rPr>
                <w:rFonts w:asciiTheme="majorHAnsi" w:hAnsiTheme="majorHAnsi" w:cstheme="majorHAnsi"/>
                <w:sz w:val="22"/>
                <w:szCs w:val="22"/>
                <w:u w:val="single"/>
              </w:rPr>
              <w:t>Autostāvvietu pārbūve</w:t>
            </w:r>
            <w:r w:rsidRPr="00531697">
              <w:rPr>
                <w:rFonts w:asciiTheme="majorHAnsi" w:hAnsiTheme="majorHAnsi" w:cstheme="majorHAnsi"/>
                <w:sz w:val="22"/>
                <w:szCs w:val="22"/>
              </w:rPr>
              <w:t xml:space="preserve"> pie Jūrmalas brīvdabas muzeja - Tīklu ielā 1b pie Jūrmalas brīvdabas muzeja paredzēts atjaunot 5 stāvvietas un 8 stāvvietas izveidot no jauna, tai skaitā 1 stāvvietu personām ar īpašām vajadzībām. </w:t>
            </w:r>
            <w:r w:rsidRPr="00531697">
              <w:rPr>
                <w:rFonts w:asciiTheme="majorHAnsi" w:hAnsiTheme="majorHAnsi" w:cstheme="majorHAnsi"/>
                <w:sz w:val="22"/>
                <w:szCs w:val="22"/>
              </w:rPr>
              <w:lastRenderedPageBreak/>
              <w:t xml:space="preserve">Autostāvvietas pārbūve veicinās muzeja pieejamību muzeja apmeklētājiem, kā arī sekmēs apkārtējās vides sakārtošanu. </w:t>
            </w:r>
          </w:p>
        </w:tc>
        <w:tc>
          <w:tcPr>
            <w:tcW w:w="6415" w:type="dxa"/>
            <w:tcBorders>
              <w:top w:val="single" w:sz="4" w:space="0" w:color="000000"/>
              <w:left w:val="single" w:sz="4" w:space="0" w:color="000000"/>
              <w:bottom w:val="single" w:sz="4" w:space="0" w:color="000000"/>
              <w:right w:val="single" w:sz="4" w:space="0" w:color="000000"/>
            </w:tcBorders>
          </w:tcPr>
          <w:p w14:paraId="5F54D176" w14:textId="70F9537F" w:rsidR="008E6785" w:rsidRPr="00DE602E" w:rsidRDefault="0018174D" w:rsidP="00DE602E">
            <w:pPr>
              <w:jc w:val="both"/>
              <w:rPr>
                <w:rFonts w:asciiTheme="majorHAnsi" w:hAnsiTheme="majorHAnsi" w:cstheme="majorHAnsi"/>
                <w:sz w:val="22"/>
                <w:szCs w:val="22"/>
              </w:rPr>
            </w:pPr>
            <w:r>
              <w:rPr>
                <w:rFonts w:asciiTheme="majorHAnsi" w:hAnsiTheme="majorHAnsi" w:cstheme="majorHAnsi"/>
                <w:sz w:val="22"/>
                <w:szCs w:val="22"/>
              </w:rPr>
              <w:lastRenderedPageBreak/>
              <w:t xml:space="preserve">Informācija par sabiedriskā transporta satiksmi precizēta 1.1.2,  1.4.2., 1.4.3., 2.1. nodaļās. Norādām, ka </w:t>
            </w:r>
            <w:r w:rsidR="008E6785" w:rsidRPr="00247683">
              <w:rPr>
                <w:rFonts w:asciiTheme="majorHAnsi" w:hAnsiTheme="majorHAnsi" w:cstheme="majorHAnsi"/>
                <w:sz w:val="22"/>
                <w:szCs w:val="22"/>
              </w:rPr>
              <w:t>Kūrorta labvēlīga vide un dabas aizsardzība</w:t>
            </w:r>
            <w:r w:rsidR="00247683" w:rsidRPr="00247683">
              <w:rPr>
                <w:rFonts w:asciiTheme="majorHAnsi" w:hAnsiTheme="majorHAnsi" w:cstheme="majorHAnsi"/>
                <w:sz w:val="22"/>
                <w:szCs w:val="22"/>
              </w:rPr>
              <w:t>i n</w:t>
            </w:r>
            <w:r w:rsidR="006357DD">
              <w:rPr>
                <w:rFonts w:asciiTheme="majorHAnsi" w:hAnsiTheme="majorHAnsi" w:cstheme="majorHAnsi"/>
                <w:sz w:val="22"/>
                <w:szCs w:val="22"/>
              </w:rPr>
              <w:t xml:space="preserve">ozīmīgas teritorijas ir </w:t>
            </w:r>
            <w:r w:rsidR="008E6785" w:rsidRPr="00247683">
              <w:rPr>
                <w:rFonts w:asciiTheme="majorHAnsi" w:hAnsiTheme="majorHAnsi" w:cstheme="majorHAnsi"/>
                <w:sz w:val="22"/>
                <w:szCs w:val="22"/>
              </w:rPr>
              <w:t>atšķirīgas lietas</w:t>
            </w:r>
            <w:r w:rsidR="007B4222">
              <w:rPr>
                <w:rFonts w:asciiTheme="majorHAnsi" w:hAnsiTheme="majorHAnsi" w:cstheme="majorHAnsi"/>
                <w:sz w:val="22"/>
                <w:szCs w:val="22"/>
              </w:rPr>
              <w:t xml:space="preserve">, </w:t>
            </w:r>
            <w:r w:rsidR="006357DD">
              <w:rPr>
                <w:rFonts w:asciiTheme="majorHAnsi" w:hAnsiTheme="majorHAnsi" w:cstheme="majorHAnsi"/>
                <w:sz w:val="22"/>
                <w:szCs w:val="22"/>
              </w:rPr>
              <w:t xml:space="preserve">uzsverot, ka </w:t>
            </w:r>
            <w:proofErr w:type="spellStart"/>
            <w:r w:rsidR="006357DD">
              <w:rPr>
                <w:rFonts w:asciiTheme="majorHAnsi" w:hAnsiTheme="majorHAnsi" w:cstheme="majorHAnsi"/>
                <w:sz w:val="22"/>
                <w:szCs w:val="22"/>
              </w:rPr>
              <w:t>Natura</w:t>
            </w:r>
            <w:proofErr w:type="spellEnd"/>
            <w:r w:rsidR="006357DD">
              <w:rPr>
                <w:rFonts w:asciiTheme="majorHAnsi" w:hAnsiTheme="majorHAnsi" w:cstheme="majorHAnsi"/>
                <w:sz w:val="22"/>
                <w:szCs w:val="22"/>
              </w:rPr>
              <w:t xml:space="preserve"> 2000 teritoriju platība Jūrmalas pilsētā aizņem 5% no tās kopējās platības, tātad atlikušā daļa tiek atvēlēta citiem mērķiem</w:t>
            </w:r>
            <w:r w:rsidR="007B4222">
              <w:rPr>
                <w:rFonts w:asciiTheme="majorHAnsi" w:hAnsiTheme="majorHAnsi" w:cstheme="majorHAnsi"/>
                <w:sz w:val="22"/>
                <w:szCs w:val="22"/>
              </w:rPr>
              <w:t xml:space="preserve">, </w:t>
            </w:r>
            <w:r w:rsidR="00EC1494">
              <w:rPr>
                <w:rFonts w:asciiTheme="majorHAnsi" w:hAnsiTheme="majorHAnsi" w:cstheme="majorHAnsi"/>
                <w:sz w:val="22"/>
                <w:szCs w:val="22"/>
              </w:rPr>
              <w:t>tajā</w:t>
            </w:r>
            <w:r w:rsidR="007B4222">
              <w:rPr>
                <w:rFonts w:asciiTheme="majorHAnsi" w:hAnsiTheme="majorHAnsi" w:cstheme="majorHAnsi"/>
                <w:sz w:val="22"/>
                <w:szCs w:val="22"/>
              </w:rPr>
              <w:t xml:space="preserve"> skaitā “kūro</w:t>
            </w:r>
            <w:r w:rsidR="00EC1494">
              <w:rPr>
                <w:rFonts w:asciiTheme="majorHAnsi" w:hAnsiTheme="majorHAnsi" w:cstheme="majorHAnsi"/>
                <w:sz w:val="22"/>
                <w:szCs w:val="22"/>
              </w:rPr>
              <w:t>r</w:t>
            </w:r>
            <w:r w:rsidR="007B4222">
              <w:rPr>
                <w:rFonts w:asciiTheme="majorHAnsi" w:hAnsiTheme="majorHAnsi" w:cstheme="majorHAnsi"/>
                <w:sz w:val="22"/>
                <w:szCs w:val="22"/>
              </w:rPr>
              <w:t>tam labvēlīgai videi”</w:t>
            </w:r>
            <w:r w:rsidR="008E6785" w:rsidRPr="00247683">
              <w:rPr>
                <w:rFonts w:asciiTheme="majorHAnsi" w:hAnsiTheme="majorHAnsi" w:cstheme="majorHAnsi"/>
                <w:sz w:val="22"/>
                <w:szCs w:val="22"/>
              </w:rPr>
              <w:t xml:space="preserve">. </w:t>
            </w:r>
            <w:r w:rsidR="00DE602E" w:rsidRPr="00DE602E">
              <w:rPr>
                <w:rFonts w:asciiTheme="majorHAnsi" w:hAnsiTheme="majorHAnsi" w:cstheme="majorHAnsi"/>
                <w:sz w:val="22"/>
                <w:szCs w:val="22"/>
              </w:rPr>
              <w:t xml:space="preserve">Plānā iekļautajai informācijai ir </w:t>
            </w:r>
            <w:r w:rsidR="008E6785" w:rsidRPr="00DE602E">
              <w:rPr>
                <w:rFonts w:asciiTheme="majorHAnsi" w:hAnsiTheme="majorHAnsi" w:cstheme="majorHAnsi"/>
                <w:sz w:val="22"/>
                <w:szCs w:val="22"/>
              </w:rPr>
              <w:t xml:space="preserve">rekomendējošs ieteikums, balstīts citu valstu pieredzē, kā </w:t>
            </w:r>
            <w:r w:rsidR="00206DC9">
              <w:rPr>
                <w:rFonts w:asciiTheme="majorHAnsi" w:hAnsiTheme="majorHAnsi" w:cstheme="majorHAnsi"/>
                <w:sz w:val="22"/>
                <w:szCs w:val="22"/>
              </w:rPr>
              <w:t xml:space="preserve">ienākumus no dabas teritorijām </w:t>
            </w:r>
            <w:r w:rsidR="008E6785" w:rsidRPr="00DE602E">
              <w:rPr>
                <w:rFonts w:asciiTheme="majorHAnsi" w:hAnsiTheme="majorHAnsi" w:cstheme="majorHAnsi"/>
                <w:sz w:val="22"/>
                <w:szCs w:val="22"/>
              </w:rPr>
              <w:t xml:space="preserve">tieši attiecināmiem infrastruktūras objektiem novirzīt </w:t>
            </w:r>
            <w:r w:rsidR="008E6785" w:rsidRPr="00DE602E">
              <w:rPr>
                <w:rFonts w:asciiTheme="majorHAnsi" w:hAnsiTheme="majorHAnsi" w:cstheme="majorHAnsi"/>
                <w:sz w:val="22"/>
                <w:szCs w:val="22"/>
                <w:u w:val="single"/>
              </w:rPr>
              <w:t>tieši dabas vērtību aizsardzībai šajā teritorijā.</w:t>
            </w:r>
          </w:p>
          <w:p w14:paraId="53F482E5" w14:textId="61EAF6CB" w:rsidR="008E6785" w:rsidRPr="00DE602E" w:rsidRDefault="00DE602E" w:rsidP="008E6785">
            <w:pPr>
              <w:rPr>
                <w:rFonts w:asciiTheme="majorHAnsi" w:hAnsiTheme="majorHAnsi" w:cstheme="majorHAnsi"/>
                <w:sz w:val="22"/>
                <w:szCs w:val="22"/>
              </w:rPr>
            </w:pPr>
            <w:r w:rsidRPr="00DE602E">
              <w:rPr>
                <w:rFonts w:asciiTheme="majorHAnsi" w:hAnsiTheme="majorHAnsi" w:cstheme="majorHAnsi"/>
                <w:sz w:val="22"/>
                <w:szCs w:val="22"/>
              </w:rPr>
              <w:t xml:space="preserve">Ieteikums </w:t>
            </w:r>
            <w:r w:rsidR="007B4222">
              <w:rPr>
                <w:rFonts w:asciiTheme="majorHAnsi" w:hAnsiTheme="majorHAnsi" w:cstheme="majorHAnsi"/>
                <w:sz w:val="22"/>
                <w:szCs w:val="22"/>
              </w:rPr>
              <w:t>par maksas stāvlaukuma veidošanu plāna saturā netiek iekļauts</w:t>
            </w:r>
            <w:r w:rsidR="00D4452F">
              <w:rPr>
                <w:rFonts w:asciiTheme="majorHAnsi" w:hAnsiTheme="majorHAnsi" w:cstheme="majorHAnsi"/>
                <w:sz w:val="22"/>
                <w:szCs w:val="22"/>
              </w:rPr>
              <w:t>.</w:t>
            </w:r>
          </w:p>
          <w:p w14:paraId="671F65BE" w14:textId="047E5A58" w:rsidR="008E6785" w:rsidRPr="00531697" w:rsidRDefault="008E6785" w:rsidP="008E6785">
            <w:pPr>
              <w:rPr>
                <w:rFonts w:asciiTheme="majorHAnsi" w:hAnsiTheme="majorHAnsi" w:cstheme="majorHAnsi"/>
                <w:color w:val="93C47D"/>
                <w:sz w:val="22"/>
                <w:szCs w:val="22"/>
              </w:rPr>
            </w:pPr>
          </w:p>
        </w:tc>
      </w:tr>
      <w:tr w:rsidR="008E6785" w:rsidRPr="00531697" w14:paraId="1F26F989"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1DF84B6A" w14:textId="71791506"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28</w:t>
            </w:r>
          </w:p>
        </w:tc>
        <w:tc>
          <w:tcPr>
            <w:tcW w:w="567" w:type="dxa"/>
            <w:tcBorders>
              <w:top w:val="single" w:sz="4" w:space="0" w:color="000000"/>
              <w:left w:val="single" w:sz="4" w:space="0" w:color="000000"/>
              <w:bottom w:val="single" w:sz="4" w:space="0" w:color="000000"/>
              <w:right w:val="single" w:sz="4" w:space="0" w:color="000000"/>
            </w:tcBorders>
          </w:tcPr>
          <w:p w14:paraId="5971D91A"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vAlign w:val="center"/>
          </w:tcPr>
          <w:p w14:paraId="7FA2B21A"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“Kā inovatīva un daba draudzīga alternatīva lielu stāvlaukumu izveidošanai dabas parka piegulošajās teritorijās, var kalpot satiksmes autobusu maršrutu un laiku optimizācija, palielinot autobusu skaitu tūrisma sezonā, kā arī Brīvdabas muzeja organizēto pasākumu dienās. Šos autobusus sezonas laikā aprīkojot ar velosipēdu turētājiem aizmugurē</w:t>
            </w:r>
            <w:r w:rsidRPr="00531697">
              <w:rPr>
                <w:rFonts w:asciiTheme="majorHAnsi" w:hAnsiTheme="majorHAnsi" w:cstheme="majorHAnsi"/>
                <w:sz w:val="22"/>
                <w:szCs w:val="22"/>
                <w:vertAlign w:val="superscript"/>
              </w:rPr>
              <w:footnoteReference w:id="3"/>
            </w:r>
            <w:r w:rsidRPr="00531697">
              <w:rPr>
                <w:rFonts w:asciiTheme="majorHAnsi" w:hAnsiTheme="majorHAnsi" w:cstheme="majorHAnsi"/>
                <w:sz w:val="22"/>
                <w:szCs w:val="22"/>
              </w:rPr>
              <w:t xml:space="preserve"> vai priekšā</w:t>
            </w:r>
            <w:r w:rsidRPr="00531697">
              <w:rPr>
                <w:rFonts w:asciiTheme="majorHAnsi" w:hAnsiTheme="majorHAnsi" w:cstheme="majorHAnsi"/>
                <w:sz w:val="22"/>
                <w:szCs w:val="22"/>
                <w:vertAlign w:val="superscript"/>
              </w:rPr>
              <w:footnoteReference w:id="4"/>
            </w:r>
            <w:r w:rsidRPr="00531697">
              <w:rPr>
                <w:rFonts w:asciiTheme="majorHAnsi" w:hAnsiTheme="majorHAnsi" w:cstheme="majorHAnsi"/>
                <w:sz w:val="22"/>
                <w:szCs w:val="22"/>
              </w:rPr>
              <w:t>.”</w:t>
            </w:r>
          </w:p>
        </w:tc>
        <w:tc>
          <w:tcPr>
            <w:tcW w:w="5103" w:type="dxa"/>
            <w:tcBorders>
              <w:top w:val="single" w:sz="4" w:space="0" w:color="000000"/>
              <w:left w:val="single" w:sz="4" w:space="0" w:color="000000"/>
              <w:bottom w:val="single" w:sz="4" w:space="0" w:color="000000"/>
              <w:right w:val="single" w:sz="4" w:space="0" w:color="000000"/>
            </w:tcBorders>
          </w:tcPr>
          <w:p w14:paraId="1F9792B9"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Jūrmalas pilsētas autobusu satiksmi nodrošina komersants SIA “Jūrmalas autobusu satiksme”, kas nav kapitālsabiedrība un ar kuru ir noslēgts līgums par darbu izpildi ar termiņu 10 gadi. Tai skaitā līgumā ir atrunāta autobusu tehniskā specifikācija, kura visa līguma termiņa laikā nevar tikt mainīta atbilstoši līguma nosacījumiem. Līdz ar to nav iespējams </w:t>
            </w:r>
            <w:r w:rsidRPr="00B977EE">
              <w:rPr>
                <w:rFonts w:asciiTheme="majorHAnsi" w:hAnsiTheme="majorHAnsi" w:cstheme="majorHAnsi"/>
                <w:sz w:val="22"/>
                <w:szCs w:val="22"/>
              </w:rPr>
              <w:t>aprīkot autobusu ar velosipēdu turētājiem, jo tas būtu neatbilstoši noslēgtajam līgumam. Taču</w:t>
            </w:r>
            <w:r w:rsidRPr="00531697">
              <w:rPr>
                <w:rFonts w:asciiTheme="majorHAnsi" w:hAnsiTheme="majorHAnsi" w:cstheme="majorHAnsi"/>
                <w:sz w:val="22"/>
                <w:szCs w:val="22"/>
              </w:rPr>
              <w:t xml:space="preserve"> kā alternatīvu ar velosipēdu var izmantot vilcienu līdz dzelzceļa stacijai “Lielupe” kurš ir aprīkots ar velo turētajiem. Dzelzceļa stacija savukārt ir 1.5 km attālumā no dabas parka teritorijas. Kā arī vasaras sezonā maršruta Nr. 1 autobusu reisu skaits tiek palielināts līdz 44x dienas laikā.</w:t>
            </w:r>
          </w:p>
        </w:tc>
        <w:tc>
          <w:tcPr>
            <w:tcW w:w="6415" w:type="dxa"/>
            <w:tcBorders>
              <w:top w:val="single" w:sz="4" w:space="0" w:color="000000"/>
              <w:left w:val="single" w:sz="4" w:space="0" w:color="000000"/>
              <w:bottom w:val="single" w:sz="4" w:space="0" w:color="000000"/>
              <w:right w:val="single" w:sz="4" w:space="0" w:color="000000"/>
            </w:tcBorders>
          </w:tcPr>
          <w:p w14:paraId="1D02D9BB" w14:textId="2162556E" w:rsidR="008E6785" w:rsidRPr="00B977EE" w:rsidRDefault="0018174D" w:rsidP="00B977EE">
            <w:pPr>
              <w:jc w:val="both"/>
              <w:rPr>
                <w:rFonts w:asciiTheme="majorHAnsi" w:hAnsiTheme="majorHAnsi" w:cstheme="majorHAnsi"/>
                <w:sz w:val="22"/>
                <w:szCs w:val="22"/>
                <w:highlight w:val="yellow"/>
              </w:rPr>
            </w:pPr>
            <w:r>
              <w:rPr>
                <w:rFonts w:asciiTheme="majorHAnsi" w:hAnsiTheme="majorHAnsi" w:cstheme="majorHAnsi"/>
                <w:sz w:val="22"/>
                <w:szCs w:val="22"/>
              </w:rPr>
              <w:t xml:space="preserve">Skatīt </w:t>
            </w:r>
            <w:r w:rsidR="008E6785" w:rsidRPr="006E7110">
              <w:rPr>
                <w:rFonts w:asciiTheme="majorHAnsi" w:hAnsiTheme="majorHAnsi" w:cstheme="majorHAnsi"/>
                <w:sz w:val="22"/>
                <w:szCs w:val="22"/>
              </w:rPr>
              <w:t xml:space="preserve">Dabas aizsardzības plānam ir rekomendējošs raksturs un tas </w:t>
            </w:r>
            <w:r w:rsidR="006E7110" w:rsidRPr="006E7110">
              <w:rPr>
                <w:rFonts w:asciiTheme="majorHAnsi" w:hAnsiTheme="majorHAnsi" w:cstheme="majorHAnsi"/>
                <w:sz w:val="22"/>
                <w:szCs w:val="22"/>
              </w:rPr>
              <w:t xml:space="preserve">tiek izstrādāts </w:t>
            </w:r>
            <w:r w:rsidR="008E6785" w:rsidRPr="006E7110">
              <w:rPr>
                <w:rFonts w:asciiTheme="majorHAnsi" w:hAnsiTheme="majorHAnsi" w:cstheme="majorHAnsi"/>
                <w:sz w:val="22"/>
                <w:szCs w:val="22"/>
              </w:rPr>
              <w:t xml:space="preserve">nākamo </w:t>
            </w:r>
            <w:r w:rsidR="006E7110" w:rsidRPr="006E7110">
              <w:rPr>
                <w:rFonts w:asciiTheme="majorHAnsi" w:hAnsiTheme="majorHAnsi" w:cstheme="majorHAnsi"/>
                <w:sz w:val="22"/>
                <w:szCs w:val="22"/>
              </w:rPr>
              <w:t>12</w:t>
            </w:r>
            <w:r w:rsidR="008E6785" w:rsidRPr="006E7110">
              <w:rPr>
                <w:rFonts w:asciiTheme="majorHAnsi" w:hAnsiTheme="majorHAnsi" w:cstheme="majorHAnsi"/>
                <w:sz w:val="22"/>
                <w:szCs w:val="22"/>
              </w:rPr>
              <w:t xml:space="preserve"> gadu</w:t>
            </w:r>
            <w:r w:rsidR="006E7110" w:rsidRPr="006E7110">
              <w:rPr>
                <w:rFonts w:asciiTheme="majorHAnsi" w:hAnsiTheme="majorHAnsi" w:cstheme="majorHAnsi"/>
                <w:sz w:val="22"/>
                <w:szCs w:val="22"/>
              </w:rPr>
              <w:t xml:space="preserve"> periodam</w:t>
            </w:r>
            <w:r w:rsidR="008E6785" w:rsidRPr="006E7110">
              <w:rPr>
                <w:rFonts w:asciiTheme="majorHAnsi" w:hAnsiTheme="majorHAnsi" w:cstheme="majorHAnsi"/>
                <w:sz w:val="22"/>
                <w:szCs w:val="22"/>
              </w:rPr>
              <w:t xml:space="preserve">. Līdz ar to šis ieteikums uztverams kā dabai draudzīga un inovatīva pieeja no projekta izstrādes ekspertu puses </w:t>
            </w:r>
            <w:r w:rsidR="00D4452F">
              <w:rPr>
                <w:rFonts w:asciiTheme="majorHAnsi" w:hAnsiTheme="majorHAnsi" w:cstheme="majorHAnsi"/>
                <w:sz w:val="22"/>
                <w:szCs w:val="22"/>
              </w:rPr>
              <w:t>–</w:t>
            </w:r>
            <w:r w:rsidR="008E6785" w:rsidRPr="006E7110">
              <w:rPr>
                <w:rFonts w:asciiTheme="majorHAnsi" w:hAnsiTheme="majorHAnsi" w:cstheme="majorHAnsi"/>
                <w:sz w:val="22"/>
                <w:szCs w:val="22"/>
              </w:rPr>
              <w:t xml:space="preserve"> iespēja būt pirmajiem Latvijā, kas to ievieš </w:t>
            </w:r>
            <w:r w:rsidR="00B977EE" w:rsidRPr="006E7110">
              <w:rPr>
                <w:rFonts w:asciiTheme="majorHAnsi" w:hAnsiTheme="majorHAnsi" w:cstheme="majorHAnsi"/>
                <w:sz w:val="22"/>
                <w:szCs w:val="22"/>
              </w:rPr>
              <w:t>–</w:t>
            </w:r>
            <w:r w:rsidR="008E6785" w:rsidRPr="006E7110">
              <w:rPr>
                <w:rFonts w:asciiTheme="majorHAnsi" w:hAnsiTheme="majorHAnsi" w:cstheme="majorHAnsi"/>
                <w:sz w:val="22"/>
                <w:szCs w:val="22"/>
              </w:rPr>
              <w:t xml:space="preserve"> </w:t>
            </w:r>
            <w:r w:rsidR="00B977EE" w:rsidRPr="006E7110">
              <w:rPr>
                <w:rFonts w:asciiTheme="majorHAnsi" w:hAnsiTheme="majorHAnsi" w:cstheme="majorHAnsi"/>
                <w:sz w:val="22"/>
                <w:szCs w:val="22"/>
              </w:rPr>
              <w:t>ieteikums nav vērsts</w:t>
            </w:r>
            <w:r w:rsidR="00206DC9">
              <w:rPr>
                <w:rFonts w:asciiTheme="majorHAnsi" w:hAnsiTheme="majorHAnsi" w:cstheme="majorHAnsi"/>
                <w:sz w:val="22"/>
                <w:szCs w:val="22"/>
              </w:rPr>
              <w:t xml:space="preserve"> uz noslēgtā līguma izbeigšanu.</w:t>
            </w:r>
            <w:r w:rsidR="008E6785" w:rsidRPr="006E7110">
              <w:rPr>
                <w:rFonts w:asciiTheme="majorHAnsi" w:hAnsiTheme="majorHAnsi" w:cstheme="majorHAnsi"/>
                <w:sz w:val="22"/>
                <w:szCs w:val="22"/>
              </w:rPr>
              <w:t xml:space="preserve"> </w:t>
            </w:r>
            <w:r w:rsidR="00B977EE" w:rsidRPr="006E7110">
              <w:rPr>
                <w:rFonts w:asciiTheme="majorHAnsi" w:hAnsiTheme="majorHAnsi" w:cstheme="majorHAnsi"/>
                <w:sz w:val="22"/>
                <w:szCs w:val="22"/>
              </w:rPr>
              <w:t xml:space="preserve">Konkrētais ieteikums būtu ņemams vērā organizējot nākamo iepirkumu, kā arī iekļaujams līguma izpildes saturā slēdzot </w:t>
            </w:r>
            <w:r w:rsidR="00D4452F">
              <w:rPr>
                <w:rFonts w:asciiTheme="majorHAnsi" w:hAnsiTheme="majorHAnsi" w:cstheme="majorHAnsi"/>
                <w:sz w:val="22"/>
                <w:szCs w:val="22"/>
              </w:rPr>
              <w:t>citu līgumu.</w:t>
            </w:r>
            <w:r w:rsidR="004A3BBE">
              <w:rPr>
                <w:rFonts w:asciiTheme="majorHAnsi" w:hAnsiTheme="majorHAnsi" w:cstheme="majorHAnsi"/>
                <w:sz w:val="22"/>
                <w:szCs w:val="22"/>
              </w:rPr>
              <w:t xml:space="preserve"> Informācija par sabiedriskā transporta satiksmi precizēta plāna 1.1.2,  1.4.2., 1.4.3., 2.1. nodaļās.</w:t>
            </w:r>
          </w:p>
          <w:p w14:paraId="11679229" w14:textId="43320084" w:rsidR="008E6785" w:rsidRPr="006E7110" w:rsidRDefault="006E7110" w:rsidP="00B977EE">
            <w:pPr>
              <w:jc w:val="both"/>
              <w:rPr>
                <w:rFonts w:asciiTheme="majorHAnsi" w:hAnsiTheme="majorHAnsi" w:cstheme="majorHAnsi"/>
                <w:sz w:val="22"/>
                <w:szCs w:val="22"/>
              </w:rPr>
            </w:pPr>
            <w:r w:rsidRPr="006E7110">
              <w:rPr>
                <w:rFonts w:asciiTheme="majorHAnsi" w:hAnsiTheme="majorHAnsi" w:cstheme="majorHAnsi"/>
                <w:sz w:val="22"/>
                <w:szCs w:val="22"/>
              </w:rPr>
              <w:t>Nepieciešams</w:t>
            </w:r>
            <w:r w:rsidR="00B977EE" w:rsidRPr="006E7110">
              <w:rPr>
                <w:rFonts w:asciiTheme="majorHAnsi" w:hAnsiTheme="majorHAnsi" w:cstheme="majorHAnsi"/>
                <w:sz w:val="22"/>
                <w:szCs w:val="22"/>
              </w:rPr>
              <w:t xml:space="preserve"> </w:t>
            </w:r>
            <w:r w:rsidR="008E6785" w:rsidRPr="006E7110">
              <w:rPr>
                <w:rFonts w:asciiTheme="majorHAnsi" w:hAnsiTheme="majorHAnsi" w:cstheme="majorHAnsi"/>
                <w:sz w:val="22"/>
                <w:szCs w:val="22"/>
              </w:rPr>
              <w:t>realizēt arī pašvaldības ieceri par velo parku (lielu novietni) pie Lielupes stacijas.</w:t>
            </w:r>
          </w:p>
          <w:p w14:paraId="4D5EDD59" w14:textId="076EF5B2" w:rsidR="008E6785" w:rsidRPr="006E7110" w:rsidRDefault="006E7110" w:rsidP="00B977EE">
            <w:pPr>
              <w:jc w:val="both"/>
              <w:rPr>
                <w:rFonts w:asciiTheme="majorHAnsi" w:hAnsiTheme="majorHAnsi" w:cstheme="majorHAnsi"/>
                <w:sz w:val="22"/>
                <w:szCs w:val="22"/>
              </w:rPr>
            </w:pPr>
            <w:r w:rsidRPr="006E7110">
              <w:rPr>
                <w:rFonts w:asciiTheme="majorHAnsi" w:hAnsiTheme="majorHAnsi" w:cstheme="majorHAnsi"/>
                <w:sz w:val="22"/>
                <w:szCs w:val="22"/>
              </w:rPr>
              <w:t>Cita veida p</w:t>
            </w:r>
            <w:r w:rsidR="00B977EE" w:rsidRPr="006E7110">
              <w:rPr>
                <w:rFonts w:asciiTheme="majorHAnsi" w:hAnsiTheme="majorHAnsi" w:cstheme="majorHAnsi"/>
                <w:sz w:val="22"/>
                <w:szCs w:val="22"/>
              </w:rPr>
              <w:t xml:space="preserve">roblēmas </w:t>
            </w:r>
            <w:r w:rsidRPr="006E7110">
              <w:rPr>
                <w:rFonts w:asciiTheme="majorHAnsi" w:hAnsiTheme="majorHAnsi" w:cstheme="majorHAnsi"/>
                <w:sz w:val="22"/>
                <w:szCs w:val="22"/>
              </w:rPr>
              <w:t xml:space="preserve">šajā jautājumā </w:t>
            </w:r>
            <w:r w:rsidR="00B977EE" w:rsidRPr="006E7110">
              <w:rPr>
                <w:rFonts w:asciiTheme="majorHAnsi" w:hAnsiTheme="majorHAnsi" w:cstheme="majorHAnsi"/>
                <w:sz w:val="22"/>
                <w:szCs w:val="22"/>
              </w:rPr>
              <w:t xml:space="preserve">var </w:t>
            </w:r>
            <w:r w:rsidRPr="006E7110">
              <w:rPr>
                <w:rFonts w:asciiTheme="majorHAnsi" w:hAnsiTheme="majorHAnsi" w:cstheme="majorHAnsi"/>
                <w:sz w:val="22"/>
                <w:szCs w:val="22"/>
              </w:rPr>
              <w:t>radīt</w:t>
            </w:r>
            <w:r w:rsidR="00206DC9">
              <w:rPr>
                <w:rFonts w:asciiTheme="majorHAnsi" w:hAnsiTheme="majorHAnsi" w:cstheme="majorHAnsi"/>
                <w:sz w:val="22"/>
                <w:szCs w:val="22"/>
              </w:rPr>
              <w:t xml:space="preserve"> pieejamais aprīkojums vilcienos, jo šobrīd</w:t>
            </w:r>
            <w:r w:rsidR="008E6785" w:rsidRPr="006E7110">
              <w:rPr>
                <w:rFonts w:asciiTheme="majorHAnsi" w:hAnsiTheme="majorHAnsi" w:cstheme="majorHAnsi"/>
                <w:sz w:val="22"/>
                <w:szCs w:val="22"/>
              </w:rPr>
              <w:t xml:space="preserve"> velosipēda turētāji </w:t>
            </w:r>
            <w:r w:rsidR="00B977EE" w:rsidRPr="006E7110">
              <w:rPr>
                <w:rFonts w:asciiTheme="majorHAnsi" w:hAnsiTheme="majorHAnsi" w:cstheme="majorHAnsi"/>
                <w:sz w:val="22"/>
                <w:szCs w:val="22"/>
              </w:rPr>
              <w:t>vagonā ir ierobežotā skaitā</w:t>
            </w:r>
            <w:r w:rsidR="008E6785" w:rsidRPr="006E7110">
              <w:rPr>
                <w:rFonts w:asciiTheme="majorHAnsi" w:hAnsiTheme="majorHAnsi" w:cstheme="majorHAnsi"/>
                <w:sz w:val="22"/>
                <w:szCs w:val="22"/>
              </w:rPr>
              <w:t xml:space="preserve">- 5gb uz vagonu. </w:t>
            </w:r>
            <w:r w:rsidR="00B977EE" w:rsidRPr="006E7110">
              <w:rPr>
                <w:rFonts w:asciiTheme="majorHAnsi" w:hAnsiTheme="majorHAnsi" w:cstheme="majorHAnsi"/>
                <w:sz w:val="22"/>
                <w:szCs w:val="22"/>
              </w:rPr>
              <w:t>Visbiežāk viena vilciena sastāvā mēdz būt līdz diviem vagoniem, kas aprīkoti ar nepieciešamo velo</w:t>
            </w:r>
            <w:r w:rsidR="00EC1494">
              <w:rPr>
                <w:rFonts w:asciiTheme="majorHAnsi" w:hAnsiTheme="majorHAnsi" w:cstheme="majorHAnsi"/>
                <w:sz w:val="22"/>
                <w:szCs w:val="22"/>
              </w:rPr>
              <w:t xml:space="preserve"> piestiprināšanas</w:t>
            </w:r>
            <w:r w:rsidR="00B977EE" w:rsidRPr="006E7110">
              <w:rPr>
                <w:rFonts w:asciiTheme="majorHAnsi" w:hAnsiTheme="majorHAnsi" w:cstheme="majorHAnsi"/>
                <w:sz w:val="22"/>
                <w:szCs w:val="22"/>
              </w:rPr>
              <w:t xml:space="preserve"> infrastruktūru. </w:t>
            </w:r>
          </w:p>
          <w:p w14:paraId="4B5E90D9" w14:textId="1BBE4FFD" w:rsidR="008E6785" w:rsidRPr="00531697" w:rsidRDefault="008E6785" w:rsidP="00B977EE">
            <w:pPr>
              <w:jc w:val="both"/>
              <w:rPr>
                <w:rFonts w:asciiTheme="majorHAnsi" w:hAnsiTheme="majorHAnsi" w:cstheme="majorHAnsi"/>
                <w:color w:val="B6D7A8"/>
                <w:sz w:val="22"/>
                <w:szCs w:val="22"/>
              </w:rPr>
            </w:pPr>
            <w:r w:rsidRPr="006E7110">
              <w:rPr>
                <w:rFonts w:asciiTheme="majorHAnsi" w:hAnsiTheme="majorHAnsi" w:cstheme="majorHAnsi"/>
                <w:sz w:val="22"/>
                <w:szCs w:val="22"/>
              </w:rPr>
              <w:t>Lai arī vilcieni ir rekonstruēti un atjaunoti, izveidojot tos gan par ērtiem, gan vizuāli pievilcīgiem transporta līdzekļiem, tomēr ne visos vilcienu vagonos i</w:t>
            </w:r>
            <w:r w:rsidR="00F121B1">
              <w:rPr>
                <w:rFonts w:asciiTheme="majorHAnsi" w:hAnsiTheme="majorHAnsi" w:cstheme="majorHAnsi"/>
                <w:sz w:val="22"/>
                <w:szCs w:val="22"/>
              </w:rPr>
              <w:t xml:space="preserve">r izveidotas velosipēdam domātie </w:t>
            </w:r>
            <w:proofErr w:type="spellStart"/>
            <w:r w:rsidR="00F121B1">
              <w:rPr>
                <w:rFonts w:asciiTheme="majorHAnsi" w:hAnsiTheme="majorHAnsi" w:cstheme="majorHAnsi"/>
                <w:sz w:val="22"/>
                <w:szCs w:val="22"/>
              </w:rPr>
              <w:t>velostatīvi</w:t>
            </w:r>
            <w:proofErr w:type="spellEnd"/>
            <w:r w:rsidRPr="006E7110">
              <w:rPr>
                <w:rFonts w:asciiTheme="majorHAnsi" w:hAnsiTheme="majorHAnsi" w:cstheme="majorHAnsi"/>
                <w:sz w:val="22"/>
                <w:szCs w:val="22"/>
              </w:rPr>
              <w:t>, vai arī to skaits (parasti trīs) ir nepietiekams, īpaši tūrisma sezonas laikā.” „</w:t>
            </w:r>
            <w:proofErr w:type="spellStart"/>
            <w:r w:rsidRPr="006E7110">
              <w:rPr>
                <w:rFonts w:asciiTheme="majorHAnsi" w:hAnsiTheme="majorHAnsi" w:cstheme="majorHAnsi"/>
                <w:sz w:val="22"/>
                <w:szCs w:val="22"/>
              </w:rPr>
              <w:t>Train</w:t>
            </w:r>
            <w:proofErr w:type="spellEnd"/>
            <w:r w:rsidRPr="006E7110">
              <w:rPr>
                <w:rFonts w:asciiTheme="majorHAnsi" w:hAnsiTheme="majorHAnsi" w:cstheme="majorHAnsi"/>
                <w:sz w:val="22"/>
                <w:szCs w:val="22"/>
              </w:rPr>
              <w:t xml:space="preserve"> &amp; </w:t>
            </w:r>
            <w:proofErr w:type="spellStart"/>
            <w:r w:rsidRPr="006E7110">
              <w:rPr>
                <w:rFonts w:asciiTheme="majorHAnsi" w:hAnsiTheme="majorHAnsi" w:cstheme="majorHAnsi"/>
                <w:sz w:val="22"/>
                <w:szCs w:val="22"/>
              </w:rPr>
              <w:t>Bike</w:t>
            </w:r>
            <w:proofErr w:type="spellEnd"/>
            <w:r w:rsidRPr="006E7110">
              <w:rPr>
                <w:rFonts w:asciiTheme="majorHAnsi" w:hAnsiTheme="majorHAnsi" w:cstheme="majorHAnsi"/>
                <w:sz w:val="22"/>
                <w:szCs w:val="22"/>
              </w:rPr>
              <w:t>” jeb „Ceļo ar vilcienu un velo” piedāvājuma izveide</w:t>
            </w:r>
            <w:r w:rsidRPr="00B977EE">
              <w:rPr>
                <w:rFonts w:asciiTheme="majorHAnsi" w:hAnsiTheme="majorHAnsi" w:cstheme="majorHAnsi"/>
                <w:sz w:val="22"/>
                <w:szCs w:val="22"/>
              </w:rPr>
              <w:t xml:space="preserve"> </w:t>
            </w:r>
            <w:hyperlink r:id="rId52">
              <w:r w:rsidRPr="00531697">
                <w:rPr>
                  <w:rFonts w:asciiTheme="majorHAnsi" w:hAnsiTheme="majorHAnsi" w:cstheme="majorHAnsi"/>
                  <w:color w:val="1155CC"/>
                  <w:sz w:val="22"/>
                  <w:szCs w:val="22"/>
                  <w:u w:val="single"/>
                </w:rPr>
                <w:t>http://www.velokurzeme.lv/data/attachments/Train_and_Bike_kopa_v1-1_122817.pdf</w:t>
              </w:r>
            </w:hyperlink>
            <w:r w:rsidR="00206DC9">
              <w:rPr>
                <w:rFonts w:asciiTheme="majorHAnsi" w:hAnsiTheme="majorHAnsi" w:cstheme="majorHAnsi"/>
                <w:color w:val="B6D7A8"/>
                <w:sz w:val="22"/>
                <w:szCs w:val="22"/>
              </w:rPr>
              <w:t xml:space="preserve"> </w:t>
            </w:r>
          </w:p>
          <w:p w14:paraId="2535E1DF" w14:textId="06DD3C81" w:rsidR="008E6785" w:rsidRPr="00531697" w:rsidRDefault="008E6785" w:rsidP="008E6785">
            <w:pPr>
              <w:rPr>
                <w:rFonts w:asciiTheme="majorHAnsi" w:hAnsiTheme="majorHAnsi" w:cstheme="majorHAnsi"/>
                <w:color w:val="B6D7A8"/>
                <w:sz w:val="22"/>
                <w:szCs w:val="22"/>
              </w:rPr>
            </w:pPr>
          </w:p>
        </w:tc>
      </w:tr>
      <w:tr w:rsidR="008E6785" w:rsidRPr="00531697" w14:paraId="4035F007"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353FC839"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29</w:t>
            </w:r>
          </w:p>
        </w:tc>
        <w:tc>
          <w:tcPr>
            <w:tcW w:w="567" w:type="dxa"/>
            <w:tcBorders>
              <w:top w:val="single" w:sz="4" w:space="0" w:color="000000"/>
              <w:left w:val="single" w:sz="4" w:space="0" w:color="000000"/>
              <w:bottom w:val="single" w:sz="4" w:space="0" w:color="000000"/>
              <w:right w:val="single" w:sz="4" w:space="0" w:color="000000"/>
            </w:tcBorders>
          </w:tcPr>
          <w:p w14:paraId="6AF1092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3BF9CE5A"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“Par pludmales apsaimniekošanu un risinājumiem”</w:t>
            </w:r>
          </w:p>
        </w:tc>
        <w:tc>
          <w:tcPr>
            <w:tcW w:w="5103" w:type="dxa"/>
            <w:tcBorders>
              <w:top w:val="single" w:sz="4" w:space="0" w:color="000000"/>
              <w:left w:val="single" w:sz="4" w:space="0" w:color="000000"/>
              <w:bottom w:val="single" w:sz="4" w:space="0" w:color="000000"/>
              <w:right w:val="single" w:sz="4" w:space="0" w:color="000000"/>
            </w:tcBorders>
          </w:tcPr>
          <w:p w14:paraId="796E25CA"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Ieteicams “Miskastes” vietā lietot “atkritumu tvertnes/konteineri”</w:t>
            </w:r>
          </w:p>
          <w:p w14:paraId="11ACA115"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Labierīcības, </w:t>
            </w:r>
            <w:proofErr w:type="spellStart"/>
            <w:r w:rsidRPr="00531697">
              <w:rPr>
                <w:rFonts w:asciiTheme="majorHAnsi" w:hAnsiTheme="majorHAnsi" w:cstheme="majorHAnsi"/>
                <w:sz w:val="22"/>
                <w:szCs w:val="22"/>
              </w:rPr>
              <w:t>velonovietnes</w:t>
            </w:r>
            <w:proofErr w:type="spellEnd"/>
            <w:r w:rsidRPr="00531697">
              <w:rPr>
                <w:rFonts w:asciiTheme="majorHAnsi" w:hAnsiTheme="majorHAnsi" w:cstheme="majorHAnsi"/>
                <w:sz w:val="22"/>
                <w:szCs w:val="22"/>
              </w:rPr>
              <w:t xml:space="preserve"> un atkritumu tvertnes/konteineru izvietojumu plānot, ņemot vērā apsaimniekošanas iespējas. Iespējams </w:t>
            </w:r>
            <w:proofErr w:type="spellStart"/>
            <w:r w:rsidRPr="00531697">
              <w:rPr>
                <w:rFonts w:asciiTheme="majorHAnsi" w:hAnsiTheme="majorHAnsi" w:cstheme="majorHAnsi"/>
                <w:sz w:val="22"/>
                <w:szCs w:val="22"/>
              </w:rPr>
              <w:t>biotualešu</w:t>
            </w:r>
            <w:proofErr w:type="spellEnd"/>
            <w:r w:rsidRPr="00531697">
              <w:rPr>
                <w:rFonts w:asciiTheme="majorHAnsi" w:hAnsiTheme="majorHAnsi" w:cstheme="majorHAnsi"/>
                <w:sz w:val="22"/>
                <w:szCs w:val="22"/>
              </w:rPr>
              <w:t xml:space="preserve"> izvietojums kā pagaidu risinājums līdz iespējai pieslēgt inženierkomunikācijas stacionāro konteineru izvietošanai.</w:t>
            </w:r>
          </w:p>
        </w:tc>
        <w:tc>
          <w:tcPr>
            <w:tcW w:w="6415" w:type="dxa"/>
            <w:tcBorders>
              <w:top w:val="single" w:sz="4" w:space="0" w:color="000000"/>
              <w:left w:val="single" w:sz="4" w:space="0" w:color="000000"/>
              <w:bottom w:val="single" w:sz="4" w:space="0" w:color="000000"/>
              <w:right w:val="single" w:sz="4" w:space="0" w:color="000000"/>
            </w:tcBorders>
          </w:tcPr>
          <w:p w14:paraId="26AC6F48" w14:textId="6269C04A" w:rsidR="008E6785" w:rsidRPr="00531697" w:rsidRDefault="00D4452F" w:rsidP="008E6785">
            <w:pPr>
              <w:jc w:val="both"/>
              <w:rPr>
                <w:rFonts w:asciiTheme="majorHAnsi" w:hAnsiTheme="majorHAnsi" w:cstheme="majorHAnsi"/>
                <w:color w:val="FF0000"/>
                <w:sz w:val="22"/>
                <w:szCs w:val="22"/>
              </w:rPr>
            </w:pPr>
            <w:r>
              <w:rPr>
                <w:rFonts w:asciiTheme="majorHAnsi" w:hAnsiTheme="majorHAnsi" w:cstheme="majorHAnsi"/>
                <w:sz w:val="22"/>
                <w:szCs w:val="22"/>
              </w:rPr>
              <w:t xml:space="preserve">Ieteikums </w:t>
            </w:r>
            <w:r w:rsidR="00B977EE" w:rsidRPr="00B977EE">
              <w:rPr>
                <w:rFonts w:asciiTheme="majorHAnsi" w:hAnsiTheme="majorHAnsi" w:cstheme="majorHAnsi"/>
                <w:sz w:val="22"/>
                <w:szCs w:val="22"/>
              </w:rPr>
              <w:t>ņemts vērā</w:t>
            </w:r>
            <w:r w:rsidR="004A3BBE">
              <w:rPr>
                <w:rFonts w:asciiTheme="majorHAnsi" w:hAnsiTheme="majorHAnsi" w:cstheme="majorHAnsi"/>
                <w:sz w:val="22"/>
                <w:szCs w:val="22"/>
              </w:rPr>
              <w:t xml:space="preserve"> visā plāna saturā</w:t>
            </w:r>
            <w:r w:rsidR="00B977EE" w:rsidRPr="00B977EE">
              <w:rPr>
                <w:rFonts w:asciiTheme="majorHAnsi" w:hAnsiTheme="majorHAnsi" w:cstheme="majorHAnsi"/>
                <w:sz w:val="22"/>
                <w:szCs w:val="22"/>
              </w:rPr>
              <w:t>.</w:t>
            </w:r>
          </w:p>
        </w:tc>
      </w:tr>
      <w:tr w:rsidR="008E6785" w:rsidRPr="00531697" w14:paraId="3E49C799"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0461255"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30</w:t>
            </w:r>
          </w:p>
        </w:tc>
        <w:tc>
          <w:tcPr>
            <w:tcW w:w="567" w:type="dxa"/>
            <w:tcBorders>
              <w:top w:val="single" w:sz="4" w:space="0" w:color="000000"/>
              <w:left w:val="single" w:sz="4" w:space="0" w:color="000000"/>
              <w:bottom w:val="single" w:sz="4" w:space="0" w:color="000000"/>
              <w:right w:val="single" w:sz="4" w:space="0" w:color="000000"/>
            </w:tcBorders>
          </w:tcPr>
          <w:p w14:paraId="4B3A4642" w14:textId="77777777" w:rsidR="008E6785" w:rsidRPr="00531697" w:rsidRDefault="008E6785" w:rsidP="008E6785">
            <w:pPr>
              <w:jc w:val="center"/>
              <w:rPr>
                <w:rFonts w:asciiTheme="majorHAnsi" w:hAnsiTheme="majorHAnsi" w:cstheme="majorHAnsi"/>
                <w:sz w:val="22"/>
                <w:szCs w:val="22"/>
              </w:rPr>
            </w:pPr>
          </w:p>
          <w:p w14:paraId="15A623BA"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21B5509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“Miskastes ar vākiem jānovieto pie noejām izejās uz jūru, nevis pludmales daļā.”</w:t>
            </w:r>
          </w:p>
        </w:tc>
        <w:tc>
          <w:tcPr>
            <w:tcW w:w="5103" w:type="dxa"/>
            <w:tcBorders>
              <w:top w:val="single" w:sz="4" w:space="0" w:color="000000"/>
              <w:left w:val="single" w:sz="4" w:space="0" w:color="000000"/>
              <w:bottom w:val="single" w:sz="4" w:space="0" w:color="000000"/>
              <w:right w:val="single" w:sz="4" w:space="0" w:color="000000"/>
            </w:tcBorders>
            <w:vAlign w:val="center"/>
          </w:tcPr>
          <w:p w14:paraId="43E094C8"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Pludmales konteinerus nevar novietot pie izejām uz jūru, jo tad nav iespējams tos mehanizēti apsaimniekot, </w:t>
            </w:r>
            <w:proofErr w:type="spellStart"/>
            <w:r w:rsidRPr="00531697">
              <w:rPr>
                <w:rFonts w:asciiTheme="majorHAnsi" w:hAnsiTheme="majorHAnsi" w:cstheme="majorHAnsi"/>
                <w:sz w:val="22"/>
                <w:szCs w:val="22"/>
              </w:rPr>
              <w:t>tādēl</w:t>
            </w:r>
            <w:proofErr w:type="spellEnd"/>
            <w:r w:rsidRPr="00531697">
              <w:rPr>
                <w:rFonts w:asciiTheme="majorHAnsi" w:hAnsiTheme="majorHAnsi" w:cstheme="majorHAnsi"/>
                <w:sz w:val="22"/>
                <w:szCs w:val="22"/>
              </w:rPr>
              <w:t xml:space="preserve"> arī konteineri atrodas pludmales daļā, kur tos var apkalpot </w:t>
            </w:r>
            <w:proofErr w:type="spellStart"/>
            <w:r w:rsidRPr="00531697">
              <w:rPr>
                <w:rFonts w:asciiTheme="majorHAnsi" w:hAnsiTheme="majorHAnsi" w:cstheme="majorHAnsi"/>
                <w:sz w:val="22"/>
                <w:szCs w:val="22"/>
              </w:rPr>
              <w:t>artkritumu</w:t>
            </w:r>
            <w:proofErr w:type="spellEnd"/>
            <w:r w:rsidRPr="00531697">
              <w:rPr>
                <w:rFonts w:asciiTheme="majorHAnsi" w:hAnsiTheme="majorHAnsi" w:cstheme="majorHAnsi"/>
                <w:sz w:val="22"/>
                <w:szCs w:val="22"/>
              </w:rPr>
              <w:t xml:space="preserve"> savākšanas mašīnas.</w:t>
            </w:r>
          </w:p>
        </w:tc>
        <w:tc>
          <w:tcPr>
            <w:tcW w:w="6415" w:type="dxa"/>
            <w:tcBorders>
              <w:top w:val="single" w:sz="4" w:space="0" w:color="000000"/>
              <w:left w:val="single" w:sz="4" w:space="0" w:color="000000"/>
              <w:bottom w:val="single" w:sz="4" w:space="0" w:color="000000"/>
              <w:right w:val="single" w:sz="4" w:space="0" w:color="000000"/>
            </w:tcBorders>
          </w:tcPr>
          <w:p w14:paraId="57644F79" w14:textId="45319835" w:rsidR="008E6785" w:rsidRPr="00531697" w:rsidRDefault="004A3BBE" w:rsidP="004A3BBE">
            <w:pPr>
              <w:jc w:val="both"/>
              <w:rPr>
                <w:rFonts w:asciiTheme="majorHAnsi" w:hAnsiTheme="majorHAnsi" w:cstheme="majorHAnsi"/>
                <w:color w:val="93C47D"/>
                <w:sz w:val="22"/>
                <w:szCs w:val="22"/>
              </w:rPr>
            </w:pPr>
            <w:r>
              <w:rPr>
                <w:rFonts w:asciiTheme="majorHAnsi" w:hAnsiTheme="majorHAnsi" w:cstheme="majorHAnsi"/>
                <w:sz w:val="22"/>
                <w:szCs w:val="22"/>
              </w:rPr>
              <w:t xml:space="preserve">Informācija par konteineru izvietošanu lielāko līniju malās ir saglabāta plāna tekstā (skatīt 1.4.3. nodaļu). </w:t>
            </w:r>
            <w:r w:rsidR="008E6785" w:rsidRPr="008D5F57">
              <w:rPr>
                <w:rFonts w:asciiTheme="majorHAnsi" w:hAnsiTheme="majorHAnsi" w:cstheme="majorHAnsi"/>
                <w:sz w:val="22"/>
                <w:szCs w:val="22"/>
              </w:rPr>
              <w:t xml:space="preserve">Kā alternatīva </w:t>
            </w:r>
            <w:r w:rsidR="008D5F57" w:rsidRPr="008D5F57">
              <w:rPr>
                <w:rFonts w:asciiTheme="majorHAnsi" w:hAnsiTheme="majorHAnsi" w:cstheme="majorHAnsi"/>
                <w:sz w:val="22"/>
                <w:szCs w:val="22"/>
              </w:rPr>
              <w:t xml:space="preserve">norādītajai problēmai ar konteineru apsaimniekošanu būtu to </w:t>
            </w:r>
            <w:r w:rsidR="008E6785" w:rsidRPr="008D5F57">
              <w:rPr>
                <w:rFonts w:asciiTheme="majorHAnsi" w:hAnsiTheme="majorHAnsi" w:cstheme="majorHAnsi"/>
                <w:sz w:val="22"/>
                <w:szCs w:val="22"/>
              </w:rPr>
              <w:t xml:space="preserve">novietošana </w:t>
            </w:r>
            <w:r w:rsidR="008D5F57" w:rsidRPr="008D5F57">
              <w:rPr>
                <w:rFonts w:asciiTheme="majorHAnsi" w:hAnsiTheme="majorHAnsi" w:cstheme="majorHAnsi"/>
                <w:sz w:val="22"/>
                <w:szCs w:val="22"/>
              </w:rPr>
              <w:t xml:space="preserve">apbūves līniju galos </w:t>
            </w:r>
            <w:r w:rsidR="00D4452F">
              <w:rPr>
                <w:rFonts w:asciiTheme="majorHAnsi" w:hAnsiTheme="majorHAnsi" w:cstheme="majorHAnsi"/>
                <w:sz w:val="22"/>
                <w:szCs w:val="22"/>
              </w:rPr>
              <w:t>–</w:t>
            </w:r>
            <w:r w:rsidR="008D5F57" w:rsidRPr="008D5F57">
              <w:rPr>
                <w:rFonts w:asciiTheme="majorHAnsi" w:hAnsiTheme="majorHAnsi" w:cstheme="majorHAnsi"/>
                <w:sz w:val="22"/>
                <w:szCs w:val="22"/>
              </w:rPr>
              <w:t xml:space="preserve"> </w:t>
            </w:r>
            <w:r w:rsidR="008E6785" w:rsidRPr="008D5F57">
              <w:rPr>
                <w:rFonts w:asciiTheme="majorHAnsi" w:hAnsiTheme="majorHAnsi" w:cstheme="majorHAnsi"/>
                <w:sz w:val="22"/>
                <w:szCs w:val="22"/>
              </w:rPr>
              <w:t>vietā</w:t>
            </w:r>
            <w:r w:rsidR="008D5F57" w:rsidRPr="008D5F57">
              <w:rPr>
                <w:rFonts w:asciiTheme="majorHAnsi" w:hAnsiTheme="majorHAnsi" w:cstheme="majorHAnsi"/>
                <w:sz w:val="22"/>
                <w:szCs w:val="22"/>
              </w:rPr>
              <w:t>s</w:t>
            </w:r>
            <w:r w:rsidR="00D4452F">
              <w:rPr>
                <w:rFonts w:asciiTheme="majorHAnsi" w:hAnsiTheme="majorHAnsi" w:cstheme="majorHAnsi"/>
                <w:sz w:val="22"/>
                <w:szCs w:val="22"/>
              </w:rPr>
              <w:t>, kur sākas no</w:t>
            </w:r>
            <w:r w:rsidR="008E6785" w:rsidRPr="008D5F57">
              <w:rPr>
                <w:rFonts w:asciiTheme="majorHAnsi" w:hAnsiTheme="majorHAnsi" w:cstheme="majorHAnsi"/>
                <w:sz w:val="22"/>
                <w:szCs w:val="22"/>
              </w:rPr>
              <w:t>eja</w:t>
            </w:r>
            <w:r w:rsidR="008D5F57" w:rsidRPr="008D5F57">
              <w:rPr>
                <w:rFonts w:asciiTheme="majorHAnsi" w:hAnsiTheme="majorHAnsi" w:cstheme="majorHAnsi"/>
                <w:sz w:val="22"/>
                <w:szCs w:val="22"/>
              </w:rPr>
              <w:t>s</w:t>
            </w:r>
            <w:r w:rsidR="008E6785" w:rsidRPr="008D5F57">
              <w:rPr>
                <w:rFonts w:asciiTheme="majorHAnsi" w:hAnsiTheme="majorHAnsi" w:cstheme="majorHAnsi"/>
                <w:sz w:val="22"/>
                <w:szCs w:val="22"/>
              </w:rPr>
              <w:t xml:space="preserve"> uz jūru un cilvēku plūsm</w:t>
            </w:r>
            <w:r w:rsidR="00D4452F">
              <w:rPr>
                <w:rFonts w:asciiTheme="majorHAnsi" w:hAnsiTheme="majorHAnsi" w:cstheme="majorHAnsi"/>
                <w:sz w:val="22"/>
                <w:szCs w:val="22"/>
              </w:rPr>
              <w:t>a tiek novirzīt uz šīm noe</w:t>
            </w:r>
            <w:r w:rsidR="008D5F57" w:rsidRPr="008D5F57">
              <w:rPr>
                <w:rFonts w:asciiTheme="majorHAnsi" w:hAnsiTheme="majorHAnsi" w:cstheme="majorHAnsi"/>
                <w:sz w:val="22"/>
                <w:szCs w:val="22"/>
              </w:rPr>
              <w:t xml:space="preserve">jām. </w:t>
            </w:r>
            <w:r w:rsidR="008D5F57">
              <w:rPr>
                <w:rFonts w:asciiTheme="majorHAnsi" w:hAnsiTheme="majorHAnsi" w:cstheme="majorHAnsi"/>
                <w:sz w:val="22"/>
                <w:szCs w:val="22"/>
              </w:rPr>
              <w:t xml:space="preserve">Norādām, ka citās piekrastes pašvaldībās, piemēram, dabas parka “Piejūra” teritorijā kāpās tiek uzstādīti vieglās konstrukcijas konteineri un to </w:t>
            </w:r>
            <w:r w:rsidR="00DA4A03">
              <w:rPr>
                <w:rFonts w:asciiTheme="majorHAnsi" w:hAnsiTheme="majorHAnsi" w:cstheme="majorHAnsi"/>
                <w:sz w:val="22"/>
                <w:szCs w:val="22"/>
              </w:rPr>
              <w:t>apsaimniekoš</w:t>
            </w:r>
            <w:r w:rsidR="00D4452F">
              <w:rPr>
                <w:rFonts w:asciiTheme="majorHAnsi" w:hAnsiTheme="majorHAnsi" w:cstheme="majorHAnsi"/>
                <w:sz w:val="22"/>
                <w:szCs w:val="22"/>
              </w:rPr>
              <w:t>a</w:t>
            </w:r>
            <w:r w:rsidR="00DA4A03">
              <w:rPr>
                <w:rFonts w:asciiTheme="majorHAnsi" w:hAnsiTheme="majorHAnsi" w:cstheme="majorHAnsi"/>
                <w:sz w:val="22"/>
                <w:szCs w:val="22"/>
              </w:rPr>
              <w:t>na</w:t>
            </w:r>
            <w:r w:rsidR="008D5F57">
              <w:rPr>
                <w:rFonts w:asciiTheme="majorHAnsi" w:hAnsiTheme="majorHAnsi" w:cstheme="majorHAnsi"/>
                <w:sz w:val="22"/>
                <w:szCs w:val="22"/>
              </w:rPr>
              <w:t xml:space="preserve"> notiek a</w:t>
            </w:r>
            <w:r w:rsidR="00D4452F">
              <w:rPr>
                <w:rFonts w:asciiTheme="majorHAnsi" w:hAnsiTheme="majorHAnsi" w:cstheme="majorHAnsi"/>
                <w:sz w:val="22"/>
                <w:szCs w:val="22"/>
              </w:rPr>
              <w:t xml:space="preserve">r </w:t>
            </w:r>
            <w:r w:rsidR="00D4452F" w:rsidRPr="00EC1494">
              <w:rPr>
                <w:rFonts w:asciiTheme="majorHAnsi" w:hAnsiTheme="majorHAnsi" w:cstheme="majorHAnsi"/>
                <w:sz w:val="22"/>
                <w:szCs w:val="22"/>
                <w:u w:val="single"/>
              </w:rPr>
              <w:t>neliela gabarīta tehniku</w:t>
            </w:r>
            <w:r w:rsidR="00D4452F">
              <w:rPr>
                <w:rFonts w:asciiTheme="majorHAnsi" w:hAnsiTheme="majorHAnsi" w:cstheme="majorHAnsi"/>
                <w:sz w:val="22"/>
                <w:szCs w:val="22"/>
              </w:rPr>
              <w:t xml:space="preserve"> ne</w:t>
            </w:r>
            <w:r w:rsidR="008D5F57">
              <w:rPr>
                <w:rFonts w:asciiTheme="majorHAnsi" w:hAnsiTheme="majorHAnsi" w:cstheme="majorHAnsi"/>
                <w:sz w:val="22"/>
                <w:szCs w:val="22"/>
              </w:rPr>
              <w:t xml:space="preserve"> kravas automašīnām.</w:t>
            </w:r>
            <w:r w:rsidR="005E166C">
              <w:rPr>
                <w:rFonts w:asciiTheme="majorHAnsi" w:hAnsiTheme="majorHAnsi" w:cstheme="majorHAnsi"/>
                <w:sz w:val="22"/>
                <w:szCs w:val="22"/>
              </w:rPr>
              <w:t xml:space="preserve"> Piemēram, Rīgas pašvaldība pilsētas vietās, kur nav iespēju piebraukt ar kravas automašīnu, to organizē ar mazgabarīta automašīnām, kurām ir iespēja iebraukt šādās vietās. Ir </w:t>
            </w:r>
            <w:r w:rsidR="00D4452F">
              <w:rPr>
                <w:rFonts w:asciiTheme="majorHAnsi" w:hAnsiTheme="majorHAnsi" w:cstheme="majorHAnsi"/>
                <w:sz w:val="22"/>
                <w:szCs w:val="22"/>
              </w:rPr>
              <w:t>apsverama</w:t>
            </w:r>
            <w:r w:rsidR="008D5F57">
              <w:rPr>
                <w:rFonts w:asciiTheme="majorHAnsi" w:hAnsiTheme="majorHAnsi" w:cstheme="majorHAnsi"/>
                <w:sz w:val="22"/>
                <w:szCs w:val="22"/>
              </w:rPr>
              <w:t xml:space="preserve"> </w:t>
            </w:r>
            <w:r w:rsidR="00D4452F">
              <w:rPr>
                <w:rFonts w:asciiTheme="majorHAnsi" w:hAnsiTheme="majorHAnsi" w:cstheme="majorHAnsi"/>
                <w:sz w:val="22"/>
                <w:szCs w:val="22"/>
              </w:rPr>
              <w:t>kaimiņu pašvaldību uzkrātā pieredze</w:t>
            </w:r>
            <w:r w:rsidR="008D5F57">
              <w:rPr>
                <w:rFonts w:asciiTheme="majorHAnsi" w:hAnsiTheme="majorHAnsi" w:cstheme="majorHAnsi"/>
                <w:sz w:val="22"/>
                <w:szCs w:val="22"/>
              </w:rPr>
              <w:t>.</w:t>
            </w:r>
          </w:p>
        </w:tc>
      </w:tr>
      <w:tr w:rsidR="008E6785" w:rsidRPr="00531697" w14:paraId="10857574"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2F7B0EFA"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31</w:t>
            </w:r>
          </w:p>
        </w:tc>
        <w:tc>
          <w:tcPr>
            <w:tcW w:w="567" w:type="dxa"/>
            <w:tcBorders>
              <w:top w:val="single" w:sz="4" w:space="0" w:color="000000"/>
              <w:left w:val="single" w:sz="4" w:space="0" w:color="000000"/>
              <w:bottom w:val="single" w:sz="4" w:space="0" w:color="000000"/>
              <w:right w:val="single" w:sz="4" w:space="0" w:color="000000"/>
            </w:tcBorders>
          </w:tcPr>
          <w:p w14:paraId="1EFA50DC" w14:textId="77777777" w:rsidR="008E6785" w:rsidRPr="00531697" w:rsidRDefault="008E6785" w:rsidP="008E6785">
            <w:pPr>
              <w:jc w:val="center"/>
              <w:rPr>
                <w:rFonts w:asciiTheme="majorHAnsi" w:hAnsiTheme="majorHAnsi" w:cstheme="majorHAnsi"/>
                <w:sz w:val="22"/>
                <w:szCs w:val="22"/>
              </w:rPr>
            </w:pPr>
          </w:p>
          <w:p w14:paraId="03FCB8B4" w14:textId="77777777" w:rsidR="008E6785" w:rsidRPr="00531697" w:rsidRDefault="008E6785" w:rsidP="008E6785">
            <w:pPr>
              <w:jc w:val="both"/>
              <w:rPr>
                <w:rFonts w:asciiTheme="majorHAnsi" w:hAnsiTheme="majorHAnsi" w:cstheme="majorHAnsi"/>
                <w:sz w:val="22"/>
                <w:szCs w:val="22"/>
              </w:rPr>
            </w:pPr>
          </w:p>
          <w:p w14:paraId="11468E63" w14:textId="77777777" w:rsidR="008E6785" w:rsidRPr="00531697" w:rsidRDefault="008E6785" w:rsidP="008E6785">
            <w:pPr>
              <w:jc w:val="both"/>
              <w:rPr>
                <w:rFonts w:asciiTheme="majorHAnsi" w:hAnsiTheme="majorHAnsi" w:cstheme="majorHAnsi"/>
                <w:sz w:val="22"/>
                <w:szCs w:val="22"/>
              </w:rPr>
            </w:pPr>
          </w:p>
          <w:p w14:paraId="5AD119E5"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22DB4D4B" w14:textId="77777777" w:rsidR="008E6785" w:rsidRPr="00531697" w:rsidRDefault="008E6785" w:rsidP="008E6785">
            <w:pPr>
              <w:ind w:firstLine="709"/>
              <w:jc w:val="both"/>
              <w:rPr>
                <w:rFonts w:asciiTheme="majorHAnsi" w:hAnsiTheme="majorHAnsi" w:cstheme="majorHAnsi"/>
                <w:sz w:val="22"/>
                <w:szCs w:val="22"/>
              </w:rPr>
            </w:pPr>
          </w:p>
          <w:p w14:paraId="52310DB0"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 xml:space="preserve">“Dabas parka teritorijā pie lielākajām noejām uz jūru sezonas laikā jāizvieto pārvietojamās tualetes, lai mazinātu biotopa </w:t>
            </w:r>
            <w:r w:rsidRPr="00531697">
              <w:rPr>
                <w:rFonts w:asciiTheme="majorHAnsi" w:hAnsiTheme="majorHAnsi" w:cstheme="majorHAnsi"/>
                <w:i/>
                <w:sz w:val="22"/>
                <w:szCs w:val="22"/>
              </w:rPr>
              <w:t>Piejūras mežaino kāpu</w:t>
            </w:r>
            <w:r w:rsidRPr="00531697">
              <w:rPr>
                <w:rFonts w:asciiTheme="majorHAnsi" w:hAnsiTheme="majorHAnsi" w:cstheme="majorHAnsi"/>
                <w:sz w:val="22"/>
                <w:szCs w:val="22"/>
              </w:rPr>
              <w:t xml:space="preserve"> izmantošanu kā “brīvdabas labierīcības”.”</w:t>
            </w:r>
          </w:p>
          <w:p w14:paraId="3EE6F1CE" w14:textId="77777777" w:rsidR="008E6785" w:rsidRPr="00531697" w:rsidRDefault="008E6785" w:rsidP="008E6785">
            <w:pPr>
              <w:pBdr>
                <w:top w:val="nil"/>
                <w:left w:val="nil"/>
                <w:bottom w:val="nil"/>
                <w:right w:val="nil"/>
                <w:between w:val="nil"/>
              </w:pBdr>
              <w:spacing w:before="60"/>
              <w:jc w:val="both"/>
              <w:rPr>
                <w:rFonts w:asciiTheme="majorHAnsi" w:hAnsiTheme="majorHAnsi" w:cstheme="majorHAnsi"/>
                <w:color w:val="000000"/>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3CD72FA6"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Pludmales daļā pie lielākajām izejām uz jūru var tikt izvietotas </w:t>
            </w:r>
            <w:proofErr w:type="spellStart"/>
            <w:r w:rsidRPr="00531697">
              <w:rPr>
                <w:rFonts w:asciiTheme="majorHAnsi" w:hAnsiTheme="majorHAnsi" w:cstheme="majorHAnsi"/>
                <w:color w:val="000000"/>
                <w:sz w:val="22"/>
                <w:szCs w:val="22"/>
              </w:rPr>
              <w:t>biotualetes</w:t>
            </w:r>
            <w:proofErr w:type="spellEnd"/>
            <w:r w:rsidRPr="00531697">
              <w:rPr>
                <w:rFonts w:asciiTheme="majorHAnsi" w:hAnsiTheme="majorHAnsi" w:cstheme="majorHAnsi"/>
                <w:color w:val="000000"/>
                <w:sz w:val="22"/>
                <w:szCs w:val="22"/>
              </w:rPr>
              <w:t>, saglabājot iespēju tos mehanizēti apsaimniekot.</w:t>
            </w:r>
          </w:p>
        </w:tc>
        <w:tc>
          <w:tcPr>
            <w:tcW w:w="6415" w:type="dxa"/>
            <w:tcBorders>
              <w:top w:val="single" w:sz="4" w:space="0" w:color="000000"/>
              <w:left w:val="single" w:sz="4" w:space="0" w:color="000000"/>
              <w:bottom w:val="single" w:sz="4" w:space="0" w:color="000000"/>
              <w:right w:val="single" w:sz="4" w:space="0" w:color="000000"/>
            </w:tcBorders>
          </w:tcPr>
          <w:p w14:paraId="74C3A45D" w14:textId="42D33349" w:rsidR="008E6785" w:rsidRPr="000D3E86" w:rsidRDefault="008D5F57" w:rsidP="00EC59D4">
            <w:pPr>
              <w:pBdr>
                <w:top w:val="nil"/>
                <w:left w:val="nil"/>
                <w:bottom w:val="nil"/>
                <w:right w:val="nil"/>
                <w:between w:val="nil"/>
              </w:pBdr>
              <w:spacing w:after="160"/>
              <w:jc w:val="both"/>
              <w:rPr>
                <w:rFonts w:asciiTheme="majorHAnsi" w:hAnsiTheme="majorHAnsi" w:cstheme="majorHAnsi"/>
                <w:color w:val="000000"/>
                <w:sz w:val="22"/>
                <w:szCs w:val="22"/>
              </w:rPr>
            </w:pPr>
            <w:r>
              <w:rPr>
                <w:rFonts w:asciiTheme="majorHAnsi" w:hAnsiTheme="majorHAnsi" w:cstheme="majorHAnsi"/>
                <w:color w:val="000000"/>
                <w:sz w:val="22"/>
                <w:szCs w:val="22"/>
              </w:rPr>
              <w:t>Atsevišķās pludmales daļās</w:t>
            </w:r>
            <w:r w:rsidR="000D3E86">
              <w:rPr>
                <w:rFonts w:asciiTheme="majorHAnsi" w:hAnsiTheme="majorHAnsi" w:cstheme="majorHAnsi"/>
                <w:color w:val="000000"/>
                <w:sz w:val="22"/>
                <w:szCs w:val="22"/>
              </w:rPr>
              <w:t xml:space="preserve">, </w:t>
            </w:r>
            <w:r>
              <w:rPr>
                <w:rFonts w:asciiTheme="majorHAnsi" w:hAnsiTheme="majorHAnsi" w:cstheme="majorHAnsi"/>
                <w:color w:val="000000"/>
                <w:sz w:val="22"/>
                <w:szCs w:val="22"/>
              </w:rPr>
              <w:t xml:space="preserve">kurās nav iespējams nodrošināt </w:t>
            </w:r>
            <w:proofErr w:type="spellStart"/>
            <w:r>
              <w:rPr>
                <w:rFonts w:asciiTheme="majorHAnsi" w:hAnsiTheme="majorHAnsi" w:cstheme="majorHAnsi"/>
                <w:color w:val="000000"/>
                <w:sz w:val="22"/>
                <w:szCs w:val="22"/>
              </w:rPr>
              <w:t>inženerkomunikācijas</w:t>
            </w:r>
            <w:proofErr w:type="spellEnd"/>
            <w:r w:rsidR="000D3E86">
              <w:rPr>
                <w:rFonts w:asciiTheme="majorHAnsi" w:hAnsiTheme="majorHAnsi" w:cstheme="majorHAnsi"/>
                <w:color w:val="000000"/>
                <w:sz w:val="22"/>
                <w:szCs w:val="22"/>
              </w:rPr>
              <w:t xml:space="preserve"> (</w:t>
            </w:r>
            <w:r w:rsidR="000D3E86" w:rsidRPr="00531697">
              <w:rPr>
                <w:rFonts w:asciiTheme="majorHAnsi" w:hAnsiTheme="majorHAnsi" w:cstheme="majorHAnsi"/>
                <w:color w:val="000000"/>
                <w:sz w:val="22"/>
                <w:szCs w:val="22"/>
              </w:rPr>
              <w:t>ūdens pievadi, elektrību</w:t>
            </w:r>
            <w:r w:rsidR="000D3E86">
              <w:rPr>
                <w:rFonts w:asciiTheme="majorHAnsi" w:hAnsiTheme="majorHAnsi" w:cstheme="majorHAnsi"/>
                <w:color w:val="000000"/>
                <w:sz w:val="22"/>
                <w:szCs w:val="22"/>
              </w:rPr>
              <w:t>)</w:t>
            </w:r>
            <w:r>
              <w:rPr>
                <w:rFonts w:asciiTheme="majorHAnsi" w:hAnsiTheme="majorHAnsi" w:cstheme="majorHAnsi"/>
                <w:color w:val="000000"/>
                <w:sz w:val="22"/>
                <w:szCs w:val="22"/>
              </w:rPr>
              <w:t xml:space="preserve">, </w:t>
            </w:r>
            <w:r w:rsidR="000D3E86">
              <w:rPr>
                <w:rFonts w:asciiTheme="majorHAnsi" w:hAnsiTheme="majorHAnsi" w:cstheme="majorHAnsi"/>
                <w:color w:val="000000"/>
                <w:sz w:val="22"/>
                <w:szCs w:val="22"/>
              </w:rPr>
              <w:t>piemēram, virzienā no 36.līnijas stāvlaukuma uz Lielupes grīvas teritoriju</w:t>
            </w:r>
            <w:r>
              <w:rPr>
                <w:rFonts w:asciiTheme="majorHAnsi" w:hAnsiTheme="majorHAnsi" w:cstheme="majorHAnsi"/>
                <w:color w:val="000000"/>
                <w:sz w:val="22"/>
                <w:szCs w:val="22"/>
              </w:rPr>
              <w:t xml:space="preserve"> </w:t>
            </w:r>
            <w:r w:rsidR="000D3E86">
              <w:rPr>
                <w:rFonts w:asciiTheme="majorHAnsi" w:hAnsiTheme="majorHAnsi" w:cstheme="majorHAnsi"/>
                <w:color w:val="000000"/>
                <w:sz w:val="22"/>
                <w:szCs w:val="22"/>
              </w:rPr>
              <w:t xml:space="preserve">būtu </w:t>
            </w:r>
            <w:r>
              <w:rPr>
                <w:rFonts w:asciiTheme="majorHAnsi" w:hAnsiTheme="majorHAnsi" w:cstheme="majorHAnsi"/>
                <w:color w:val="000000"/>
                <w:sz w:val="22"/>
                <w:szCs w:val="22"/>
              </w:rPr>
              <w:t xml:space="preserve">nepieciešama </w:t>
            </w:r>
            <w:r w:rsidR="000D3E86">
              <w:rPr>
                <w:rFonts w:asciiTheme="majorHAnsi" w:hAnsiTheme="majorHAnsi" w:cstheme="majorHAnsi"/>
                <w:color w:val="000000"/>
                <w:sz w:val="22"/>
                <w:szCs w:val="22"/>
              </w:rPr>
              <w:t xml:space="preserve">izvietot </w:t>
            </w:r>
            <w:r w:rsidR="00EC59D4">
              <w:rPr>
                <w:rFonts w:asciiTheme="majorHAnsi" w:hAnsiTheme="majorHAnsi" w:cstheme="majorHAnsi"/>
                <w:color w:val="000000"/>
                <w:sz w:val="22"/>
                <w:szCs w:val="22"/>
              </w:rPr>
              <w:t>viegli pārvietojama</w:t>
            </w:r>
            <w:r>
              <w:rPr>
                <w:rFonts w:asciiTheme="majorHAnsi" w:hAnsiTheme="majorHAnsi" w:cstheme="majorHAnsi"/>
                <w:color w:val="000000"/>
                <w:sz w:val="22"/>
                <w:szCs w:val="22"/>
              </w:rPr>
              <w:t xml:space="preserve"> izmēra </w:t>
            </w:r>
            <w:proofErr w:type="spellStart"/>
            <w:r>
              <w:rPr>
                <w:rFonts w:asciiTheme="majorHAnsi" w:hAnsiTheme="majorHAnsi" w:cstheme="majorHAnsi"/>
                <w:color w:val="000000"/>
                <w:sz w:val="22"/>
                <w:szCs w:val="22"/>
              </w:rPr>
              <w:t>biotuale</w:t>
            </w:r>
            <w:r w:rsidR="000D3E86">
              <w:rPr>
                <w:rFonts w:asciiTheme="majorHAnsi" w:hAnsiTheme="majorHAnsi" w:cstheme="majorHAnsi"/>
                <w:color w:val="000000"/>
                <w:sz w:val="22"/>
                <w:szCs w:val="22"/>
              </w:rPr>
              <w:t>tes</w:t>
            </w:r>
            <w:proofErr w:type="spellEnd"/>
            <w:r>
              <w:rPr>
                <w:rFonts w:asciiTheme="majorHAnsi" w:hAnsiTheme="majorHAnsi" w:cstheme="majorHAnsi"/>
                <w:color w:val="000000"/>
                <w:sz w:val="22"/>
                <w:szCs w:val="22"/>
              </w:rPr>
              <w:t xml:space="preserve"> </w:t>
            </w:r>
            <w:r w:rsidR="000D3E86">
              <w:rPr>
                <w:rFonts w:asciiTheme="majorHAnsi" w:hAnsiTheme="majorHAnsi" w:cstheme="majorHAnsi"/>
                <w:color w:val="000000"/>
                <w:sz w:val="22"/>
                <w:szCs w:val="22"/>
              </w:rPr>
              <w:t xml:space="preserve">(piemēram, </w:t>
            </w:r>
            <w:proofErr w:type="spellStart"/>
            <w:r w:rsidR="000D3E86">
              <w:rPr>
                <w:rFonts w:asciiTheme="majorHAnsi" w:hAnsiTheme="majorHAnsi" w:cstheme="majorHAnsi"/>
                <w:color w:val="000000"/>
                <w:sz w:val="22"/>
                <w:szCs w:val="22"/>
              </w:rPr>
              <w:t>Toitoi</w:t>
            </w:r>
            <w:proofErr w:type="spellEnd"/>
            <w:r w:rsidR="000D3E86">
              <w:rPr>
                <w:rFonts w:asciiTheme="majorHAnsi" w:hAnsiTheme="majorHAnsi" w:cstheme="majorHAnsi"/>
                <w:color w:val="000000"/>
                <w:sz w:val="22"/>
                <w:szCs w:val="22"/>
              </w:rPr>
              <w:t xml:space="preserve"> tipa) </w:t>
            </w:r>
            <w:r>
              <w:rPr>
                <w:rFonts w:asciiTheme="majorHAnsi" w:hAnsiTheme="majorHAnsi" w:cstheme="majorHAnsi"/>
                <w:color w:val="000000"/>
                <w:sz w:val="22"/>
                <w:szCs w:val="22"/>
              </w:rPr>
              <w:t>saproto</w:t>
            </w:r>
            <w:r w:rsidR="000D3E86">
              <w:rPr>
                <w:rFonts w:asciiTheme="majorHAnsi" w:hAnsiTheme="majorHAnsi" w:cstheme="majorHAnsi"/>
                <w:color w:val="000000"/>
                <w:sz w:val="22"/>
                <w:szCs w:val="22"/>
              </w:rPr>
              <w:t>t</w:t>
            </w:r>
            <w:r>
              <w:rPr>
                <w:rFonts w:asciiTheme="majorHAnsi" w:hAnsiTheme="majorHAnsi" w:cstheme="majorHAnsi"/>
                <w:color w:val="000000"/>
                <w:sz w:val="22"/>
                <w:szCs w:val="22"/>
              </w:rPr>
              <w:t xml:space="preserve">, ka visās vietās dabā nav </w:t>
            </w:r>
            <w:r w:rsidR="000D3E86">
              <w:rPr>
                <w:rFonts w:asciiTheme="majorHAnsi" w:hAnsiTheme="majorHAnsi" w:cstheme="majorHAnsi"/>
                <w:color w:val="000000"/>
                <w:sz w:val="22"/>
                <w:szCs w:val="22"/>
              </w:rPr>
              <w:t>iespējams</w:t>
            </w:r>
            <w:r>
              <w:rPr>
                <w:rFonts w:asciiTheme="majorHAnsi" w:hAnsiTheme="majorHAnsi" w:cstheme="majorHAnsi"/>
                <w:color w:val="000000"/>
                <w:sz w:val="22"/>
                <w:szCs w:val="22"/>
              </w:rPr>
              <w:t xml:space="preserve"> uzstādīt </w:t>
            </w:r>
            <w:proofErr w:type="spellStart"/>
            <w:r>
              <w:rPr>
                <w:rFonts w:asciiTheme="majorHAnsi" w:hAnsiTheme="majorHAnsi" w:cstheme="majorHAnsi"/>
                <w:color w:val="000000"/>
                <w:sz w:val="22"/>
                <w:szCs w:val="22"/>
              </w:rPr>
              <w:t>biotualetes</w:t>
            </w:r>
            <w:proofErr w:type="spellEnd"/>
            <w:r>
              <w:rPr>
                <w:rFonts w:asciiTheme="majorHAnsi" w:hAnsiTheme="majorHAnsi" w:cstheme="majorHAnsi"/>
                <w:color w:val="000000"/>
                <w:sz w:val="22"/>
                <w:szCs w:val="22"/>
              </w:rPr>
              <w:t xml:space="preserve"> ar </w:t>
            </w:r>
            <w:r w:rsidR="000D3E86">
              <w:rPr>
                <w:rFonts w:asciiTheme="majorHAnsi" w:hAnsiTheme="majorHAnsi" w:cstheme="majorHAnsi"/>
                <w:color w:val="000000"/>
                <w:sz w:val="22"/>
                <w:szCs w:val="22"/>
              </w:rPr>
              <w:t>inženierkomunikācijām.</w:t>
            </w:r>
            <w:r w:rsidR="00A1756B">
              <w:rPr>
                <w:rFonts w:asciiTheme="majorHAnsi" w:hAnsiTheme="majorHAnsi" w:cstheme="majorHAnsi"/>
                <w:color w:val="000000"/>
                <w:sz w:val="22"/>
                <w:szCs w:val="22"/>
              </w:rPr>
              <w:t xml:space="preserve"> (Informācija saglabāta 1.4.3. nodaļā)</w:t>
            </w:r>
          </w:p>
        </w:tc>
      </w:tr>
      <w:tr w:rsidR="008E6785" w:rsidRPr="00531697" w14:paraId="05919129"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6AF7ABBE"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32</w:t>
            </w:r>
          </w:p>
        </w:tc>
        <w:tc>
          <w:tcPr>
            <w:tcW w:w="567" w:type="dxa"/>
            <w:tcBorders>
              <w:top w:val="single" w:sz="4" w:space="0" w:color="000000"/>
              <w:left w:val="single" w:sz="4" w:space="0" w:color="000000"/>
              <w:bottom w:val="single" w:sz="4" w:space="0" w:color="000000"/>
              <w:right w:val="single" w:sz="4" w:space="0" w:color="000000"/>
            </w:tcBorders>
          </w:tcPr>
          <w:p w14:paraId="3A84989A"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0BDF1A19"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 xml:space="preserve">“Pie lielākajām noejām uz jūru jānovieto arī </w:t>
            </w:r>
            <w:proofErr w:type="spellStart"/>
            <w:r w:rsidRPr="00531697">
              <w:rPr>
                <w:rFonts w:asciiTheme="majorHAnsi" w:hAnsiTheme="majorHAnsi" w:cstheme="majorHAnsi"/>
                <w:sz w:val="22"/>
                <w:szCs w:val="22"/>
              </w:rPr>
              <w:t>velonovietnes</w:t>
            </w:r>
            <w:proofErr w:type="spellEnd"/>
            <w:r w:rsidRPr="00531697">
              <w:rPr>
                <w:rFonts w:asciiTheme="majorHAnsi" w:hAnsiTheme="majorHAnsi" w:cstheme="majorHAnsi"/>
                <w:sz w:val="22"/>
                <w:szCs w:val="22"/>
              </w:rPr>
              <w:t>, jo šobrīd velosipēdisti pieslēdz divriteņus atpūtas soliņiem, kas apgrūtina to izmantošanu.”</w:t>
            </w:r>
          </w:p>
          <w:p w14:paraId="08F8F5DF"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lastRenderedPageBreak/>
              <w:t xml:space="preserve">“Tomēr, palielinoties pieprasījumam pēc pludmales zonas kā rekreācijas resursa, ir jāpārdomā jautājums par tualešu un arī </w:t>
            </w:r>
            <w:proofErr w:type="spellStart"/>
            <w:r w:rsidRPr="00531697">
              <w:rPr>
                <w:rFonts w:asciiTheme="majorHAnsi" w:hAnsiTheme="majorHAnsi" w:cstheme="majorHAnsi"/>
                <w:color w:val="000000"/>
                <w:sz w:val="22"/>
                <w:szCs w:val="22"/>
              </w:rPr>
              <w:t>velonovietņu</w:t>
            </w:r>
            <w:proofErr w:type="spellEnd"/>
            <w:r w:rsidRPr="00531697">
              <w:rPr>
                <w:rFonts w:asciiTheme="majorHAnsi" w:hAnsiTheme="majorHAnsi" w:cstheme="majorHAnsi"/>
                <w:color w:val="000000"/>
                <w:sz w:val="22"/>
                <w:szCs w:val="22"/>
              </w:rPr>
              <w:t xml:space="preserve"> ieviešanu pie galvenajām noejām uz jūru.“</w:t>
            </w:r>
          </w:p>
        </w:tc>
        <w:tc>
          <w:tcPr>
            <w:tcW w:w="5103" w:type="dxa"/>
            <w:tcBorders>
              <w:top w:val="single" w:sz="4" w:space="0" w:color="000000"/>
              <w:left w:val="single" w:sz="4" w:space="0" w:color="000000"/>
              <w:bottom w:val="single" w:sz="4" w:space="0" w:color="000000"/>
              <w:right w:val="single" w:sz="4" w:space="0" w:color="000000"/>
            </w:tcBorders>
          </w:tcPr>
          <w:p w14:paraId="0552C93C" w14:textId="10154EBD"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Ņemot vērā, ka vienīgā lielā noeja Parka teritorijā ir 36.līnija, tad var atbalstīt </w:t>
            </w:r>
            <w:proofErr w:type="spellStart"/>
            <w:r w:rsidRPr="00531697">
              <w:rPr>
                <w:rFonts w:asciiTheme="majorHAnsi" w:hAnsiTheme="majorHAnsi" w:cstheme="majorHAnsi"/>
                <w:sz w:val="22"/>
                <w:szCs w:val="22"/>
              </w:rPr>
              <w:t>velonovietnes</w:t>
            </w:r>
            <w:proofErr w:type="spellEnd"/>
            <w:r w:rsidRPr="00531697">
              <w:rPr>
                <w:rFonts w:asciiTheme="majorHAnsi" w:hAnsiTheme="majorHAnsi" w:cstheme="majorHAnsi"/>
                <w:sz w:val="22"/>
                <w:szCs w:val="22"/>
              </w:rPr>
              <w:t xml:space="preserve"> izvietošanu tajā, pā</w:t>
            </w:r>
            <w:r w:rsidR="000D3E86">
              <w:rPr>
                <w:rFonts w:asciiTheme="majorHAnsi" w:hAnsiTheme="majorHAnsi" w:cstheme="majorHAnsi"/>
                <w:sz w:val="22"/>
                <w:szCs w:val="22"/>
              </w:rPr>
              <w:t>rējās noejas nav labiekārtotas.</w:t>
            </w:r>
          </w:p>
          <w:p w14:paraId="53FEC6C2" w14:textId="77777777" w:rsidR="008E6785" w:rsidRPr="00531697" w:rsidRDefault="008E6785" w:rsidP="008E6785">
            <w:pPr>
              <w:jc w:val="both"/>
              <w:rPr>
                <w:rFonts w:asciiTheme="majorHAnsi" w:hAnsiTheme="majorHAnsi" w:cstheme="majorHAnsi"/>
                <w:sz w:val="22"/>
                <w:szCs w:val="22"/>
              </w:rPr>
            </w:pPr>
          </w:p>
          <w:p w14:paraId="701BD0A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Plānot atbilstoši Jūrmalas </w:t>
            </w:r>
            <w:proofErr w:type="spellStart"/>
            <w:r w:rsidRPr="00531697">
              <w:rPr>
                <w:rFonts w:asciiTheme="majorHAnsi" w:hAnsiTheme="majorHAnsi" w:cstheme="majorHAnsi"/>
                <w:sz w:val="22"/>
                <w:szCs w:val="22"/>
              </w:rPr>
              <w:t>velosatiksmes</w:t>
            </w:r>
            <w:proofErr w:type="spellEnd"/>
            <w:r w:rsidRPr="00531697">
              <w:rPr>
                <w:rFonts w:asciiTheme="majorHAnsi" w:hAnsiTheme="majorHAnsi" w:cstheme="majorHAnsi"/>
                <w:sz w:val="22"/>
                <w:szCs w:val="22"/>
              </w:rPr>
              <w:t xml:space="preserve"> attīstības koncepcijas plānotie maršruti un infrastruktūra.</w:t>
            </w:r>
          </w:p>
        </w:tc>
        <w:tc>
          <w:tcPr>
            <w:tcW w:w="6415" w:type="dxa"/>
            <w:tcBorders>
              <w:top w:val="single" w:sz="4" w:space="0" w:color="000000"/>
              <w:left w:val="single" w:sz="4" w:space="0" w:color="000000"/>
              <w:bottom w:val="single" w:sz="4" w:space="0" w:color="000000"/>
              <w:right w:val="single" w:sz="4" w:space="0" w:color="000000"/>
            </w:tcBorders>
          </w:tcPr>
          <w:p w14:paraId="7DC4E4FC" w14:textId="2B0312F1" w:rsidR="008E6785" w:rsidRPr="000D3E86" w:rsidRDefault="00BA2BAD" w:rsidP="00F121B1">
            <w:pPr>
              <w:jc w:val="both"/>
              <w:rPr>
                <w:rFonts w:asciiTheme="majorHAnsi" w:hAnsiTheme="majorHAnsi" w:cstheme="majorHAnsi"/>
                <w:sz w:val="22"/>
                <w:szCs w:val="22"/>
              </w:rPr>
            </w:pPr>
            <w:r w:rsidRPr="006E7110">
              <w:rPr>
                <w:rFonts w:asciiTheme="majorHAnsi" w:hAnsiTheme="majorHAnsi" w:cstheme="majorHAnsi"/>
                <w:sz w:val="22"/>
                <w:szCs w:val="22"/>
              </w:rPr>
              <w:t xml:space="preserve">Dabas aizsardzības plānam ir rekomendējošs raksturs un tas tiek izstrādāts nākamo 12 gadu periodam. Līdz ar to šis ieteikums uztverams kā </w:t>
            </w:r>
            <w:r>
              <w:rPr>
                <w:rFonts w:asciiTheme="majorHAnsi" w:hAnsiTheme="majorHAnsi" w:cstheme="majorHAnsi"/>
                <w:sz w:val="22"/>
                <w:szCs w:val="22"/>
              </w:rPr>
              <w:t>priekšlikums. T</w:t>
            </w:r>
            <w:r w:rsidR="00A1756B">
              <w:rPr>
                <w:rFonts w:asciiTheme="majorHAnsi" w:hAnsiTheme="majorHAnsi" w:cstheme="majorHAnsi"/>
                <w:sz w:val="22"/>
                <w:szCs w:val="22"/>
              </w:rPr>
              <w:t xml:space="preserve">urpmākajā 12 gadu periodā, </w:t>
            </w:r>
            <w:r w:rsidR="000D3E86">
              <w:rPr>
                <w:rFonts w:asciiTheme="majorHAnsi" w:hAnsiTheme="majorHAnsi" w:cstheme="majorHAnsi"/>
                <w:sz w:val="22"/>
                <w:szCs w:val="22"/>
              </w:rPr>
              <w:t xml:space="preserve">pastāv iespēja labiekārtot arī citas noejas uz jūru, īpaši ņemot vērā pašvaldības plānotos </w:t>
            </w:r>
            <w:proofErr w:type="spellStart"/>
            <w:r w:rsidR="000D3E86">
              <w:rPr>
                <w:rFonts w:asciiTheme="majorHAnsi" w:hAnsiTheme="majorHAnsi" w:cstheme="majorHAnsi"/>
                <w:sz w:val="22"/>
                <w:szCs w:val="22"/>
              </w:rPr>
              <w:t>velosatiksmes</w:t>
            </w:r>
            <w:proofErr w:type="spellEnd"/>
            <w:r w:rsidR="000D3E86">
              <w:rPr>
                <w:rFonts w:asciiTheme="majorHAnsi" w:hAnsiTheme="majorHAnsi" w:cstheme="majorHAnsi"/>
                <w:sz w:val="22"/>
                <w:szCs w:val="22"/>
              </w:rPr>
              <w:t xml:space="preserve"> attīstību</w:t>
            </w:r>
            <w:r w:rsidR="00A1756B">
              <w:rPr>
                <w:rFonts w:asciiTheme="majorHAnsi" w:hAnsiTheme="majorHAnsi" w:cstheme="majorHAnsi"/>
                <w:sz w:val="22"/>
                <w:szCs w:val="22"/>
              </w:rPr>
              <w:t xml:space="preserve"> un citas attīstības perspektīvas</w:t>
            </w:r>
            <w:r w:rsidR="000D3E86">
              <w:rPr>
                <w:rFonts w:asciiTheme="majorHAnsi" w:hAnsiTheme="majorHAnsi" w:cstheme="majorHAnsi"/>
                <w:sz w:val="22"/>
                <w:szCs w:val="22"/>
              </w:rPr>
              <w:t xml:space="preserve">. Plānā izteiktais priekšlikums ir likumsakarīgs. Kā labs piemērs ir norādāms </w:t>
            </w:r>
            <w:r w:rsidR="004D3D70">
              <w:rPr>
                <w:rFonts w:asciiTheme="majorHAnsi" w:hAnsiTheme="majorHAnsi" w:cstheme="majorHAnsi"/>
                <w:sz w:val="22"/>
                <w:szCs w:val="22"/>
              </w:rPr>
              <w:t>DAP</w:t>
            </w:r>
            <w:r w:rsidR="000D3E86">
              <w:rPr>
                <w:rFonts w:asciiTheme="majorHAnsi" w:hAnsiTheme="majorHAnsi" w:cstheme="majorHAnsi"/>
                <w:sz w:val="22"/>
                <w:szCs w:val="22"/>
              </w:rPr>
              <w:t xml:space="preserve"> ierīkotās </w:t>
            </w:r>
            <w:proofErr w:type="spellStart"/>
            <w:r w:rsidR="000D3E86">
              <w:rPr>
                <w:rFonts w:asciiTheme="majorHAnsi" w:hAnsiTheme="majorHAnsi" w:cstheme="majorHAnsi"/>
                <w:sz w:val="22"/>
                <w:szCs w:val="22"/>
              </w:rPr>
              <w:t>velo</w:t>
            </w:r>
            <w:r w:rsidR="004D3D70">
              <w:rPr>
                <w:rFonts w:asciiTheme="majorHAnsi" w:hAnsiTheme="majorHAnsi" w:cstheme="majorHAnsi"/>
                <w:sz w:val="22"/>
                <w:szCs w:val="22"/>
              </w:rPr>
              <w:t>statīvi</w:t>
            </w:r>
            <w:proofErr w:type="spellEnd"/>
            <w:r w:rsidR="000D3E86">
              <w:rPr>
                <w:rFonts w:asciiTheme="majorHAnsi" w:hAnsiTheme="majorHAnsi" w:cstheme="majorHAnsi"/>
                <w:sz w:val="22"/>
                <w:szCs w:val="22"/>
              </w:rPr>
              <w:t xml:space="preserve"> pie Brīv</w:t>
            </w:r>
            <w:r w:rsidR="00ED7D3D">
              <w:rPr>
                <w:rFonts w:asciiTheme="majorHAnsi" w:hAnsiTheme="majorHAnsi" w:cstheme="majorHAnsi"/>
                <w:sz w:val="22"/>
                <w:szCs w:val="22"/>
              </w:rPr>
              <w:t xml:space="preserve">dabas muzeja un </w:t>
            </w:r>
            <w:r w:rsidR="00ED7D3D">
              <w:rPr>
                <w:rFonts w:asciiTheme="majorHAnsi" w:hAnsiTheme="majorHAnsi" w:cstheme="majorHAnsi"/>
                <w:sz w:val="22"/>
                <w:szCs w:val="22"/>
              </w:rPr>
              <w:lastRenderedPageBreak/>
              <w:t>36.līnijas stāv</w:t>
            </w:r>
            <w:r w:rsidR="000D3E86">
              <w:rPr>
                <w:rFonts w:asciiTheme="majorHAnsi" w:hAnsiTheme="majorHAnsi" w:cstheme="majorHAnsi"/>
                <w:sz w:val="22"/>
                <w:szCs w:val="22"/>
              </w:rPr>
              <w:t xml:space="preserve">laukuma malā dabas takas sākumposmā. Tomēr esošās </w:t>
            </w:r>
            <w:proofErr w:type="spellStart"/>
            <w:r w:rsidR="000D3E86">
              <w:rPr>
                <w:rFonts w:asciiTheme="majorHAnsi" w:hAnsiTheme="majorHAnsi" w:cstheme="majorHAnsi"/>
                <w:sz w:val="22"/>
                <w:szCs w:val="22"/>
              </w:rPr>
              <w:t>velo</w:t>
            </w:r>
            <w:r w:rsidR="00F121B1">
              <w:rPr>
                <w:rFonts w:asciiTheme="majorHAnsi" w:hAnsiTheme="majorHAnsi" w:cstheme="majorHAnsi"/>
                <w:sz w:val="22"/>
                <w:szCs w:val="22"/>
              </w:rPr>
              <w:t>statīvi</w:t>
            </w:r>
            <w:proofErr w:type="spellEnd"/>
            <w:r w:rsidR="000D3E86">
              <w:rPr>
                <w:rFonts w:asciiTheme="majorHAnsi" w:hAnsiTheme="majorHAnsi" w:cstheme="majorHAnsi"/>
                <w:sz w:val="22"/>
                <w:szCs w:val="22"/>
              </w:rPr>
              <w:t xml:space="preserve"> </w:t>
            </w:r>
            <w:r w:rsidR="00DA4A03">
              <w:rPr>
                <w:rFonts w:asciiTheme="majorHAnsi" w:hAnsiTheme="majorHAnsi" w:cstheme="majorHAnsi"/>
                <w:sz w:val="22"/>
                <w:szCs w:val="22"/>
              </w:rPr>
              <w:t>turpmāk</w:t>
            </w:r>
            <w:r w:rsidR="000D3E86">
              <w:rPr>
                <w:rFonts w:asciiTheme="majorHAnsi" w:hAnsiTheme="majorHAnsi" w:cstheme="majorHAnsi"/>
                <w:sz w:val="22"/>
                <w:szCs w:val="22"/>
              </w:rPr>
              <w:t xml:space="preserve"> varētu </w:t>
            </w:r>
            <w:r w:rsidR="00DA4A03">
              <w:rPr>
                <w:rFonts w:asciiTheme="majorHAnsi" w:hAnsiTheme="majorHAnsi" w:cstheme="majorHAnsi"/>
                <w:sz w:val="22"/>
                <w:szCs w:val="22"/>
              </w:rPr>
              <w:t>nenodrošināt</w:t>
            </w:r>
            <w:r w:rsidR="000D3E86">
              <w:rPr>
                <w:rFonts w:asciiTheme="majorHAnsi" w:hAnsiTheme="majorHAnsi" w:cstheme="majorHAnsi"/>
                <w:sz w:val="22"/>
                <w:szCs w:val="22"/>
              </w:rPr>
              <w:t xml:space="preserve"> pieaugošo nepieciešamību pēc tām.</w:t>
            </w:r>
            <w:r w:rsidR="00A1756B">
              <w:rPr>
                <w:rFonts w:asciiTheme="majorHAnsi" w:hAnsiTheme="majorHAnsi" w:cstheme="majorHAnsi"/>
                <w:sz w:val="22"/>
                <w:szCs w:val="22"/>
              </w:rPr>
              <w:t xml:space="preserve"> Informācija iekļauta 1.1.2; 1.4.3.</w:t>
            </w:r>
            <w:r w:rsidR="000D3E86">
              <w:rPr>
                <w:rFonts w:asciiTheme="majorHAnsi" w:hAnsiTheme="majorHAnsi" w:cstheme="majorHAnsi"/>
                <w:sz w:val="22"/>
                <w:szCs w:val="22"/>
              </w:rPr>
              <w:t xml:space="preserve"> </w:t>
            </w:r>
            <w:r w:rsidR="00A1756B">
              <w:rPr>
                <w:rFonts w:asciiTheme="majorHAnsi" w:hAnsiTheme="majorHAnsi" w:cstheme="majorHAnsi"/>
                <w:sz w:val="22"/>
                <w:szCs w:val="22"/>
              </w:rPr>
              <w:t>nodaļās.</w:t>
            </w:r>
          </w:p>
        </w:tc>
      </w:tr>
      <w:tr w:rsidR="008E6785" w:rsidRPr="00531697" w14:paraId="338BA2A2"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3C7A7DE1"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33</w:t>
            </w:r>
          </w:p>
        </w:tc>
        <w:tc>
          <w:tcPr>
            <w:tcW w:w="567" w:type="dxa"/>
            <w:tcBorders>
              <w:top w:val="single" w:sz="4" w:space="0" w:color="000000"/>
              <w:left w:val="single" w:sz="4" w:space="0" w:color="000000"/>
              <w:bottom w:val="single" w:sz="4" w:space="0" w:color="000000"/>
              <w:right w:val="single" w:sz="4" w:space="0" w:color="000000"/>
            </w:tcBorders>
          </w:tcPr>
          <w:p w14:paraId="423BEC1E"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0FDE0A67"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Pludmalē esošās ģērbtuves ir jānumurē, sākot no Lielupes ietekas jūrā – tās var kalpot par lielisku orientēšanās objektu pludmales un dabas parka apmeklētājiem, kā arī identifikators ārkārtas situācijās.</w:t>
            </w:r>
          </w:p>
          <w:p w14:paraId="5441BA2E" w14:textId="77777777" w:rsidR="008E6785" w:rsidRPr="00531697" w:rsidRDefault="008E6785" w:rsidP="008E6785">
            <w:pPr>
              <w:pBdr>
                <w:top w:val="nil"/>
                <w:left w:val="nil"/>
                <w:bottom w:val="nil"/>
                <w:right w:val="nil"/>
                <w:between w:val="nil"/>
              </w:pBdr>
              <w:spacing w:before="120"/>
              <w:ind w:left="786"/>
              <w:jc w:val="both"/>
              <w:rPr>
                <w:rFonts w:asciiTheme="majorHAnsi" w:hAnsiTheme="majorHAnsi" w:cstheme="majorHAnsi"/>
                <w:color w:val="000000"/>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7890495B"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2018.gadā visas pludmales ģērbtuves jau tika sanumurētas.</w:t>
            </w:r>
          </w:p>
          <w:p w14:paraId="525B0F4F"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0" distB="0" distL="114300" distR="114300" wp14:anchorId="3F8F1A22" wp14:editId="6FEA665C">
                  <wp:extent cx="2817495" cy="1871345"/>
                  <wp:effectExtent l="0" t="0" r="0" b="0"/>
                  <wp:docPr id="15"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3"/>
                          <a:srcRect/>
                          <a:stretch>
                            <a:fillRect/>
                          </a:stretch>
                        </pic:blipFill>
                        <pic:spPr>
                          <a:xfrm>
                            <a:off x="0" y="0"/>
                            <a:ext cx="2817495" cy="1871345"/>
                          </a:xfrm>
                          <a:prstGeom prst="rect">
                            <a:avLst/>
                          </a:prstGeom>
                          <a:ln/>
                        </pic:spPr>
                      </pic:pic>
                    </a:graphicData>
                  </a:graphic>
                </wp:inline>
              </w:drawing>
            </w:r>
          </w:p>
        </w:tc>
        <w:tc>
          <w:tcPr>
            <w:tcW w:w="6415" w:type="dxa"/>
            <w:tcBorders>
              <w:top w:val="single" w:sz="4" w:space="0" w:color="000000"/>
              <w:left w:val="single" w:sz="4" w:space="0" w:color="000000"/>
              <w:bottom w:val="single" w:sz="4" w:space="0" w:color="000000"/>
              <w:right w:val="single" w:sz="4" w:space="0" w:color="000000"/>
            </w:tcBorders>
          </w:tcPr>
          <w:p w14:paraId="0A672F3B" w14:textId="0541A855" w:rsidR="008E6785" w:rsidRPr="00531697" w:rsidRDefault="000D3E86" w:rsidP="00E211EC">
            <w:pPr>
              <w:jc w:val="both"/>
              <w:rPr>
                <w:rFonts w:asciiTheme="majorHAnsi" w:hAnsiTheme="majorHAnsi" w:cstheme="majorHAnsi"/>
                <w:color w:val="93C47D"/>
                <w:sz w:val="22"/>
                <w:szCs w:val="22"/>
              </w:rPr>
            </w:pPr>
            <w:r w:rsidRPr="000D3E86">
              <w:rPr>
                <w:rFonts w:asciiTheme="majorHAnsi" w:hAnsiTheme="majorHAnsi" w:cstheme="majorHAnsi"/>
                <w:sz w:val="22"/>
                <w:szCs w:val="22"/>
              </w:rPr>
              <w:t xml:space="preserve">2018.gada vasaras sākumposmā </w:t>
            </w:r>
            <w:r w:rsidR="00ED7D3D">
              <w:rPr>
                <w:rFonts w:asciiTheme="majorHAnsi" w:hAnsiTheme="majorHAnsi" w:cstheme="majorHAnsi"/>
                <w:sz w:val="22"/>
                <w:szCs w:val="22"/>
              </w:rPr>
              <w:t xml:space="preserve">izvietotās </w:t>
            </w:r>
            <w:r w:rsidRPr="000D3E86">
              <w:rPr>
                <w:rFonts w:asciiTheme="majorHAnsi" w:hAnsiTheme="majorHAnsi" w:cstheme="majorHAnsi"/>
                <w:sz w:val="22"/>
                <w:szCs w:val="22"/>
              </w:rPr>
              <w:t xml:space="preserve">ģērbtuves </w:t>
            </w:r>
            <w:r w:rsidR="00ED7D3D">
              <w:rPr>
                <w:rFonts w:asciiTheme="majorHAnsi" w:hAnsiTheme="majorHAnsi" w:cstheme="majorHAnsi"/>
                <w:sz w:val="22"/>
                <w:szCs w:val="22"/>
              </w:rPr>
              <w:t xml:space="preserve">dabā </w:t>
            </w:r>
            <w:r w:rsidR="00E211EC">
              <w:rPr>
                <w:rFonts w:asciiTheme="majorHAnsi" w:hAnsiTheme="majorHAnsi" w:cstheme="majorHAnsi"/>
                <w:sz w:val="22"/>
                <w:szCs w:val="22"/>
              </w:rPr>
              <w:t xml:space="preserve">vēl </w:t>
            </w:r>
            <w:r w:rsidRPr="000D3E86">
              <w:rPr>
                <w:rFonts w:asciiTheme="majorHAnsi" w:hAnsiTheme="majorHAnsi" w:cstheme="majorHAnsi"/>
                <w:sz w:val="22"/>
                <w:szCs w:val="22"/>
              </w:rPr>
              <w:t xml:space="preserve">nebija sanumurētas. </w:t>
            </w:r>
            <w:r w:rsidR="00E211EC">
              <w:rPr>
                <w:rFonts w:asciiTheme="majorHAnsi" w:hAnsiTheme="majorHAnsi" w:cstheme="majorHAnsi"/>
                <w:sz w:val="22"/>
                <w:szCs w:val="22"/>
              </w:rPr>
              <w:t>Visticamāk</w:t>
            </w:r>
            <w:r w:rsidRPr="000D3E86">
              <w:rPr>
                <w:rFonts w:asciiTheme="majorHAnsi" w:hAnsiTheme="majorHAnsi" w:cstheme="majorHAnsi"/>
                <w:sz w:val="22"/>
                <w:szCs w:val="22"/>
              </w:rPr>
              <w:t xml:space="preserve"> pasākums veikts vēlāk</w:t>
            </w:r>
            <w:r w:rsidR="00E211EC">
              <w:rPr>
                <w:rFonts w:asciiTheme="majorHAnsi" w:hAnsiTheme="majorHAnsi" w:cstheme="majorHAnsi"/>
                <w:sz w:val="22"/>
                <w:szCs w:val="22"/>
              </w:rPr>
              <w:t xml:space="preserve"> sezonā</w:t>
            </w:r>
            <w:r w:rsidRPr="000D3E86">
              <w:rPr>
                <w:rFonts w:asciiTheme="majorHAnsi" w:hAnsiTheme="majorHAnsi" w:cstheme="majorHAnsi"/>
                <w:sz w:val="22"/>
                <w:szCs w:val="22"/>
              </w:rPr>
              <w:t>.</w:t>
            </w:r>
            <w:r w:rsidR="00A1756B">
              <w:rPr>
                <w:rFonts w:asciiTheme="majorHAnsi" w:hAnsiTheme="majorHAnsi" w:cstheme="majorHAnsi"/>
                <w:sz w:val="22"/>
                <w:szCs w:val="22"/>
              </w:rPr>
              <w:t xml:space="preserve"> Informācija par turpmāk veicamo aktivitāti saglabāta plāna 1.4.3. nodaļā.</w:t>
            </w:r>
          </w:p>
        </w:tc>
      </w:tr>
      <w:tr w:rsidR="008E6785" w:rsidRPr="00531697" w14:paraId="687A96AC"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EEADD2C"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34</w:t>
            </w:r>
          </w:p>
        </w:tc>
        <w:tc>
          <w:tcPr>
            <w:tcW w:w="567" w:type="dxa"/>
            <w:tcBorders>
              <w:top w:val="single" w:sz="4" w:space="0" w:color="000000"/>
              <w:left w:val="single" w:sz="4" w:space="0" w:color="000000"/>
              <w:bottom w:val="single" w:sz="4" w:space="0" w:color="000000"/>
              <w:right w:val="single" w:sz="4" w:space="0" w:color="000000"/>
            </w:tcBorders>
          </w:tcPr>
          <w:p w14:paraId="63339CED"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4E1815ED" w14:textId="77777777" w:rsidR="008E6785" w:rsidRPr="00531697" w:rsidRDefault="008E6785" w:rsidP="008E6785">
            <w:pPr>
              <w:spacing w:line="276" w:lineRule="auto"/>
              <w:jc w:val="both"/>
              <w:rPr>
                <w:rFonts w:asciiTheme="majorHAnsi" w:hAnsiTheme="majorHAnsi" w:cstheme="majorHAnsi"/>
                <w:sz w:val="22"/>
                <w:szCs w:val="22"/>
              </w:rPr>
            </w:pPr>
            <w:r w:rsidRPr="00531697">
              <w:rPr>
                <w:rFonts w:asciiTheme="majorHAnsi" w:hAnsiTheme="majorHAnsi" w:cstheme="majorHAnsi"/>
                <w:sz w:val="22"/>
                <w:szCs w:val="22"/>
              </w:rPr>
              <w:t xml:space="preserve">Publisko stāvlaukumu būtu ieteicams veidot tālāk no dabas parka teritorijas, piemēram, Vikingu ielā 37, kas jau tagad tiek izmantots autobusu novietošanai, vedot grupas uz Jūrmalas Brīvdabas muzeju. </w:t>
            </w:r>
          </w:p>
          <w:p w14:paraId="0D0DF92C" w14:textId="77777777" w:rsidR="008E6785" w:rsidRPr="00531697" w:rsidRDefault="008E6785" w:rsidP="008E6785">
            <w:pPr>
              <w:spacing w:line="276" w:lineRule="auto"/>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6C1CB8D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Vikingu iela 37 privāts īpašums. Pašvaldības īpašums Lašu iela (</w:t>
            </w:r>
            <w:r w:rsidRPr="00531697">
              <w:rPr>
                <w:rFonts w:asciiTheme="majorHAnsi" w:hAnsiTheme="majorHAnsi" w:cstheme="majorHAnsi"/>
                <w:b/>
                <w:color w:val="000000"/>
                <w:sz w:val="22"/>
                <w:szCs w:val="22"/>
              </w:rPr>
              <w:t>13000021906)</w:t>
            </w:r>
          </w:p>
        </w:tc>
        <w:tc>
          <w:tcPr>
            <w:tcW w:w="6415" w:type="dxa"/>
            <w:tcBorders>
              <w:top w:val="single" w:sz="4" w:space="0" w:color="000000"/>
              <w:left w:val="single" w:sz="4" w:space="0" w:color="000000"/>
              <w:bottom w:val="single" w:sz="4" w:space="0" w:color="000000"/>
              <w:right w:val="single" w:sz="4" w:space="0" w:color="000000"/>
            </w:tcBorders>
          </w:tcPr>
          <w:p w14:paraId="24EB0DBB" w14:textId="54E9E92C" w:rsidR="008E6785" w:rsidRPr="00531697" w:rsidRDefault="00771E07" w:rsidP="008E6785">
            <w:pPr>
              <w:jc w:val="both"/>
              <w:rPr>
                <w:rFonts w:asciiTheme="majorHAnsi" w:hAnsiTheme="majorHAnsi" w:cstheme="majorHAnsi"/>
                <w:sz w:val="22"/>
                <w:szCs w:val="22"/>
              </w:rPr>
            </w:pPr>
            <w:r>
              <w:rPr>
                <w:rFonts w:asciiTheme="majorHAnsi" w:hAnsiTheme="majorHAnsi" w:cstheme="majorHAnsi"/>
                <w:sz w:val="22"/>
                <w:szCs w:val="22"/>
              </w:rPr>
              <w:t>Informācija ņemta vērā. Plāna saturs precizēts.</w:t>
            </w:r>
          </w:p>
        </w:tc>
      </w:tr>
      <w:tr w:rsidR="008E6785" w:rsidRPr="00531697" w14:paraId="12B34FB2"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41F33939"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35</w:t>
            </w:r>
          </w:p>
        </w:tc>
        <w:tc>
          <w:tcPr>
            <w:tcW w:w="567" w:type="dxa"/>
            <w:tcBorders>
              <w:top w:val="single" w:sz="4" w:space="0" w:color="000000"/>
              <w:left w:val="single" w:sz="4" w:space="0" w:color="000000"/>
              <w:bottom w:val="single" w:sz="4" w:space="0" w:color="000000"/>
              <w:right w:val="single" w:sz="4" w:space="0" w:color="000000"/>
            </w:tcBorders>
          </w:tcPr>
          <w:p w14:paraId="2AE71966"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33</w:t>
            </w:r>
          </w:p>
        </w:tc>
        <w:tc>
          <w:tcPr>
            <w:tcW w:w="3402" w:type="dxa"/>
            <w:tcBorders>
              <w:top w:val="single" w:sz="4" w:space="0" w:color="000000"/>
              <w:left w:val="single" w:sz="4" w:space="0" w:color="000000"/>
              <w:bottom w:val="single" w:sz="4" w:space="0" w:color="000000"/>
              <w:right w:val="single" w:sz="4" w:space="0" w:color="000000"/>
            </w:tcBorders>
          </w:tcPr>
          <w:p w14:paraId="7EC621C9"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“...Jūrmalas pilsētas teritorijas pludmales kopgarums ir aptuveni 35km no tās dabas parka pludmales kopgarums aptuveni trīs kilometri (mazāk kā desmitā daļa)..”</w:t>
            </w:r>
          </w:p>
        </w:tc>
        <w:tc>
          <w:tcPr>
            <w:tcW w:w="5103" w:type="dxa"/>
            <w:tcBorders>
              <w:top w:val="single" w:sz="4" w:space="0" w:color="000000"/>
              <w:left w:val="single" w:sz="4" w:space="0" w:color="000000"/>
              <w:bottom w:val="single" w:sz="4" w:space="0" w:color="000000"/>
              <w:right w:val="single" w:sz="4" w:space="0" w:color="000000"/>
            </w:tcBorders>
          </w:tcPr>
          <w:p w14:paraId="120B2404" w14:textId="77777777" w:rsidR="008E6785" w:rsidRPr="00531697" w:rsidRDefault="008E6785" w:rsidP="008E6785">
            <w:pPr>
              <w:jc w:val="both"/>
              <w:rPr>
                <w:rFonts w:asciiTheme="majorHAnsi" w:hAnsiTheme="majorHAnsi" w:cstheme="majorHAnsi"/>
                <w:sz w:val="22"/>
                <w:szCs w:val="22"/>
              </w:rPr>
            </w:pPr>
          </w:p>
          <w:p w14:paraId="50717B0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Jūrmalas pilsētas teritorijas pludmales kopgarums ir aptuveni 25km (precīzi 24.2km). Precizēt nepieciešams pludmales daļu, kam nav noteikts ĪADT statuss, ņemot vērā ĶNP.</w:t>
            </w:r>
          </w:p>
        </w:tc>
        <w:tc>
          <w:tcPr>
            <w:tcW w:w="6415" w:type="dxa"/>
            <w:tcBorders>
              <w:top w:val="single" w:sz="4" w:space="0" w:color="000000"/>
              <w:left w:val="single" w:sz="4" w:space="0" w:color="000000"/>
              <w:bottom w:val="single" w:sz="4" w:space="0" w:color="000000"/>
              <w:right w:val="single" w:sz="4" w:space="0" w:color="000000"/>
            </w:tcBorders>
          </w:tcPr>
          <w:p w14:paraId="2C88AF21" w14:textId="7CB116C5" w:rsidR="00EC59D4" w:rsidRPr="00531697" w:rsidRDefault="00A1756B" w:rsidP="00E211EC">
            <w:pPr>
              <w:jc w:val="both"/>
              <w:rPr>
                <w:rFonts w:asciiTheme="majorHAnsi" w:hAnsiTheme="majorHAnsi" w:cstheme="majorHAnsi"/>
                <w:sz w:val="22"/>
                <w:szCs w:val="22"/>
              </w:rPr>
            </w:pPr>
            <w:r>
              <w:rPr>
                <w:rFonts w:asciiTheme="majorHAnsi" w:hAnsiTheme="majorHAnsi" w:cstheme="majorHAnsi"/>
                <w:sz w:val="22"/>
                <w:szCs w:val="22"/>
              </w:rPr>
              <w:t xml:space="preserve">Informācija </w:t>
            </w:r>
            <w:r w:rsidR="00EC59D4">
              <w:rPr>
                <w:rFonts w:asciiTheme="majorHAnsi" w:hAnsiTheme="majorHAnsi" w:cstheme="majorHAnsi"/>
                <w:sz w:val="22"/>
                <w:szCs w:val="22"/>
              </w:rPr>
              <w:t xml:space="preserve">plānā ir </w:t>
            </w:r>
            <w:r>
              <w:rPr>
                <w:rFonts w:asciiTheme="majorHAnsi" w:hAnsiTheme="majorHAnsi" w:cstheme="majorHAnsi"/>
                <w:sz w:val="22"/>
                <w:szCs w:val="22"/>
              </w:rPr>
              <w:t>precizēta</w:t>
            </w:r>
            <w:r w:rsidR="00EC59D4">
              <w:rPr>
                <w:rFonts w:asciiTheme="majorHAnsi" w:hAnsiTheme="majorHAnsi" w:cstheme="majorHAnsi"/>
                <w:sz w:val="22"/>
                <w:szCs w:val="22"/>
              </w:rPr>
              <w:t xml:space="preserve"> norādot</w:t>
            </w:r>
            <w:r w:rsidR="00540439">
              <w:rPr>
                <w:rFonts w:asciiTheme="majorHAnsi" w:hAnsiTheme="majorHAnsi" w:cstheme="majorHAnsi"/>
                <w:sz w:val="22"/>
                <w:szCs w:val="22"/>
              </w:rPr>
              <w:t xml:space="preserve"> kopējo pludmales platību pilsētā</w:t>
            </w:r>
            <w:r w:rsidR="00724EAD">
              <w:rPr>
                <w:rFonts w:asciiTheme="majorHAnsi" w:hAnsiTheme="majorHAnsi" w:cstheme="majorHAnsi"/>
                <w:sz w:val="22"/>
                <w:szCs w:val="22"/>
              </w:rPr>
              <w:t xml:space="preserve"> - </w:t>
            </w:r>
            <w:r w:rsidR="00EC59D4">
              <w:rPr>
                <w:rFonts w:asciiTheme="majorHAnsi" w:hAnsiTheme="majorHAnsi" w:cstheme="majorHAnsi"/>
                <w:sz w:val="22"/>
                <w:szCs w:val="22"/>
              </w:rPr>
              <w:t>24 km</w:t>
            </w:r>
            <w:r>
              <w:rPr>
                <w:rFonts w:asciiTheme="majorHAnsi" w:hAnsiTheme="majorHAnsi" w:cstheme="majorHAnsi"/>
                <w:sz w:val="22"/>
                <w:szCs w:val="22"/>
              </w:rPr>
              <w:t>.</w:t>
            </w:r>
            <w:r w:rsidR="00EC59D4">
              <w:rPr>
                <w:rFonts w:asciiTheme="majorHAnsi" w:hAnsiTheme="majorHAnsi" w:cstheme="majorHAnsi"/>
                <w:sz w:val="22"/>
                <w:szCs w:val="22"/>
              </w:rPr>
              <w:t xml:space="preserve"> (1.1.2.; 1.4.3. nodaļās). Nav nepieciešamības precizēt pludmales daļu, kam noteikt</w:t>
            </w:r>
            <w:r w:rsidR="00540439">
              <w:rPr>
                <w:rFonts w:asciiTheme="majorHAnsi" w:hAnsiTheme="majorHAnsi" w:cstheme="majorHAnsi"/>
                <w:sz w:val="22"/>
                <w:szCs w:val="22"/>
              </w:rPr>
              <w:t>s IADT statuss, jo tas nemaina kontekstu</w:t>
            </w:r>
            <w:r w:rsidR="00EC59D4">
              <w:rPr>
                <w:rFonts w:asciiTheme="majorHAnsi" w:hAnsiTheme="majorHAnsi" w:cstheme="majorHAnsi"/>
                <w:sz w:val="22"/>
                <w:szCs w:val="22"/>
              </w:rPr>
              <w:t xml:space="preserve"> kādā konkrētais piemērs </w:t>
            </w:r>
            <w:r w:rsidR="00540439">
              <w:rPr>
                <w:rFonts w:asciiTheme="majorHAnsi" w:hAnsiTheme="majorHAnsi" w:cstheme="majorHAnsi"/>
                <w:sz w:val="22"/>
                <w:szCs w:val="22"/>
              </w:rPr>
              <w:t xml:space="preserve">plānā </w:t>
            </w:r>
            <w:r w:rsidR="00EC59D4">
              <w:rPr>
                <w:rFonts w:asciiTheme="majorHAnsi" w:hAnsiTheme="majorHAnsi" w:cstheme="majorHAnsi"/>
                <w:sz w:val="22"/>
                <w:szCs w:val="22"/>
              </w:rPr>
              <w:t xml:space="preserve">tiek minēts. </w:t>
            </w:r>
            <w:r w:rsidR="00540439">
              <w:rPr>
                <w:rFonts w:asciiTheme="majorHAnsi" w:hAnsiTheme="majorHAnsi" w:cstheme="majorHAnsi"/>
                <w:sz w:val="22"/>
                <w:szCs w:val="22"/>
              </w:rPr>
              <w:t xml:space="preserve">Ja tomēr tas ir nepieciešams norādīt, tad </w:t>
            </w:r>
            <w:r w:rsidR="00724EAD">
              <w:rPr>
                <w:rFonts w:asciiTheme="majorHAnsi" w:hAnsiTheme="majorHAnsi" w:cstheme="majorHAnsi"/>
                <w:sz w:val="22"/>
                <w:szCs w:val="22"/>
              </w:rPr>
              <w:t>tas ir jāveic</w:t>
            </w:r>
            <w:r w:rsidR="00540439">
              <w:rPr>
                <w:rFonts w:asciiTheme="majorHAnsi" w:hAnsiTheme="majorHAnsi" w:cstheme="majorHAnsi"/>
                <w:sz w:val="22"/>
                <w:szCs w:val="22"/>
              </w:rPr>
              <w:t xml:space="preserve"> kontekstā</w:t>
            </w:r>
            <w:r w:rsidR="00724EAD">
              <w:rPr>
                <w:rFonts w:asciiTheme="majorHAnsi" w:hAnsiTheme="majorHAnsi" w:cstheme="majorHAnsi"/>
                <w:sz w:val="22"/>
                <w:szCs w:val="22"/>
              </w:rPr>
              <w:t xml:space="preserve"> ar</w:t>
            </w:r>
            <w:r w:rsidR="00540439">
              <w:rPr>
                <w:rFonts w:asciiTheme="majorHAnsi" w:hAnsiTheme="majorHAnsi" w:cstheme="majorHAnsi"/>
                <w:sz w:val="22"/>
                <w:szCs w:val="22"/>
              </w:rPr>
              <w:t xml:space="preserve"> kopējo Jūrmalas pilsētā esošu</w:t>
            </w:r>
            <w:r w:rsidR="00540439" w:rsidRPr="00247683">
              <w:rPr>
                <w:rFonts w:asciiTheme="majorHAnsi" w:hAnsiTheme="majorHAnsi" w:cstheme="majorHAnsi"/>
                <w:sz w:val="22"/>
                <w:szCs w:val="22"/>
              </w:rPr>
              <w:t xml:space="preserve"> dabas aizsardzībai n</w:t>
            </w:r>
            <w:r w:rsidR="00540439">
              <w:rPr>
                <w:rFonts w:asciiTheme="majorHAnsi" w:hAnsiTheme="majorHAnsi" w:cstheme="majorHAnsi"/>
                <w:sz w:val="22"/>
                <w:szCs w:val="22"/>
              </w:rPr>
              <w:t xml:space="preserve">ozīmīgas teritorijas platību, kam noteikts juridisks aizsardzības statuss, piemēram, </w:t>
            </w:r>
            <w:proofErr w:type="spellStart"/>
            <w:r w:rsidR="00540439">
              <w:rPr>
                <w:rFonts w:asciiTheme="majorHAnsi" w:hAnsiTheme="majorHAnsi" w:cstheme="majorHAnsi"/>
                <w:sz w:val="22"/>
                <w:szCs w:val="22"/>
              </w:rPr>
              <w:t>Natura</w:t>
            </w:r>
            <w:proofErr w:type="spellEnd"/>
            <w:r w:rsidR="00540439">
              <w:rPr>
                <w:rFonts w:asciiTheme="majorHAnsi" w:hAnsiTheme="majorHAnsi" w:cstheme="majorHAnsi"/>
                <w:sz w:val="22"/>
                <w:szCs w:val="22"/>
              </w:rPr>
              <w:t xml:space="preserve"> 2000 </w:t>
            </w:r>
            <w:r w:rsidR="00540439">
              <w:rPr>
                <w:rFonts w:asciiTheme="majorHAnsi" w:hAnsiTheme="majorHAnsi" w:cstheme="majorHAnsi"/>
                <w:sz w:val="22"/>
                <w:szCs w:val="22"/>
              </w:rPr>
              <w:lastRenderedPageBreak/>
              <w:t xml:space="preserve">teritoriju platība Jūrmalas pilsētā aizņem </w:t>
            </w:r>
            <w:r w:rsidR="00724EAD">
              <w:rPr>
                <w:rFonts w:asciiTheme="majorHAnsi" w:hAnsiTheme="majorHAnsi" w:cstheme="majorHAnsi"/>
                <w:sz w:val="22"/>
                <w:szCs w:val="22"/>
              </w:rPr>
              <w:t xml:space="preserve">vienīgi </w:t>
            </w:r>
            <w:r w:rsidR="00540439">
              <w:rPr>
                <w:rFonts w:asciiTheme="majorHAnsi" w:hAnsiTheme="majorHAnsi" w:cstheme="majorHAnsi"/>
                <w:sz w:val="22"/>
                <w:szCs w:val="22"/>
              </w:rPr>
              <w:t>5% no pilsētas kopējās platības, tātad atlikušā daļa tiek atvēlēta citiem mērķiem, tajā skaitā “kūrortam labvēlīgai videi”. Salīdzinoši</w:t>
            </w:r>
            <w:r w:rsidR="00724EAD">
              <w:rPr>
                <w:rFonts w:asciiTheme="majorHAnsi" w:hAnsiTheme="majorHAnsi" w:cstheme="majorHAnsi"/>
                <w:sz w:val="22"/>
                <w:szCs w:val="22"/>
              </w:rPr>
              <w:t xml:space="preserve"> ar </w:t>
            </w:r>
            <w:r w:rsidR="00540439">
              <w:rPr>
                <w:rFonts w:asciiTheme="majorHAnsi" w:hAnsiTheme="majorHAnsi" w:cstheme="majorHAnsi"/>
                <w:sz w:val="22"/>
                <w:szCs w:val="22"/>
              </w:rPr>
              <w:t xml:space="preserve">kaimiņu piekrastes pašvaldībām </w:t>
            </w:r>
            <w:r w:rsidR="00724EAD">
              <w:rPr>
                <w:rFonts w:asciiTheme="majorHAnsi" w:hAnsiTheme="majorHAnsi" w:cstheme="majorHAnsi"/>
                <w:sz w:val="22"/>
                <w:szCs w:val="22"/>
              </w:rPr>
              <w:t>IADT aizņemtā platības ir</w:t>
            </w:r>
            <w:r w:rsidR="00540439">
              <w:rPr>
                <w:rFonts w:asciiTheme="majorHAnsi" w:hAnsiTheme="majorHAnsi" w:cstheme="majorHAnsi"/>
                <w:sz w:val="22"/>
                <w:szCs w:val="22"/>
              </w:rPr>
              <w:t xml:space="preserve"> nozīmīgi lielāk</w:t>
            </w:r>
            <w:r w:rsidR="00724EAD">
              <w:rPr>
                <w:rFonts w:asciiTheme="majorHAnsi" w:hAnsiTheme="majorHAnsi" w:cstheme="majorHAnsi"/>
                <w:sz w:val="22"/>
                <w:szCs w:val="22"/>
              </w:rPr>
              <w:t>a</w:t>
            </w:r>
            <w:r w:rsidR="00540439">
              <w:rPr>
                <w:rFonts w:asciiTheme="majorHAnsi" w:hAnsiTheme="majorHAnsi" w:cstheme="majorHAnsi"/>
                <w:sz w:val="22"/>
                <w:szCs w:val="22"/>
              </w:rPr>
              <w:t>s</w:t>
            </w:r>
            <w:r w:rsidR="00724EAD">
              <w:rPr>
                <w:rFonts w:asciiTheme="majorHAnsi" w:hAnsiTheme="majorHAnsi" w:cstheme="majorHAnsi"/>
                <w:sz w:val="22"/>
                <w:szCs w:val="22"/>
              </w:rPr>
              <w:t xml:space="preserve">, īpaši </w:t>
            </w:r>
            <w:r w:rsidR="00540439">
              <w:rPr>
                <w:rFonts w:asciiTheme="majorHAnsi" w:hAnsiTheme="majorHAnsi" w:cstheme="majorHAnsi"/>
                <w:sz w:val="22"/>
                <w:szCs w:val="22"/>
              </w:rPr>
              <w:t xml:space="preserve">vērtējot </w:t>
            </w:r>
            <w:r w:rsidR="00724EAD">
              <w:rPr>
                <w:rFonts w:asciiTheme="majorHAnsi" w:hAnsiTheme="majorHAnsi" w:cstheme="majorHAnsi"/>
                <w:sz w:val="22"/>
                <w:szCs w:val="22"/>
              </w:rPr>
              <w:t>krasta</w:t>
            </w:r>
            <w:r w:rsidR="00540439">
              <w:rPr>
                <w:rFonts w:asciiTheme="majorHAnsi" w:hAnsiTheme="majorHAnsi" w:cstheme="majorHAnsi"/>
                <w:sz w:val="22"/>
                <w:szCs w:val="22"/>
              </w:rPr>
              <w:t xml:space="preserve"> kāpu</w:t>
            </w:r>
            <w:r w:rsidR="00724EAD">
              <w:rPr>
                <w:rFonts w:asciiTheme="majorHAnsi" w:hAnsiTheme="majorHAnsi" w:cstheme="majorHAnsi"/>
                <w:sz w:val="22"/>
                <w:szCs w:val="22"/>
              </w:rPr>
              <w:t xml:space="preserve"> teritorijas, piemēram, Rīgai, </w:t>
            </w:r>
            <w:r w:rsidR="00540439">
              <w:rPr>
                <w:rFonts w:asciiTheme="majorHAnsi" w:hAnsiTheme="majorHAnsi" w:cstheme="majorHAnsi"/>
                <w:sz w:val="22"/>
                <w:szCs w:val="22"/>
              </w:rPr>
              <w:t xml:space="preserve">Carnikavai, daļēji Saulkrastiem </w:t>
            </w:r>
            <w:r w:rsidR="00724EAD">
              <w:rPr>
                <w:rFonts w:asciiTheme="majorHAnsi" w:hAnsiTheme="majorHAnsi" w:cstheme="majorHAnsi"/>
                <w:sz w:val="22"/>
                <w:szCs w:val="22"/>
              </w:rPr>
              <w:t xml:space="preserve">visā platībā noteikta dabas parka statuss, tā pat arī </w:t>
            </w:r>
            <w:r w:rsidR="007563F4">
              <w:rPr>
                <w:rFonts w:asciiTheme="majorHAnsi" w:hAnsiTheme="majorHAnsi" w:cstheme="majorHAnsi"/>
                <w:sz w:val="22"/>
                <w:szCs w:val="22"/>
              </w:rPr>
              <w:t xml:space="preserve">otrpus pilsētai esošajam </w:t>
            </w:r>
            <w:r w:rsidR="00724EAD">
              <w:rPr>
                <w:rFonts w:asciiTheme="majorHAnsi" w:hAnsiTheme="majorHAnsi" w:cstheme="majorHAnsi"/>
                <w:sz w:val="22"/>
                <w:szCs w:val="22"/>
              </w:rPr>
              <w:t>Engures novadam.</w:t>
            </w:r>
          </w:p>
        </w:tc>
      </w:tr>
      <w:tr w:rsidR="008E6785" w:rsidRPr="00531697" w14:paraId="5335F459"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40516D1" w14:textId="1E5C9FB4"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36</w:t>
            </w:r>
          </w:p>
        </w:tc>
        <w:tc>
          <w:tcPr>
            <w:tcW w:w="567" w:type="dxa"/>
            <w:tcBorders>
              <w:top w:val="single" w:sz="4" w:space="0" w:color="000000"/>
              <w:left w:val="single" w:sz="4" w:space="0" w:color="000000"/>
              <w:bottom w:val="single" w:sz="4" w:space="0" w:color="000000"/>
              <w:right w:val="single" w:sz="4" w:space="0" w:color="000000"/>
            </w:tcBorders>
          </w:tcPr>
          <w:p w14:paraId="5248F76A"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37</w:t>
            </w:r>
          </w:p>
        </w:tc>
        <w:tc>
          <w:tcPr>
            <w:tcW w:w="3402" w:type="dxa"/>
            <w:tcBorders>
              <w:top w:val="single" w:sz="4" w:space="0" w:color="000000"/>
              <w:left w:val="single" w:sz="4" w:space="0" w:color="000000"/>
              <w:bottom w:val="single" w:sz="4" w:space="0" w:color="000000"/>
              <w:right w:val="single" w:sz="4" w:space="0" w:color="000000"/>
            </w:tcBorders>
          </w:tcPr>
          <w:p w14:paraId="54486CC8"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Tomēr ir vairāki faktori, kas būtiski samazina teritorijas rekreatīvo vērtību – tā ir nesakārtotā infrastruktūra: haotiskais nelabiekārtoto taku tīkls, tualešu un atkritumu urnu trūkums; apkalpes servisa trūkums (skat. aprakstu 00. nodaļā), teritorijas piesārņojums ar sadzīves atkritumiem, </w:t>
            </w:r>
            <w:proofErr w:type="spellStart"/>
            <w:r w:rsidRPr="00531697">
              <w:rPr>
                <w:rFonts w:asciiTheme="majorHAnsi" w:hAnsiTheme="majorHAnsi" w:cstheme="majorHAnsi"/>
                <w:sz w:val="22"/>
                <w:szCs w:val="22"/>
              </w:rPr>
              <w:t>aizaugums</w:t>
            </w:r>
            <w:proofErr w:type="spellEnd"/>
            <w:r w:rsidRPr="00531697">
              <w:rPr>
                <w:rFonts w:asciiTheme="majorHAnsi" w:hAnsiTheme="majorHAnsi" w:cstheme="majorHAnsi"/>
                <w:sz w:val="22"/>
                <w:szCs w:val="22"/>
              </w:rPr>
              <w:t xml:space="preserve"> ar biezu lapu koku pamežu un citi. </w:t>
            </w:r>
          </w:p>
          <w:p w14:paraId="7982153C" w14:textId="77777777" w:rsidR="008E6785" w:rsidRPr="00531697" w:rsidRDefault="008E6785" w:rsidP="008E6785">
            <w:pPr>
              <w:spacing w:line="276" w:lineRule="auto"/>
              <w:ind w:left="720"/>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0E75A42C"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Parkā esošajā infrastruktūra ir sakārtota, labiekārtotas noejas uz pludmali, pludmalē izvietoti atkritumu konteineri, izvietotas informatīvās norādes. Dabas taka no brīvdabas muzeja uz 36.līniju ir atzīmēta un apsaimniekota.</w:t>
            </w:r>
          </w:p>
          <w:p w14:paraId="5227EBBF" w14:textId="50097CAB"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Plāns pauž pretrunu ar šobrīd notiekošo akciju: “D</w:t>
            </w:r>
            <w:r w:rsidR="00206DC9">
              <w:rPr>
                <w:rFonts w:asciiTheme="majorHAnsi" w:hAnsiTheme="majorHAnsi" w:cstheme="majorHAnsi"/>
                <w:color w:val="000000"/>
                <w:sz w:val="22"/>
                <w:szCs w:val="22"/>
              </w:rPr>
              <w:t xml:space="preserve">abā ejot ko atnesi to aiznes”: </w:t>
            </w:r>
          </w:p>
          <w:p w14:paraId="608BEE54" w14:textId="77777777" w:rsidR="008E6785" w:rsidRPr="00531697" w:rsidRDefault="00CC2BD5" w:rsidP="008E6785">
            <w:pPr>
              <w:pBdr>
                <w:top w:val="nil"/>
                <w:left w:val="nil"/>
                <w:bottom w:val="nil"/>
                <w:right w:val="nil"/>
                <w:between w:val="nil"/>
              </w:pBdr>
              <w:spacing w:after="160"/>
              <w:jc w:val="both"/>
              <w:rPr>
                <w:rFonts w:asciiTheme="majorHAnsi" w:hAnsiTheme="majorHAnsi" w:cstheme="majorHAnsi"/>
                <w:color w:val="000000"/>
                <w:sz w:val="22"/>
                <w:szCs w:val="22"/>
              </w:rPr>
            </w:pPr>
            <w:hyperlink r:id="rId54">
              <w:r w:rsidR="008E6785" w:rsidRPr="00531697">
                <w:rPr>
                  <w:rFonts w:asciiTheme="majorHAnsi" w:hAnsiTheme="majorHAnsi" w:cstheme="majorHAnsi"/>
                  <w:color w:val="0563C1"/>
                  <w:sz w:val="22"/>
                  <w:szCs w:val="22"/>
                  <w:u w:val="single"/>
                </w:rPr>
                <w:t>https://www.lvafa.gov.lv/aktualitates/projektu-jaunumi/2214-aicina-uznemejus-un-pasvaldibas-iesaistities-kampana-daba-ejot-ko-atnesi-to-aiznes</w:t>
              </w:r>
            </w:hyperlink>
          </w:p>
          <w:p w14:paraId="7342F497" w14:textId="77777777" w:rsidR="008E6785" w:rsidRPr="00531697" w:rsidRDefault="008E6785" w:rsidP="008E6785">
            <w:pPr>
              <w:jc w:val="both"/>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1C35B38D" w14:textId="7A8DE546" w:rsidR="008E6785" w:rsidRPr="00531697" w:rsidRDefault="007563F4" w:rsidP="00F45076">
            <w:pPr>
              <w:pBdr>
                <w:top w:val="nil"/>
                <w:left w:val="nil"/>
                <w:bottom w:val="nil"/>
                <w:right w:val="nil"/>
                <w:between w:val="nil"/>
              </w:pBdr>
              <w:spacing w:after="160"/>
              <w:jc w:val="both"/>
              <w:rPr>
                <w:rFonts w:asciiTheme="majorHAnsi" w:hAnsiTheme="majorHAnsi" w:cstheme="majorHAnsi"/>
                <w:color w:val="93C47D"/>
                <w:sz w:val="22"/>
                <w:szCs w:val="22"/>
              </w:rPr>
            </w:pPr>
            <w:r>
              <w:rPr>
                <w:rFonts w:asciiTheme="majorHAnsi" w:hAnsiTheme="majorHAnsi" w:cstheme="majorHAnsi"/>
                <w:sz w:val="22"/>
                <w:szCs w:val="22"/>
              </w:rPr>
              <w:t>Informācija plāna saturā ir precizēta</w:t>
            </w:r>
            <w:r w:rsidR="00E211EC">
              <w:rPr>
                <w:rFonts w:asciiTheme="majorHAnsi" w:hAnsiTheme="majorHAnsi" w:cstheme="majorHAnsi"/>
                <w:sz w:val="22"/>
                <w:szCs w:val="22"/>
              </w:rPr>
              <w:t xml:space="preserve">. </w:t>
            </w:r>
            <w:r>
              <w:rPr>
                <w:rFonts w:asciiTheme="majorHAnsi" w:hAnsiTheme="majorHAnsi" w:cstheme="majorHAnsi"/>
                <w:sz w:val="22"/>
                <w:szCs w:val="22"/>
              </w:rPr>
              <w:t xml:space="preserve"> (skatīt</w:t>
            </w:r>
            <w:r w:rsidR="00F45076">
              <w:rPr>
                <w:rFonts w:asciiTheme="majorHAnsi" w:hAnsiTheme="majorHAnsi" w:cstheme="majorHAnsi"/>
                <w:sz w:val="22"/>
                <w:szCs w:val="22"/>
              </w:rPr>
              <w:t xml:space="preserve"> 1.1.4.; 2.1. un 2..3 nodaļas).</w:t>
            </w:r>
            <w:r>
              <w:rPr>
                <w:rFonts w:asciiTheme="majorHAnsi" w:hAnsiTheme="majorHAnsi" w:cstheme="majorHAnsi"/>
                <w:sz w:val="22"/>
                <w:szCs w:val="22"/>
              </w:rPr>
              <w:t xml:space="preserve"> </w:t>
            </w:r>
            <w:r w:rsidR="008E6785" w:rsidRPr="00771E07">
              <w:rPr>
                <w:rFonts w:asciiTheme="majorHAnsi" w:hAnsiTheme="majorHAnsi" w:cstheme="majorHAnsi"/>
                <w:sz w:val="22"/>
                <w:szCs w:val="22"/>
              </w:rPr>
              <w:t xml:space="preserve">No iepriekš minētā uzskaitījuma lielākā daļa infrastruktūras objektu dabas parka teritorijā ir izveidoti, tajā skaitā ir labiekārtotas dabas takas, daļēji izvietoti soliņi un atkritumu urnas. </w:t>
            </w:r>
            <w:r w:rsidR="00F45076">
              <w:rPr>
                <w:rFonts w:asciiTheme="majorHAnsi" w:hAnsiTheme="majorHAnsi" w:cstheme="majorHAnsi"/>
                <w:sz w:val="22"/>
                <w:szCs w:val="22"/>
              </w:rPr>
              <w:t xml:space="preserve">Plānā norādīti nepieciešamie uzlabojumi, lai </w:t>
            </w:r>
            <w:r w:rsidR="008E6785" w:rsidRPr="00771E07">
              <w:rPr>
                <w:rFonts w:asciiTheme="majorHAnsi" w:hAnsiTheme="majorHAnsi" w:cstheme="majorHAnsi"/>
                <w:sz w:val="22"/>
                <w:szCs w:val="22"/>
              </w:rPr>
              <w:t>uzlabot informācijas zīmju,</w:t>
            </w:r>
            <w:r w:rsidR="00206DC9">
              <w:rPr>
                <w:rFonts w:asciiTheme="majorHAnsi" w:hAnsiTheme="majorHAnsi" w:cstheme="majorHAnsi"/>
                <w:sz w:val="22"/>
                <w:szCs w:val="22"/>
              </w:rPr>
              <w:t xml:space="preserve"> esošo</w:t>
            </w:r>
            <w:r w:rsidR="008E6785" w:rsidRPr="00771E07">
              <w:rPr>
                <w:rFonts w:asciiTheme="majorHAnsi" w:hAnsiTheme="majorHAnsi" w:cstheme="majorHAnsi"/>
                <w:sz w:val="22"/>
                <w:szCs w:val="22"/>
              </w:rPr>
              <w:t xml:space="preserve"> tualešu un autostāvvietu risinājumus</w:t>
            </w:r>
            <w:r w:rsidR="00771E07" w:rsidRPr="00771E07">
              <w:rPr>
                <w:rFonts w:asciiTheme="majorHAnsi" w:hAnsiTheme="majorHAnsi" w:cstheme="majorHAnsi"/>
                <w:sz w:val="22"/>
                <w:szCs w:val="22"/>
              </w:rPr>
              <w:t xml:space="preserve">, piemēram, nav atjaunota </w:t>
            </w:r>
            <w:r w:rsidR="008E6785" w:rsidRPr="00771E07">
              <w:rPr>
                <w:rFonts w:asciiTheme="majorHAnsi" w:hAnsiTheme="majorHAnsi" w:cstheme="majorHAnsi"/>
                <w:sz w:val="22"/>
                <w:szCs w:val="22"/>
              </w:rPr>
              <w:t>otra sabiedriskā tualete pie Lielupes bākas. Pēdējo 15 gadu periodā pēc iepriekšējā plāna izstrādes nav veikta apmeklētāju uzskaite, kaut arī iepriekšējā plānā šāda aktivitāte tika paredzēta realizēt ar pašvaldības vides nodaļas darbinieku un piesaistīto brīvprātīgo personu atbalstu (a</w:t>
            </w:r>
            <w:r w:rsidR="00F45076">
              <w:rPr>
                <w:rFonts w:asciiTheme="majorHAnsi" w:hAnsiTheme="majorHAnsi" w:cstheme="majorHAnsi"/>
                <w:sz w:val="22"/>
                <w:szCs w:val="22"/>
              </w:rPr>
              <w:t>psaimniekošanas pasākums E.1.). B</w:t>
            </w:r>
            <w:r w:rsidR="00771E07" w:rsidRPr="00771E07">
              <w:rPr>
                <w:rFonts w:asciiTheme="majorHAnsi" w:hAnsiTheme="majorHAnsi" w:cstheme="majorHAnsi"/>
                <w:sz w:val="22"/>
                <w:szCs w:val="22"/>
              </w:rPr>
              <w:t>ūtu jā</w:t>
            </w:r>
            <w:r w:rsidR="00F45076">
              <w:rPr>
                <w:rFonts w:asciiTheme="majorHAnsi" w:hAnsiTheme="majorHAnsi" w:cstheme="majorHAnsi"/>
                <w:sz w:val="22"/>
                <w:szCs w:val="22"/>
              </w:rPr>
              <w:t xml:space="preserve">risina </w:t>
            </w:r>
            <w:r w:rsidR="008E6785" w:rsidRPr="00771E07">
              <w:rPr>
                <w:rFonts w:asciiTheme="majorHAnsi" w:hAnsiTheme="majorHAnsi" w:cstheme="majorHAnsi"/>
                <w:sz w:val="22"/>
                <w:szCs w:val="22"/>
              </w:rPr>
              <w:t>galvenās apmeklētāju plūsmas virzīšanas jautājums vasaras sezonā dabas parka pludmales daļā</w:t>
            </w:r>
            <w:r w:rsidR="00771E07" w:rsidRPr="00771E07">
              <w:rPr>
                <w:rFonts w:asciiTheme="majorHAnsi" w:hAnsiTheme="majorHAnsi" w:cstheme="majorHAnsi"/>
                <w:sz w:val="22"/>
                <w:szCs w:val="22"/>
              </w:rPr>
              <w:t xml:space="preserve"> un citviet dabas parka teritorijā</w:t>
            </w:r>
            <w:r w:rsidR="00F45076">
              <w:rPr>
                <w:rFonts w:asciiTheme="majorHAnsi" w:hAnsiTheme="majorHAnsi" w:cstheme="majorHAnsi"/>
                <w:sz w:val="22"/>
                <w:szCs w:val="22"/>
              </w:rPr>
              <w:t xml:space="preserve"> to organizējot pa lielākajām noejām uz jūru</w:t>
            </w:r>
            <w:r w:rsidR="008E6785" w:rsidRPr="00771E07">
              <w:rPr>
                <w:rFonts w:asciiTheme="majorHAnsi" w:hAnsiTheme="majorHAnsi" w:cstheme="majorHAnsi"/>
                <w:sz w:val="22"/>
                <w:szCs w:val="22"/>
              </w:rPr>
              <w:t xml:space="preserve">. Informācijas zīmes vairākumā gadījumu ir izvietotas labiekārtotajā pludmales daļā, bet, piemēram apbūves līniju galos, kas pieslēdzas </w:t>
            </w:r>
            <w:r w:rsidR="00A1756B">
              <w:rPr>
                <w:rFonts w:asciiTheme="majorHAnsi" w:hAnsiTheme="majorHAnsi" w:cstheme="majorHAnsi"/>
                <w:sz w:val="22"/>
                <w:szCs w:val="22"/>
              </w:rPr>
              <w:t xml:space="preserve">Rotas ielai un </w:t>
            </w:r>
            <w:r w:rsidR="008E6785" w:rsidRPr="00771E07">
              <w:rPr>
                <w:rFonts w:asciiTheme="majorHAnsi" w:hAnsiTheme="majorHAnsi" w:cstheme="majorHAnsi"/>
                <w:sz w:val="22"/>
                <w:szCs w:val="22"/>
              </w:rPr>
              <w:t xml:space="preserve">Bulduru prospektam – šādas norādes nav izvietotas. Lai nākotnē novirzītu apmeklētāju plūsmu uz pludmali pa dabā esošām lielākajām noejām uz jūru ir nepieciešams izvietot norādes zīmēs “Uz jūru” pie apbūve līniju galiem, kas pieslēdzas Bulduru prospektam pa kuru dabas parkā nonāk lielākais apmeklētāju skaits, kā arī šajā teritorijas daļā ir </w:t>
            </w:r>
            <w:r w:rsidR="00771E07" w:rsidRPr="00771E07">
              <w:rPr>
                <w:rFonts w:asciiTheme="majorHAnsi" w:hAnsiTheme="majorHAnsi" w:cstheme="majorHAnsi"/>
                <w:sz w:val="22"/>
                <w:szCs w:val="22"/>
              </w:rPr>
              <w:t xml:space="preserve">no lielākajām </w:t>
            </w:r>
            <w:r w:rsidR="008E6785" w:rsidRPr="00771E07">
              <w:rPr>
                <w:rFonts w:asciiTheme="majorHAnsi" w:hAnsiTheme="majorHAnsi" w:cstheme="majorHAnsi"/>
                <w:sz w:val="22"/>
                <w:szCs w:val="22"/>
              </w:rPr>
              <w:t>automašīn</w:t>
            </w:r>
            <w:r w:rsidR="00771E07" w:rsidRPr="00771E07">
              <w:rPr>
                <w:rFonts w:asciiTheme="majorHAnsi" w:hAnsiTheme="majorHAnsi" w:cstheme="majorHAnsi"/>
                <w:sz w:val="22"/>
                <w:szCs w:val="22"/>
              </w:rPr>
              <w:t>u novietošanas iespējām</w:t>
            </w:r>
            <w:r w:rsidR="008E6785" w:rsidRPr="00771E07">
              <w:rPr>
                <w:rFonts w:asciiTheme="majorHAnsi" w:hAnsiTheme="majorHAnsi" w:cstheme="majorHAnsi"/>
                <w:sz w:val="22"/>
                <w:szCs w:val="22"/>
              </w:rPr>
              <w:t>. Galvenaj</w:t>
            </w:r>
            <w:r w:rsidR="00F45076">
              <w:rPr>
                <w:rFonts w:asciiTheme="majorHAnsi" w:hAnsiTheme="majorHAnsi" w:cstheme="majorHAnsi"/>
                <w:sz w:val="22"/>
                <w:szCs w:val="22"/>
              </w:rPr>
              <w:t>ās</w:t>
            </w:r>
            <w:r w:rsidR="008E6785" w:rsidRPr="00771E07">
              <w:rPr>
                <w:rFonts w:asciiTheme="majorHAnsi" w:hAnsiTheme="majorHAnsi" w:cstheme="majorHAnsi"/>
                <w:sz w:val="22"/>
                <w:szCs w:val="22"/>
              </w:rPr>
              <w:t xml:space="preserve"> noej</w:t>
            </w:r>
            <w:r w:rsidR="00F45076">
              <w:rPr>
                <w:rFonts w:asciiTheme="majorHAnsi" w:hAnsiTheme="majorHAnsi" w:cstheme="majorHAnsi"/>
                <w:sz w:val="22"/>
                <w:szCs w:val="22"/>
              </w:rPr>
              <w:t>as</w:t>
            </w:r>
            <w:r w:rsidR="008E6785" w:rsidRPr="00771E07">
              <w:rPr>
                <w:rFonts w:asciiTheme="majorHAnsi" w:hAnsiTheme="majorHAnsi" w:cstheme="majorHAnsi"/>
                <w:sz w:val="22"/>
                <w:szCs w:val="22"/>
              </w:rPr>
              <w:t xml:space="preserve"> būtu jā</w:t>
            </w:r>
            <w:r w:rsidR="00F45076">
              <w:rPr>
                <w:rFonts w:asciiTheme="majorHAnsi" w:hAnsiTheme="majorHAnsi" w:cstheme="majorHAnsi"/>
                <w:sz w:val="22"/>
                <w:szCs w:val="22"/>
              </w:rPr>
              <w:t>norāda</w:t>
            </w:r>
            <w:r w:rsidR="008E6785" w:rsidRPr="00771E07">
              <w:rPr>
                <w:rFonts w:asciiTheme="majorHAnsi" w:hAnsiTheme="majorHAnsi" w:cstheme="majorHAnsi"/>
                <w:sz w:val="22"/>
                <w:szCs w:val="22"/>
              </w:rPr>
              <w:t xml:space="preserve"> </w:t>
            </w:r>
            <w:r w:rsidR="00F45076">
              <w:rPr>
                <w:rFonts w:asciiTheme="majorHAnsi" w:hAnsiTheme="majorHAnsi" w:cstheme="majorHAnsi"/>
                <w:sz w:val="22"/>
                <w:szCs w:val="22"/>
              </w:rPr>
              <w:t>apmeklētājiem pieejamajā</w:t>
            </w:r>
            <w:r w:rsidR="008E6785" w:rsidRPr="00771E07">
              <w:rPr>
                <w:rFonts w:asciiTheme="majorHAnsi" w:hAnsiTheme="majorHAnsi" w:cstheme="majorHAnsi"/>
                <w:sz w:val="22"/>
                <w:szCs w:val="22"/>
              </w:rPr>
              <w:t xml:space="preserve"> informatīvā kartogrāfiskā materiālā un informācijas stend</w:t>
            </w:r>
            <w:r w:rsidR="00F45076">
              <w:rPr>
                <w:rFonts w:asciiTheme="majorHAnsi" w:hAnsiTheme="majorHAnsi" w:cstheme="majorHAnsi"/>
                <w:sz w:val="22"/>
                <w:szCs w:val="22"/>
              </w:rPr>
              <w:t>os</w:t>
            </w:r>
            <w:r w:rsidR="008E6785" w:rsidRPr="00771E07">
              <w:rPr>
                <w:rFonts w:asciiTheme="majorHAnsi" w:hAnsiTheme="majorHAnsi" w:cstheme="majorHAnsi"/>
                <w:sz w:val="22"/>
                <w:szCs w:val="22"/>
              </w:rPr>
              <w:t>, kas izvieto</w:t>
            </w:r>
            <w:r w:rsidR="00F45076">
              <w:rPr>
                <w:rFonts w:asciiTheme="majorHAnsi" w:hAnsiTheme="majorHAnsi" w:cstheme="majorHAnsi"/>
                <w:sz w:val="22"/>
                <w:szCs w:val="22"/>
              </w:rPr>
              <w:t>tam</w:t>
            </w:r>
            <w:r w:rsidR="008E6785" w:rsidRPr="00771E07">
              <w:rPr>
                <w:rFonts w:asciiTheme="majorHAnsi" w:hAnsiTheme="majorHAnsi" w:cstheme="majorHAnsi"/>
                <w:sz w:val="22"/>
                <w:szCs w:val="22"/>
              </w:rPr>
              <w:t xml:space="preserve"> pie Lielupes un Bulduru dzelzceļa stacijām. Ja apmeklētāju plūsmas tiktu novirzītas uz liel</w:t>
            </w:r>
            <w:r w:rsidR="00A1756B">
              <w:rPr>
                <w:rFonts w:asciiTheme="majorHAnsi" w:hAnsiTheme="majorHAnsi" w:cstheme="majorHAnsi"/>
                <w:sz w:val="22"/>
                <w:szCs w:val="22"/>
              </w:rPr>
              <w:t xml:space="preserve">ākajām no </w:t>
            </w:r>
            <w:r w:rsidR="008E6785" w:rsidRPr="00771E07">
              <w:rPr>
                <w:rFonts w:asciiTheme="majorHAnsi" w:hAnsiTheme="majorHAnsi" w:cstheme="majorHAnsi"/>
                <w:sz w:val="22"/>
                <w:szCs w:val="22"/>
              </w:rPr>
              <w:t xml:space="preserve"> noejām, tad pamazām samazinātos arī krastam perpendikulāri esošo mazo, izmantošanai ierobežojamo taku daudzums, kas</w:t>
            </w:r>
            <w:r w:rsidR="00771E07">
              <w:rPr>
                <w:rFonts w:asciiTheme="majorHAnsi" w:hAnsiTheme="majorHAnsi" w:cstheme="majorHAnsi"/>
                <w:sz w:val="22"/>
                <w:szCs w:val="22"/>
              </w:rPr>
              <w:t xml:space="preserve"> šobrīd </w:t>
            </w:r>
            <w:r w:rsidR="00A1756B">
              <w:rPr>
                <w:rFonts w:asciiTheme="majorHAnsi" w:hAnsiTheme="majorHAnsi" w:cstheme="majorHAnsi"/>
                <w:sz w:val="22"/>
                <w:szCs w:val="22"/>
              </w:rPr>
              <w:t xml:space="preserve">fragmentē meža zemsedzi </w:t>
            </w:r>
            <w:r w:rsidR="00F45076">
              <w:rPr>
                <w:rFonts w:asciiTheme="majorHAnsi" w:hAnsiTheme="majorHAnsi" w:cstheme="majorHAnsi"/>
                <w:sz w:val="22"/>
                <w:szCs w:val="22"/>
              </w:rPr>
              <w:t xml:space="preserve">un par ko plāna I redakcija 37. </w:t>
            </w:r>
            <w:proofErr w:type="spellStart"/>
            <w:r w:rsidR="00F45076">
              <w:rPr>
                <w:rFonts w:asciiTheme="majorHAnsi" w:hAnsiTheme="majorHAnsi" w:cstheme="majorHAnsi"/>
                <w:sz w:val="22"/>
                <w:szCs w:val="22"/>
              </w:rPr>
              <w:t>lpp</w:t>
            </w:r>
            <w:proofErr w:type="spellEnd"/>
            <w:r w:rsidR="00F45076">
              <w:rPr>
                <w:rFonts w:asciiTheme="majorHAnsi" w:hAnsiTheme="majorHAnsi" w:cstheme="majorHAnsi"/>
                <w:sz w:val="22"/>
                <w:szCs w:val="22"/>
              </w:rPr>
              <w:t xml:space="preserve"> tika norādīta attiecīgā informācija </w:t>
            </w:r>
            <w:r w:rsidR="00A1756B">
              <w:rPr>
                <w:rFonts w:asciiTheme="majorHAnsi" w:hAnsiTheme="majorHAnsi" w:cstheme="majorHAnsi"/>
                <w:color w:val="000000"/>
                <w:sz w:val="22"/>
                <w:szCs w:val="22"/>
              </w:rPr>
              <w:t>(</w:t>
            </w:r>
            <w:r w:rsidR="00F45076">
              <w:rPr>
                <w:rFonts w:asciiTheme="majorHAnsi" w:hAnsiTheme="majorHAnsi" w:cstheme="majorHAnsi"/>
                <w:color w:val="000000"/>
                <w:sz w:val="22"/>
                <w:szCs w:val="22"/>
              </w:rPr>
              <w:t>informācija precizēta 1.1.4. nodaļā</w:t>
            </w:r>
            <w:r w:rsidR="00A1756B">
              <w:rPr>
                <w:rFonts w:asciiTheme="majorHAnsi" w:hAnsiTheme="majorHAnsi" w:cstheme="majorHAnsi"/>
                <w:color w:val="000000"/>
                <w:sz w:val="22"/>
                <w:szCs w:val="22"/>
              </w:rPr>
              <w:t>).</w:t>
            </w:r>
          </w:p>
        </w:tc>
      </w:tr>
      <w:tr w:rsidR="008E6785" w:rsidRPr="00531697" w14:paraId="0440DF8C"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7EBE926"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37</w:t>
            </w:r>
          </w:p>
        </w:tc>
        <w:tc>
          <w:tcPr>
            <w:tcW w:w="567" w:type="dxa"/>
            <w:tcBorders>
              <w:top w:val="single" w:sz="4" w:space="0" w:color="000000"/>
              <w:left w:val="single" w:sz="4" w:space="0" w:color="000000"/>
              <w:bottom w:val="single" w:sz="4" w:space="0" w:color="000000"/>
              <w:right w:val="single" w:sz="4" w:space="0" w:color="000000"/>
            </w:tcBorders>
          </w:tcPr>
          <w:p w14:paraId="105C4973"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41</w:t>
            </w:r>
          </w:p>
        </w:tc>
        <w:tc>
          <w:tcPr>
            <w:tcW w:w="3402" w:type="dxa"/>
            <w:tcBorders>
              <w:top w:val="single" w:sz="4" w:space="0" w:color="000000"/>
              <w:left w:val="single" w:sz="4" w:space="0" w:color="000000"/>
              <w:bottom w:val="single" w:sz="4" w:space="0" w:color="000000"/>
              <w:right w:val="single" w:sz="4" w:space="0" w:color="000000"/>
            </w:tcBorders>
          </w:tcPr>
          <w:p w14:paraId="3F7A70CF"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2017.gadā izveidotajā DAP pastaigu takā nav nevienas miskastes, ļoti ieteicams izvietot zīmes “Ko ienesi, to iznes” principa norādes – takas abos galos, kā arī vidus posmā. Nepieciešama arī norāde uz tuvāko atkritumu izmešanas vietu</w:t>
            </w:r>
          </w:p>
        </w:tc>
        <w:tc>
          <w:tcPr>
            <w:tcW w:w="5103" w:type="dxa"/>
            <w:tcBorders>
              <w:top w:val="single" w:sz="4" w:space="0" w:color="000000"/>
              <w:left w:val="single" w:sz="4" w:space="0" w:color="000000"/>
              <w:bottom w:val="single" w:sz="4" w:space="0" w:color="000000"/>
              <w:right w:val="single" w:sz="4" w:space="0" w:color="000000"/>
            </w:tcBorders>
          </w:tcPr>
          <w:p w14:paraId="5746793C"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w:t>
            </w:r>
          </w:p>
        </w:tc>
        <w:tc>
          <w:tcPr>
            <w:tcW w:w="6415" w:type="dxa"/>
            <w:tcBorders>
              <w:top w:val="single" w:sz="4" w:space="0" w:color="000000"/>
              <w:left w:val="single" w:sz="4" w:space="0" w:color="000000"/>
              <w:bottom w:val="single" w:sz="4" w:space="0" w:color="000000"/>
              <w:right w:val="single" w:sz="4" w:space="0" w:color="000000"/>
            </w:tcBorders>
          </w:tcPr>
          <w:p w14:paraId="45A5C9F0" w14:textId="2DE1C4D9" w:rsidR="008E6785" w:rsidRPr="00531697" w:rsidRDefault="00B82E6E" w:rsidP="008E6785">
            <w:pPr>
              <w:pBdr>
                <w:top w:val="nil"/>
                <w:left w:val="nil"/>
                <w:bottom w:val="nil"/>
                <w:right w:val="nil"/>
                <w:between w:val="nil"/>
              </w:pBdr>
              <w:spacing w:after="160"/>
              <w:jc w:val="both"/>
              <w:rPr>
                <w:rFonts w:asciiTheme="majorHAnsi" w:hAnsiTheme="majorHAnsi" w:cstheme="majorHAnsi"/>
                <w:color w:val="000000"/>
                <w:sz w:val="22"/>
                <w:szCs w:val="22"/>
              </w:rPr>
            </w:pPr>
            <w:r>
              <w:rPr>
                <w:rFonts w:asciiTheme="majorHAnsi" w:hAnsiTheme="majorHAnsi" w:cstheme="majorHAnsi"/>
                <w:color w:val="000000"/>
                <w:sz w:val="22"/>
                <w:szCs w:val="22"/>
              </w:rPr>
              <w:t>Nepieciešams uzstādīt informatīvas zīmes par akcijas “</w:t>
            </w:r>
            <w:r w:rsidR="00771E07" w:rsidRPr="00531697">
              <w:rPr>
                <w:rFonts w:asciiTheme="majorHAnsi" w:hAnsiTheme="majorHAnsi" w:cstheme="majorHAnsi"/>
                <w:color w:val="000000"/>
                <w:sz w:val="22"/>
                <w:szCs w:val="22"/>
              </w:rPr>
              <w:t>Dabā ejot ko atnesi to aiznes</w:t>
            </w:r>
            <w:r>
              <w:rPr>
                <w:rFonts w:asciiTheme="majorHAnsi" w:hAnsiTheme="majorHAnsi" w:cstheme="majorHAnsi"/>
                <w:color w:val="000000"/>
                <w:sz w:val="22"/>
                <w:szCs w:val="22"/>
              </w:rPr>
              <w:t xml:space="preserve">” </w:t>
            </w:r>
            <w:r w:rsidR="00396AA6">
              <w:rPr>
                <w:rFonts w:asciiTheme="majorHAnsi" w:hAnsiTheme="majorHAnsi" w:cstheme="majorHAnsi"/>
                <w:color w:val="000000"/>
                <w:sz w:val="22"/>
                <w:szCs w:val="22"/>
              </w:rPr>
              <w:t xml:space="preserve">norises </w:t>
            </w:r>
            <w:r>
              <w:rPr>
                <w:rFonts w:asciiTheme="majorHAnsi" w:hAnsiTheme="majorHAnsi" w:cstheme="majorHAnsi"/>
                <w:color w:val="000000"/>
                <w:sz w:val="22"/>
                <w:szCs w:val="22"/>
              </w:rPr>
              <w:t>principiem,</w:t>
            </w:r>
            <w:r w:rsidR="00A1756B">
              <w:rPr>
                <w:rFonts w:asciiTheme="majorHAnsi" w:hAnsiTheme="majorHAnsi" w:cstheme="majorHAnsi"/>
                <w:color w:val="000000"/>
                <w:sz w:val="22"/>
                <w:szCs w:val="22"/>
              </w:rPr>
              <w:t xml:space="preserve"> kas šobrīd takā nav izvietotas (</w:t>
            </w:r>
            <w:r w:rsidR="00396AA6">
              <w:rPr>
                <w:rFonts w:asciiTheme="majorHAnsi" w:hAnsiTheme="majorHAnsi" w:cstheme="majorHAnsi"/>
                <w:color w:val="000000"/>
                <w:sz w:val="22"/>
                <w:szCs w:val="22"/>
              </w:rPr>
              <w:t>precizēts 1.1.4. nodaļā</w:t>
            </w:r>
            <w:r w:rsidR="00A1756B">
              <w:rPr>
                <w:rFonts w:asciiTheme="majorHAnsi" w:hAnsiTheme="majorHAnsi" w:cstheme="majorHAnsi"/>
                <w:color w:val="000000"/>
                <w:sz w:val="22"/>
                <w:szCs w:val="22"/>
              </w:rPr>
              <w:t>).</w:t>
            </w:r>
          </w:p>
        </w:tc>
      </w:tr>
      <w:tr w:rsidR="008E6785" w:rsidRPr="00531697" w14:paraId="2D84E78F"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47CCABCA"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38</w:t>
            </w:r>
          </w:p>
        </w:tc>
        <w:tc>
          <w:tcPr>
            <w:tcW w:w="567" w:type="dxa"/>
            <w:tcBorders>
              <w:top w:val="single" w:sz="4" w:space="0" w:color="000000"/>
              <w:left w:val="single" w:sz="4" w:space="0" w:color="000000"/>
              <w:bottom w:val="single" w:sz="4" w:space="0" w:color="000000"/>
              <w:right w:val="single" w:sz="4" w:space="0" w:color="000000"/>
            </w:tcBorders>
          </w:tcPr>
          <w:p w14:paraId="11E74B7D"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37</w:t>
            </w:r>
          </w:p>
        </w:tc>
        <w:tc>
          <w:tcPr>
            <w:tcW w:w="3402" w:type="dxa"/>
            <w:tcBorders>
              <w:top w:val="single" w:sz="4" w:space="0" w:color="000000"/>
              <w:left w:val="single" w:sz="4" w:space="0" w:color="000000"/>
              <w:bottom w:val="single" w:sz="4" w:space="0" w:color="000000"/>
              <w:right w:val="single" w:sz="4" w:space="0" w:color="000000"/>
            </w:tcBorders>
          </w:tcPr>
          <w:p w14:paraId="7147AB7C"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ka posmā no Lielupes peldvietas līdz teritorijas rietumu robežai biotopi ir būtiski ietekmēti, </w:t>
            </w:r>
            <w:r w:rsidRPr="00531697">
              <w:rPr>
                <w:rFonts w:asciiTheme="majorHAnsi" w:hAnsiTheme="majorHAnsi" w:cstheme="majorHAnsi"/>
                <w:b/>
                <w:sz w:val="22"/>
                <w:szCs w:val="22"/>
              </w:rPr>
              <w:t>tie vairs nespēj izlīdzināt antropogēno ietekmi, neuzsākot aktīvus atjaunošanos darbus</w:t>
            </w:r>
            <w:r w:rsidRPr="00531697">
              <w:rPr>
                <w:rFonts w:asciiTheme="majorHAnsi" w:hAnsiTheme="majorHAnsi" w:cstheme="majorHAnsi"/>
                <w:sz w:val="22"/>
                <w:szCs w:val="22"/>
              </w:rPr>
              <w:t xml:space="preserve">. Veicamos biotopu atjaunošanas pasākumus skatīt 00. nodaļā. </w:t>
            </w:r>
          </w:p>
          <w:p w14:paraId="658AB346" w14:textId="77777777" w:rsidR="008E6785" w:rsidRPr="00531697" w:rsidRDefault="008E6785" w:rsidP="008E6785">
            <w:pPr>
              <w:widowControl w:val="0"/>
              <w:spacing w:before="120" w:after="120"/>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150C6EC2" w14:textId="77777777" w:rsidR="008E6785" w:rsidRPr="00B82E6E" w:rsidRDefault="008E6785" w:rsidP="008E6785">
            <w:pPr>
              <w:jc w:val="both"/>
              <w:rPr>
                <w:rFonts w:asciiTheme="majorHAnsi" w:hAnsiTheme="majorHAnsi" w:cstheme="majorHAnsi"/>
                <w:sz w:val="22"/>
                <w:szCs w:val="22"/>
              </w:rPr>
            </w:pPr>
            <w:r w:rsidRPr="00B82E6E">
              <w:rPr>
                <w:rFonts w:asciiTheme="majorHAnsi" w:hAnsiTheme="majorHAnsi" w:cstheme="majorHAnsi"/>
                <w:sz w:val="22"/>
                <w:szCs w:val="22"/>
              </w:rPr>
              <w:t xml:space="preserve">Kurā parka teritorijā (kāpu mežos/ pludmalē) ? </w:t>
            </w:r>
          </w:p>
          <w:p w14:paraId="1901B24A" w14:textId="77777777" w:rsidR="008E6785" w:rsidRPr="00531697" w:rsidRDefault="008E6785" w:rsidP="008E6785">
            <w:pPr>
              <w:jc w:val="both"/>
              <w:rPr>
                <w:rFonts w:asciiTheme="majorHAnsi" w:hAnsiTheme="majorHAnsi" w:cstheme="majorHAnsi"/>
                <w:sz w:val="22"/>
                <w:szCs w:val="22"/>
              </w:rPr>
            </w:pPr>
            <w:r w:rsidRPr="00B82E6E">
              <w:rPr>
                <w:rFonts w:asciiTheme="majorHAnsi" w:hAnsiTheme="majorHAnsi" w:cstheme="majorHAnsi"/>
                <w:sz w:val="22"/>
                <w:szCs w:val="22"/>
              </w:rPr>
              <w:t>Pretruna ar veiktajām biotopu izpētēm. Pludmales daļa ir nepārtraukti mainīga ekosistēma.</w:t>
            </w:r>
          </w:p>
        </w:tc>
        <w:tc>
          <w:tcPr>
            <w:tcW w:w="6415" w:type="dxa"/>
            <w:tcBorders>
              <w:top w:val="single" w:sz="4" w:space="0" w:color="000000"/>
              <w:left w:val="single" w:sz="4" w:space="0" w:color="000000"/>
              <w:bottom w:val="single" w:sz="4" w:space="0" w:color="000000"/>
              <w:right w:val="single" w:sz="4" w:space="0" w:color="000000"/>
            </w:tcBorders>
          </w:tcPr>
          <w:p w14:paraId="712181FE" w14:textId="352C3853" w:rsidR="008E6785" w:rsidRPr="00531697" w:rsidRDefault="00396AA6" w:rsidP="00154464">
            <w:pPr>
              <w:jc w:val="both"/>
              <w:rPr>
                <w:rFonts w:asciiTheme="majorHAnsi" w:hAnsiTheme="majorHAnsi" w:cstheme="majorHAnsi"/>
                <w:sz w:val="22"/>
                <w:szCs w:val="22"/>
              </w:rPr>
            </w:pPr>
            <w:r>
              <w:rPr>
                <w:rFonts w:asciiTheme="majorHAnsi" w:hAnsiTheme="majorHAnsi" w:cstheme="majorHAnsi"/>
                <w:sz w:val="22"/>
                <w:szCs w:val="22"/>
              </w:rPr>
              <w:t xml:space="preserve">Informācija plāna saturā ir precizēta. </w:t>
            </w:r>
            <w:r w:rsidR="00154464">
              <w:rPr>
                <w:rFonts w:asciiTheme="majorHAnsi" w:hAnsiTheme="majorHAnsi" w:cstheme="majorHAnsi"/>
                <w:sz w:val="22"/>
                <w:szCs w:val="22"/>
              </w:rPr>
              <w:t xml:space="preserve">Atbilde ir sniegta </w:t>
            </w:r>
            <w:r w:rsidR="00A1756B">
              <w:rPr>
                <w:rFonts w:asciiTheme="majorHAnsi" w:hAnsiTheme="majorHAnsi" w:cstheme="majorHAnsi"/>
                <w:sz w:val="22"/>
                <w:szCs w:val="22"/>
              </w:rPr>
              <w:t>plānotajā apsaimniekošanas pasākumā B.2.6., kā arī 2.1. nodaļā.</w:t>
            </w:r>
          </w:p>
        </w:tc>
      </w:tr>
      <w:tr w:rsidR="008E6785" w:rsidRPr="00531697" w14:paraId="20197BEE"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EB41D35"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39</w:t>
            </w:r>
          </w:p>
        </w:tc>
        <w:tc>
          <w:tcPr>
            <w:tcW w:w="567" w:type="dxa"/>
            <w:tcBorders>
              <w:top w:val="single" w:sz="4" w:space="0" w:color="000000"/>
              <w:left w:val="single" w:sz="4" w:space="0" w:color="000000"/>
              <w:bottom w:val="single" w:sz="4" w:space="0" w:color="000000"/>
              <w:right w:val="single" w:sz="4" w:space="0" w:color="000000"/>
            </w:tcBorders>
          </w:tcPr>
          <w:p w14:paraId="3ED1664D"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37; 38</w:t>
            </w:r>
          </w:p>
        </w:tc>
        <w:tc>
          <w:tcPr>
            <w:tcW w:w="3402" w:type="dxa"/>
            <w:tcBorders>
              <w:top w:val="single" w:sz="4" w:space="0" w:color="000000"/>
              <w:left w:val="single" w:sz="4" w:space="0" w:color="000000"/>
              <w:bottom w:val="single" w:sz="4" w:space="0" w:color="000000"/>
              <w:right w:val="single" w:sz="4" w:space="0" w:color="000000"/>
            </w:tcBorders>
          </w:tcPr>
          <w:p w14:paraId="024E6EF8"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Vienlaicīgi šī lielā rekreatīvā vērtība ļoti noslogo teritorijas </w:t>
            </w:r>
            <w:r w:rsidRPr="001F790F">
              <w:rPr>
                <w:rFonts w:asciiTheme="majorHAnsi" w:hAnsiTheme="majorHAnsi" w:cstheme="majorHAnsi"/>
                <w:sz w:val="22"/>
                <w:szCs w:val="22"/>
              </w:rPr>
              <w:t>dabas vērtības, īpaši situācijā, kad ir nesakārtota tūrisma infrastruktūra.</w:t>
            </w:r>
          </w:p>
          <w:p w14:paraId="1603CF27"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Kā nozīmīgākās rekreācijas negatīvās sekas varētu minēt sekojošus faktorus:</w:t>
            </w:r>
          </w:p>
          <w:p w14:paraId="2B2EC158"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teritorijas eitrofikācija, piesārņojums ar sadzīves atkritumiem,</w:t>
            </w:r>
          </w:p>
          <w:p w14:paraId="3BBC23F6"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w:t>
            </w:r>
            <w:r w:rsidRPr="00531697">
              <w:rPr>
                <w:rFonts w:asciiTheme="majorHAnsi" w:hAnsiTheme="majorHAnsi" w:cstheme="majorHAnsi"/>
                <w:sz w:val="22"/>
                <w:szCs w:val="22"/>
              </w:rPr>
              <w:tab/>
              <w:t>kāpu erozija, ko izraisa nomīdīšana, kā arī iebraukšanas režīma neievērošana un zemsedzes bojāšana ar motorizētajiem transporta līdzekļiem,</w:t>
            </w:r>
          </w:p>
          <w:p w14:paraId="3BBC69C9"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w:t>
            </w:r>
            <w:r w:rsidRPr="00531697">
              <w:rPr>
                <w:rFonts w:asciiTheme="majorHAnsi" w:hAnsiTheme="majorHAnsi" w:cstheme="majorHAnsi"/>
                <w:sz w:val="22"/>
                <w:szCs w:val="22"/>
              </w:rPr>
              <w:tab/>
              <w:t xml:space="preserve">patvaļīga ugunskura vietu </w:t>
            </w:r>
            <w:r w:rsidRPr="00531697">
              <w:rPr>
                <w:rFonts w:asciiTheme="majorHAnsi" w:hAnsiTheme="majorHAnsi" w:cstheme="majorHAnsi"/>
                <w:sz w:val="22"/>
                <w:szCs w:val="22"/>
              </w:rPr>
              <w:lastRenderedPageBreak/>
              <w:t>ierīkošana.</w:t>
            </w:r>
            <w:r w:rsidRPr="00531697">
              <w:rPr>
                <w:rFonts w:asciiTheme="majorHAnsi" w:hAnsiTheme="majorHAnsi" w:cstheme="majorHAnsi"/>
                <w:sz w:val="22"/>
                <w:szCs w:val="22"/>
              </w:rPr>
              <w:tab/>
            </w:r>
          </w:p>
          <w:p w14:paraId="4633208E" w14:textId="77777777" w:rsidR="008E6785" w:rsidRPr="00531697" w:rsidRDefault="008E6785" w:rsidP="008E6785">
            <w:pPr>
              <w:widowControl w:val="0"/>
              <w:spacing w:before="120" w:after="120"/>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078FF833" w14:textId="1D2E2D96" w:rsidR="008E6785" w:rsidRPr="00531697" w:rsidRDefault="00396AA6" w:rsidP="00396AA6">
            <w:pPr>
              <w:pBdr>
                <w:top w:val="nil"/>
                <w:left w:val="nil"/>
                <w:bottom w:val="nil"/>
                <w:right w:val="nil"/>
                <w:between w:val="nil"/>
              </w:pBdr>
              <w:spacing w:line="256" w:lineRule="auto"/>
              <w:jc w:val="both"/>
              <w:rPr>
                <w:rFonts w:asciiTheme="majorHAnsi" w:hAnsiTheme="majorHAnsi" w:cstheme="majorHAnsi"/>
                <w:color w:val="000000"/>
                <w:sz w:val="22"/>
                <w:szCs w:val="22"/>
              </w:rPr>
            </w:pPr>
            <w:r>
              <w:rPr>
                <w:rFonts w:asciiTheme="majorHAnsi" w:hAnsiTheme="majorHAnsi" w:cstheme="majorHAnsi"/>
                <w:color w:val="000000"/>
                <w:sz w:val="22"/>
                <w:szCs w:val="22"/>
              </w:rPr>
              <w:lastRenderedPageBreak/>
              <w:t xml:space="preserve">Atkārtojas. </w:t>
            </w:r>
            <w:r w:rsidR="008E6785" w:rsidRPr="00531697">
              <w:rPr>
                <w:rFonts w:asciiTheme="majorHAnsi" w:hAnsiTheme="majorHAnsi" w:cstheme="majorHAnsi"/>
                <w:b/>
                <w:color w:val="000000"/>
                <w:sz w:val="22"/>
                <w:szCs w:val="22"/>
              </w:rPr>
              <w:t>Infrastruktūra ir sakārtota un apsaimniekota</w:t>
            </w:r>
            <w:r w:rsidR="008E6785" w:rsidRPr="00531697">
              <w:rPr>
                <w:rFonts w:asciiTheme="majorHAnsi" w:hAnsiTheme="majorHAnsi" w:cstheme="majorHAnsi"/>
                <w:color w:val="000000"/>
                <w:sz w:val="22"/>
                <w:szCs w:val="22"/>
              </w:rPr>
              <w:t xml:space="preserve"> atbilstoši </w:t>
            </w:r>
            <w:r w:rsidR="008E6785" w:rsidRPr="00531697">
              <w:rPr>
                <w:rFonts w:asciiTheme="majorHAnsi" w:hAnsiTheme="majorHAnsi" w:cstheme="majorHAnsi"/>
                <w:color w:val="414142"/>
                <w:sz w:val="22"/>
                <w:szCs w:val="22"/>
              </w:rPr>
              <w:t>Ministru kabineta 2017.gada 28. novembra noteikumiem Nr.692</w:t>
            </w:r>
            <w:r w:rsidR="008E6785" w:rsidRPr="00531697">
              <w:rPr>
                <w:rFonts w:asciiTheme="majorHAnsi" w:hAnsiTheme="majorHAnsi" w:cstheme="majorHAnsi"/>
                <w:b/>
                <w:color w:val="414142"/>
                <w:sz w:val="22"/>
                <w:szCs w:val="22"/>
              </w:rPr>
              <w:t xml:space="preserve"> “</w:t>
            </w:r>
            <w:r w:rsidR="008E6785" w:rsidRPr="00531697">
              <w:rPr>
                <w:rFonts w:asciiTheme="majorHAnsi" w:hAnsiTheme="majorHAnsi" w:cstheme="majorHAnsi"/>
                <w:color w:val="414142"/>
                <w:sz w:val="22"/>
                <w:szCs w:val="22"/>
              </w:rPr>
              <w:t>Peldvietas izveidošanas, uzturēšanas un ūdens kval</w:t>
            </w:r>
            <w:r w:rsidR="00206DC9">
              <w:rPr>
                <w:rFonts w:asciiTheme="majorHAnsi" w:hAnsiTheme="majorHAnsi" w:cstheme="majorHAnsi"/>
                <w:color w:val="414142"/>
                <w:sz w:val="22"/>
                <w:szCs w:val="22"/>
              </w:rPr>
              <w:t xml:space="preserve">itātes pārvaldības kārtība” un </w:t>
            </w:r>
            <w:r w:rsidR="008E6785" w:rsidRPr="00531697">
              <w:rPr>
                <w:rFonts w:asciiTheme="majorHAnsi" w:hAnsiTheme="majorHAnsi" w:cstheme="majorHAnsi"/>
                <w:color w:val="414142"/>
                <w:sz w:val="22"/>
                <w:szCs w:val="22"/>
              </w:rPr>
              <w:t>J</w:t>
            </w:r>
            <w:r w:rsidR="008E6785" w:rsidRPr="00531697">
              <w:rPr>
                <w:rFonts w:asciiTheme="majorHAnsi" w:hAnsiTheme="majorHAnsi" w:cstheme="majorHAnsi"/>
                <w:color w:val="000000"/>
                <w:sz w:val="22"/>
                <w:szCs w:val="22"/>
              </w:rPr>
              <w:t xml:space="preserve">ūrmalas pilsētas domes 2017. gada 12. janvāra saistošajiem noteikumiem Nr.3 “Par Jūrmalas pilsētas </w:t>
            </w:r>
            <w:r w:rsidR="008E6785" w:rsidRPr="00531697">
              <w:rPr>
                <w:rFonts w:asciiTheme="majorHAnsi" w:hAnsiTheme="majorHAnsi" w:cstheme="majorHAnsi"/>
                <w:b/>
                <w:color w:val="000000"/>
                <w:sz w:val="22"/>
                <w:szCs w:val="22"/>
              </w:rPr>
              <w:t xml:space="preserve">pludmales un peldvietu izmantošanu”, </w:t>
            </w:r>
            <w:r w:rsidR="008E6785" w:rsidRPr="00531697">
              <w:rPr>
                <w:rFonts w:asciiTheme="majorHAnsi" w:hAnsiTheme="majorHAnsi" w:cstheme="majorHAnsi"/>
                <w:color w:val="000000"/>
                <w:sz w:val="22"/>
                <w:szCs w:val="22"/>
              </w:rPr>
              <w:t xml:space="preserve">(pašvaldība pludmalē un kāpu zonā veic atkritumu savākšanu gan izmantojot konteinerus, gan fiziski; ielu galos izejās uz jūru </w:t>
            </w:r>
            <w:r w:rsidR="008E6785" w:rsidRPr="00531697">
              <w:rPr>
                <w:rFonts w:asciiTheme="majorHAnsi" w:hAnsiTheme="majorHAnsi" w:cstheme="majorHAnsi"/>
                <w:b/>
                <w:color w:val="000000"/>
                <w:sz w:val="22"/>
                <w:szCs w:val="22"/>
              </w:rPr>
              <w:t>uzstādītas koka laipas antropogēnās slodzes mazināšanai</w:t>
            </w:r>
            <w:r w:rsidR="008E6785" w:rsidRPr="00531697">
              <w:rPr>
                <w:rFonts w:asciiTheme="majorHAnsi" w:hAnsiTheme="majorHAnsi" w:cstheme="majorHAnsi"/>
                <w:color w:val="000000"/>
                <w:sz w:val="22"/>
                <w:szCs w:val="22"/>
              </w:rPr>
              <w:t>; iebraukt pludmalē un kāpu zonā aizliegts kontroli nodrošina Jūrmalas Pašvaldības policija. Vienīgā Parkā labiekārtotā autotransporta nobrauktuve 36.līnijas galā (apsaimniekošanas un</w:t>
            </w:r>
            <w:r w:rsidR="00206DC9">
              <w:rPr>
                <w:rFonts w:asciiTheme="majorHAnsi" w:hAnsiTheme="majorHAnsi" w:cstheme="majorHAnsi"/>
                <w:color w:val="000000"/>
                <w:sz w:val="22"/>
                <w:szCs w:val="22"/>
              </w:rPr>
              <w:t xml:space="preserve"> kontroles funkciju izpildei). </w:t>
            </w:r>
            <w:r w:rsidR="008E6785" w:rsidRPr="00531697">
              <w:rPr>
                <w:rFonts w:asciiTheme="majorHAnsi" w:hAnsiTheme="majorHAnsi" w:cstheme="majorHAnsi"/>
                <w:color w:val="000000"/>
                <w:sz w:val="22"/>
                <w:szCs w:val="22"/>
              </w:rPr>
              <w:t xml:space="preserve">Priekšlikums iekļaut Plānā (zonējumā) pludmales plānoto izmantošanu saskaņā ar Jūrmalas pilsētas </w:t>
            </w:r>
            <w:r w:rsidR="008E6785" w:rsidRPr="00531697">
              <w:rPr>
                <w:rFonts w:asciiTheme="majorHAnsi" w:hAnsiTheme="majorHAnsi" w:cstheme="majorHAnsi"/>
                <w:color w:val="000000"/>
                <w:sz w:val="22"/>
                <w:szCs w:val="22"/>
              </w:rPr>
              <w:lastRenderedPageBreak/>
              <w:t xml:space="preserve">domes 2017. gada 12. janvāra saistošajiem noteikumiem Nr.3 “Par Jūrmalas pilsētas </w:t>
            </w:r>
            <w:r w:rsidR="008E6785" w:rsidRPr="00D97FA1">
              <w:rPr>
                <w:rFonts w:asciiTheme="majorHAnsi" w:hAnsiTheme="majorHAnsi" w:cstheme="majorHAnsi"/>
                <w:color w:val="000000"/>
                <w:sz w:val="22"/>
                <w:szCs w:val="22"/>
              </w:rPr>
              <w:t>pludmales un peldvietu izmantošanu” (oficiālās peldvietas, izmantošanas zonas, izvietojamo infrastruktūras iespējas (t.sk. glābšanas dienesta torņu izvietošanu)).</w:t>
            </w:r>
          </w:p>
          <w:p w14:paraId="39317C9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b/>
                <w:sz w:val="22"/>
                <w:szCs w:val="22"/>
              </w:rPr>
              <w:t>Teritorijā nav piesārņotas vietas ar sadzīves atkritumiem</w:t>
            </w:r>
            <w:r w:rsidRPr="00531697">
              <w:rPr>
                <w:rFonts w:asciiTheme="majorHAnsi" w:hAnsiTheme="majorHAnsi" w:cstheme="majorHAnsi"/>
                <w:sz w:val="22"/>
                <w:szCs w:val="22"/>
              </w:rPr>
              <w:t xml:space="preserve">. Pašvaldība nodrošina tās teritorijā esošo pašvaldības īpašumu apsaimniekošanu (tai skaitā pludmales zona vasaras sezonā tiek kopta intensīvāk) nodrošinot visu sadzīves atkritumu konteineru regulāru izvešanu tai skaitā pludmales un kāpu zonas sakopšanu, savācot dabā nomestos sadzīves atkritumus. </w:t>
            </w:r>
          </w:p>
          <w:p w14:paraId="3A85924F" w14:textId="77777777" w:rsidR="008E6785" w:rsidRPr="00531697" w:rsidRDefault="008E6785" w:rsidP="008E6785">
            <w:pPr>
              <w:jc w:val="both"/>
              <w:rPr>
                <w:rFonts w:asciiTheme="majorHAnsi" w:hAnsiTheme="majorHAnsi" w:cstheme="majorHAnsi"/>
                <w:sz w:val="22"/>
                <w:szCs w:val="22"/>
              </w:rPr>
            </w:pPr>
          </w:p>
          <w:p w14:paraId="314AB84B"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Sniegt fiksē</w:t>
            </w:r>
            <w:r w:rsidRPr="00C854F6">
              <w:rPr>
                <w:rFonts w:asciiTheme="majorHAnsi" w:hAnsiTheme="majorHAnsi" w:cstheme="majorHAnsi"/>
                <w:sz w:val="22"/>
                <w:szCs w:val="22"/>
              </w:rPr>
              <w:t>to vietu koordinātes, lai par to informētu īpašnieku.</w:t>
            </w:r>
          </w:p>
        </w:tc>
        <w:tc>
          <w:tcPr>
            <w:tcW w:w="6415" w:type="dxa"/>
            <w:tcBorders>
              <w:top w:val="single" w:sz="4" w:space="0" w:color="000000"/>
              <w:left w:val="single" w:sz="4" w:space="0" w:color="000000"/>
              <w:bottom w:val="single" w:sz="4" w:space="0" w:color="000000"/>
              <w:right w:val="single" w:sz="4" w:space="0" w:color="000000"/>
            </w:tcBorders>
          </w:tcPr>
          <w:p w14:paraId="045EA112" w14:textId="41141AD6" w:rsidR="00396AA6" w:rsidRPr="00531697" w:rsidRDefault="004556CD" w:rsidP="00D4117D">
            <w:pPr>
              <w:pBdr>
                <w:top w:val="nil"/>
                <w:left w:val="nil"/>
                <w:bottom w:val="nil"/>
                <w:right w:val="nil"/>
                <w:between w:val="nil"/>
              </w:pBdr>
              <w:spacing w:line="256" w:lineRule="auto"/>
              <w:jc w:val="both"/>
              <w:rPr>
                <w:rFonts w:asciiTheme="majorHAnsi" w:hAnsiTheme="majorHAnsi" w:cstheme="majorHAnsi"/>
                <w:color w:val="000000"/>
                <w:sz w:val="22"/>
                <w:szCs w:val="22"/>
              </w:rPr>
            </w:pPr>
            <w:r>
              <w:rPr>
                <w:rFonts w:asciiTheme="majorHAnsi" w:hAnsiTheme="majorHAnsi" w:cstheme="majorHAnsi"/>
                <w:color w:val="000000"/>
                <w:sz w:val="22"/>
                <w:szCs w:val="22"/>
              </w:rPr>
              <w:lastRenderedPageBreak/>
              <w:t xml:space="preserve">Informācija plāna saturā ir precizēta 1.1.4.; 1.4.3.;2.1.; 2.2.3. nodaļās. </w:t>
            </w:r>
            <w:r w:rsidR="00396AA6">
              <w:rPr>
                <w:rFonts w:asciiTheme="majorHAnsi" w:hAnsiTheme="majorHAnsi" w:cstheme="majorHAnsi"/>
                <w:color w:val="000000"/>
                <w:sz w:val="22"/>
                <w:szCs w:val="22"/>
              </w:rPr>
              <w:t>Infrastruktūras kartē norādītas oficiālās peldvietas robežas.</w:t>
            </w:r>
            <w:r>
              <w:rPr>
                <w:rFonts w:asciiTheme="majorHAnsi" w:hAnsiTheme="majorHAnsi" w:cstheme="majorHAnsi"/>
                <w:color w:val="000000"/>
                <w:sz w:val="22"/>
                <w:szCs w:val="22"/>
              </w:rPr>
              <w:t xml:space="preserve"> </w:t>
            </w:r>
            <w:r w:rsidR="001F790F">
              <w:rPr>
                <w:rFonts w:asciiTheme="majorHAnsi" w:hAnsiTheme="majorHAnsi" w:cstheme="majorHAnsi"/>
                <w:color w:val="000000"/>
                <w:sz w:val="22"/>
                <w:szCs w:val="22"/>
              </w:rPr>
              <w:t xml:space="preserve">Informācija par sadzīves atkritumu problēmu dabas parka un vienlaikus arī pilsētas teritorijā sniegta zemāk ievietotajās </w:t>
            </w:r>
            <w:proofErr w:type="spellStart"/>
            <w:r w:rsidR="001F790F">
              <w:rPr>
                <w:rFonts w:asciiTheme="majorHAnsi" w:hAnsiTheme="majorHAnsi" w:cstheme="majorHAnsi"/>
                <w:color w:val="000000"/>
                <w:sz w:val="22"/>
                <w:szCs w:val="22"/>
              </w:rPr>
              <w:t>fotofi</w:t>
            </w:r>
            <w:r w:rsidR="00206DC9">
              <w:rPr>
                <w:rFonts w:asciiTheme="majorHAnsi" w:hAnsiTheme="majorHAnsi" w:cstheme="majorHAnsi"/>
                <w:color w:val="000000"/>
                <w:sz w:val="22"/>
                <w:szCs w:val="22"/>
              </w:rPr>
              <w:t>ksācijās</w:t>
            </w:r>
            <w:proofErr w:type="spellEnd"/>
            <w:r w:rsidR="00206DC9">
              <w:rPr>
                <w:rFonts w:asciiTheme="majorHAnsi" w:hAnsiTheme="majorHAnsi" w:cstheme="majorHAnsi"/>
                <w:color w:val="000000"/>
                <w:sz w:val="22"/>
                <w:szCs w:val="22"/>
              </w:rPr>
              <w:t xml:space="preserve">, kas uzņemtas dažādās </w:t>
            </w:r>
            <w:r w:rsidR="001F790F">
              <w:rPr>
                <w:rFonts w:asciiTheme="majorHAnsi" w:hAnsiTheme="majorHAnsi" w:cstheme="majorHAnsi"/>
                <w:color w:val="000000"/>
                <w:sz w:val="22"/>
                <w:szCs w:val="22"/>
              </w:rPr>
              <w:t xml:space="preserve">dabas parka daļās. </w:t>
            </w:r>
            <w:r w:rsidR="001F790F" w:rsidRPr="001F790F">
              <w:rPr>
                <w:rFonts w:asciiTheme="majorHAnsi" w:hAnsiTheme="majorHAnsi" w:cstheme="majorHAnsi"/>
                <w:color w:val="000000"/>
                <w:sz w:val="22"/>
                <w:szCs w:val="22"/>
              </w:rPr>
              <w:t xml:space="preserve">Kāpu mežus piesārņo gan jūras vēju sapūstie atkritumi no atklātajām kāpām un pludmales, gan cilvēku nomestie sadzīves atkritumi. Pārsvarā tās ir pudeles, dažādi plastmasas iesaiņojumi (maisiņi, kārbas, </w:t>
            </w:r>
            <w:proofErr w:type="spellStart"/>
            <w:r w:rsidR="001F790F" w:rsidRPr="001F790F">
              <w:rPr>
                <w:rFonts w:asciiTheme="majorHAnsi" w:hAnsiTheme="majorHAnsi" w:cstheme="majorHAnsi"/>
                <w:color w:val="000000"/>
                <w:sz w:val="22"/>
                <w:szCs w:val="22"/>
              </w:rPr>
              <w:t>u.c</w:t>
            </w:r>
            <w:proofErr w:type="spellEnd"/>
            <w:r w:rsidR="001F790F" w:rsidRPr="001F790F">
              <w:rPr>
                <w:rFonts w:asciiTheme="majorHAnsi" w:hAnsiTheme="majorHAnsi" w:cstheme="majorHAnsi"/>
                <w:color w:val="000000"/>
                <w:sz w:val="22"/>
                <w:szCs w:val="22"/>
              </w:rPr>
              <w:t>). Turklāt mežmalās, īpaši meža teritorijās pie dabas parka dienvidu robežas dažkārt tiek izmesti dārza atkritumus (komposts vai sagrābtas koku lapas</w:t>
            </w:r>
            <w:r>
              <w:rPr>
                <w:rFonts w:asciiTheme="majorHAnsi" w:hAnsiTheme="majorHAnsi" w:cstheme="majorHAnsi"/>
                <w:color w:val="000000"/>
                <w:sz w:val="22"/>
                <w:szCs w:val="22"/>
              </w:rPr>
              <w:t>).</w:t>
            </w:r>
            <w:r w:rsidR="00396AA6">
              <w:rPr>
                <w:rFonts w:asciiTheme="majorHAnsi" w:hAnsiTheme="majorHAnsi" w:cstheme="majorHAnsi"/>
                <w:color w:val="000000"/>
                <w:sz w:val="22"/>
                <w:szCs w:val="22"/>
              </w:rPr>
              <w:t xml:space="preserve"> Ņemot vērā, ka teritorija atrodas pilsēt</w:t>
            </w:r>
            <w:r w:rsidR="00FE1C4A">
              <w:rPr>
                <w:rFonts w:asciiTheme="majorHAnsi" w:hAnsiTheme="majorHAnsi" w:cstheme="majorHAnsi"/>
                <w:color w:val="000000"/>
                <w:sz w:val="22"/>
                <w:szCs w:val="22"/>
              </w:rPr>
              <w:t>as teritorijā</w:t>
            </w:r>
            <w:r w:rsidR="00396AA6">
              <w:rPr>
                <w:rFonts w:asciiTheme="majorHAnsi" w:hAnsiTheme="majorHAnsi" w:cstheme="majorHAnsi"/>
                <w:color w:val="000000"/>
                <w:sz w:val="22"/>
                <w:szCs w:val="22"/>
              </w:rPr>
              <w:t xml:space="preserve"> un dabas parka apmeklējums ir regulās visās sezonās, nav nepieciešamības </w:t>
            </w:r>
            <w:r w:rsidR="00FE1C4A">
              <w:rPr>
                <w:rFonts w:asciiTheme="majorHAnsi" w:hAnsiTheme="majorHAnsi" w:cstheme="majorHAnsi"/>
                <w:color w:val="000000"/>
                <w:sz w:val="22"/>
                <w:szCs w:val="22"/>
              </w:rPr>
              <w:t xml:space="preserve">fiksēt </w:t>
            </w:r>
            <w:r w:rsidR="00396AA6">
              <w:rPr>
                <w:rFonts w:asciiTheme="majorHAnsi" w:hAnsiTheme="majorHAnsi" w:cstheme="majorHAnsi"/>
                <w:color w:val="000000"/>
                <w:sz w:val="22"/>
                <w:szCs w:val="22"/>
              </w:rPr>
              <w:t xml:space="preserve">konkrēto pamanīto atkritumu vietu koordinātes, bet gan </w:t>
            </w:r>
            <w:r w:rsidR="00FE1C4A">
              <w:rPr>
                <w:rFonts w:asciiTheme="majorHAnsi" w:hAnsiTheme="majorHAnsi" w:cstheme="majorHAnsi"/>
                <w:color w:val="000000"/>
                <w:sz w:val="22"/>
                <w:szCs w:val="22"/>
              </w:rPr>
              <w:t>ir nepieciešams organizēt un regulā</w:t>
            </w:r>
            <w:r w:rsidR="00396AA6">
              <w:rPr>
                <w:rFonts w:asciiTheme="majorHAnsi" w:hAnsiTheme="majorHAnsi" w:cstheme="majorHAnsi"/>
                <w:color w:val="000000"/>
                <w:sz w:val="22"/>
                <w:szCs w:val="22"/>
              </w:rPr>
              <w:t>ri veikt teritorijas apsekošanu un sadzīves atkritumu savākšanu.</w:t>
            </w:r>
            <w:r w:rsidR="00FE1C4A">
              <w:rPr>
                <w:rFonts w:asciiTheme="majorHAnsi" w:hAnsiTheme="majorHAnsi" w:cstheme="majorHAnsi"/>
                <w:color w:val="000000"/>
                <w:sz w:val="22"/>
                <w:szCs w:val="22"/>
              </w:rPr>
              <w:t xml:space="preserve"> </w:t>
            </w:r>
            <w:r w:rsidR="00331407">
              <w:rPr>
                <w:rFonts w:asciiTheme="majorHAnsi" w:hAnsiTheme="majorHAnsi" w:cstheme="majorHAnsi"/>
                <w:color w:val="000000"/>
                <w:sz w:val="22"/>
                <w:szCs w:val="22"/>
              </w:rPr>
              <w:t>ĪADT likuma 26.pant</w:t>
            </w:r>
            <w:r w:rsidR="00331407">
              <w:rPr>
                <w:rFonts w:asciiTheme="majorHAnsi" w:hAnsiTheme="majorHAnsi" w:cstheme="majorHAnsi"/>
                <w:sz w:val="22"/>
                <w:szCs w:val="22"/>
              </w:rPr>
              <w:t xml:space="preserve">ā </w:t>
            </w:r>
            <w:r w:rsidR="00331407" w:rsidRPr="00833FF7">
              <w:rPr>
                <w:rFonts w:asciiTheme="majorHAnsi" w:hAnsiTheme="majorHAnsi" w:cstheme="majorHAnsi"/>
                <w:sz w:val="22"/>
                <w:szCs w:val="22"/>
              </w:rPr>
              <w:t>noteikts, ka</w:t>
            </w:r>
            <w:r w:rsidR="00331407">
              <w:rPr>
                <w:rFonts w:asciiTheme="majorHAnsi" w:hAnsiTheme="majorHAnsi" w:cstheme="majorHAnsi"/>
                <w:sz w:val="22"/>
                <w:szCs w:val="22"/>
              </w:rPr>
              <w:t>: “</w:t>
            </w:r>
            <w:r w:rsidR="00331407" w:rsidRPr="00833FF7">
              <w:rPr>
                <w:rFonts w:asciiTheme="majorHAnsi" w:hAnsiTheme="majorHAnsi" w:cstheme="majorHAnsi"/>
                <w:sz w:val="22"/>
                <w:szCs w:val="22"/>
              </w:rPr>
              <w:t xml:space="preserve">Vietējās pašvaldības </w:t>
            </w:r>
            <w:r w:rsidR="00331407" w:rsidRPr="00833FF7">
              <w:rPr>
                <w:rFonts w:asciiTheme="majorHAnsi" w:hAnsiTheme="majorHAnsi" w:cstheme="majorHAnsi"/>
                <w:b/>
                <w:sz w:val="22"/>
                <w:szCs w:val="22"/>
              </w:rPr>
              <w:t xml:space="preserve">var </w:t>
            </w:r>
            <w:r w:rsidR="00331407" w:rsidRPr="00EC59D4">
              <w:rPr>
                <w:rFonts w:asciiTheme="majorHAnsi" w:hAnsiTheme="majorHAnsi" w:cstheme="majorHAnsi"/>
                <w:b/>
                <w:sz w:val="22"/>
                <w:szCs w:val="22"/>
                <w:u w:val="single"/>
              </w:rPr>
              <w:t>finansēt un veikt</w:t>
            </w:r>
            <w:r w:rsidR="00331407" w:rsidRPr="00833FF7">
              <w:rPr>
                <w:rFonts w:asciiTheme="majorHAnsi" w:hAnsiTheme="majorHAnsi" w:cstheme="majorHAnsi"/>
                <w:b/>
                <w:sz w:val="22"/>
                <w:szCs w:val="22"/>
              </w:rPr>
              <w:t xml:space="preserve"> savā administratīvajā teritorijā esošo aizsargājamo teritoriju apsaimniekošanu</w:t>
            </w:r>
            <w:r w:rsidR="00331407" w:rsidRPr="00833FF7">
              <w:rPr>
                <w:rFonts w:asciiTheme="majorHAnsi" w:hAnsiTheme="majorHAnsi" w:cstheme="majorHAnsi"/>
                <w:sz w:val="22"/>
                <w:szCs w:val="22"/>
              </w:rPr>
              <w:t>.</w:t>
            </w:r>
          </w:p>
          <w:p w14:paraId="38582793"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
          <w:p w14:paraId="28F2F218" w14:textId="77777777" w:rsidR="008E6785" w:rsidRDefault="008E6785" w:rsidP="00ED7D3D">
            <w:pPr>
              <w:pBdr>
                <w:top w:val="nil"/>
                <w:left w:val="nil"/>
                <w:bottom w:val="nil"/>
                <w:right w:val="nil"/>
                <w:between w:val="nil"/>
              </w:pBdr>
              <w:spacing w:line="256" w:lineRule="auto"/>
              <w:ind w:hanging="720"/>
              <w:jc w:val="center"/>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64126E4E" wp14:editId="7DB76FE7">
                  <wp:extent cx="3325313" cy="2255520"/>
                  <wp:effectExtent l="0" t="0" r="8890" b="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5"/>
                          <a:srcRect/>
                          <a:stretch>
                            <a:fillRect/>
                          </a:stretch>
                        </pic:blipFill>
                        <pic:spPr>
                          <a:xfrm>
                            <a:off x="0" y="0"/>
                            <a:ext cx="3333458" cy="2261045"/>
                          </a:xfrm>
                          <a:prstGeom prst="rect">
                            <a:avLst/>
                          </a:prstGeom>
                          <a:ln/>
                        </pic:spPr>
                      </pic:pic>
                    </a:graphicData>
                  </a:graphic>
                </wp:inline>
              </w:drawing>
            </w:r>
          </w:p>
          <w:p w14:paraId="4C07DFF8" w14:textId="77777777" w:rsidR="00FE1C4A" w:rsidRPr="00396AA6" w:rsidRDefault="00FE1C4A" w:rsidP="00ED7D3D">
            <w:pPr>
              <w:pBdr>
                <w:top w:val="nil"/>
                <w:left w:val="nil"/>
                <w:bottom w:val="nil"/>
                <w:right w:val="nil"/>
                <w:between w:val="nil"/>
              </w:pBdr>
              <w:spacing w:line="256" w:lineRule="auto"/>
              <w:ind w:hanging="720"/>
              <w:jc w:val="center"/>
              <w:rPr>
                <w:rFonts w:asciiTheme="majorHAnsi" w:hAnsiTheme="majorHAnsi" w:cstheme="majorHAnsi"/>
                <w:b/>
                <w:color w:val="000000"/>
                <w:sz w:val="20"/>
                <w:szCs w:val="20"/>
              </w:rPr>
            </w:pPr>
            <w:r w:rsidRPr="00396AA6">
              <w:rPr>
                <w:rFonts w:asciiTheme="majorHAnsi" w:hAnsiTheme="majorHAnsi" w:cstheme="majorHAnsi"/>
                <w:b/>
                <w:color w:val="000000"/>
                <w:sz w:val="20"/>
                <w:szCs w:val="20"/>
              </w:rPr>
              <w:t>Apmeklētāju atstāti atkritumi dabas parka teritorijā</w:t>
            </w:r>
          </w:p>
          <w:p w14:paraId="0E9A2EF3" w14:textId="77777777" w:rsidR="00FE1C4A" w:rsidRPr="00531697" w:rsidRDefault="00FE1C4A" w:rsidP="00ED7D3D">
            <w:pPr>
              <w:pBdr>
                <w:top w:val="nil"/>
                <w:left w:val="nil"/>
                <w:bottom w:val="nil"/>
                <w:right w:val="nil"/>
                <w:between w:val="nil"/>
              </w:pBdr>
              <w:spacing w:line="256" w:lineRule="auto"/>
              <w:ind w:hanging="720"/>
              <w:jc w:val="center"/>
              <w:rPr>
                <w:rFonts w:asciiTheme="majorHAnsi" w:hAnsiTheme="majorHAnsi" w:cstheme="majorHAnsi"/>
                <w:color w:val="000000"/>
                <w:sz w:val="22"/>
                <w:szCs w:val="22"/>
              </w:rPr>
            </w:pPr>
          </w:p>
          <w:p w14:paraId="652806B5" w14:textId="77777777" w:rsidR="00FE1C4A" w:rsidRDefault="00396AA6" w:rsidP="00ED7D3D">
            <w:pPr>
              <w:pBdr>
                <w:top w:val="nil"/>
                <w:left w:val="nil"/>
                <w:bottom w:val="nil"/>
                <w:right w:val="nil"/>
                <w:between w:val="nil"/>
              </w:pBdr>
              <w:spacing w:line="256" w:lineRule="auto"/>
              <w:ind w:hanging="720"/>
              <w:jc w:val="center"/>
              <w:rPr>
                <w:rFonts w:asciiTheme="majorHAnsi" w:hAnsiTheme="majorHAnsi" w:cstheme="majorHAnsi"/>
                <w:b/>
                <w:color w:val="000000"/>
                <w:sz w:val="20"/>
                <w:szCs w:val="20"/>
              </w:rPr>
            </w:pPr>
            <w:r w:rsidRPr="00396AA6">
              <w:rPr>
                <w:rFonts w:asciiTheme="majorHAnsi" w:hAnsiTheme="majorHAnsi" w:cstheme="majorHAnsi"/>
                <w:b/>
                <w:noProof/>
                <w:color w:val="000000"/>
                <w:sz w:val="20"/>
                <w:szCs w:val="20"/>
                <w:lang w:val="en-US"/>
              </w:rPr>
              <w:drawing>
                <wp:inline distT="0" distB="0" distL="114300" distR="114300" wp14:anchorId="0F274B04" wp14:editId="3F7E6524">
                  <wp:extent cx="3325495" cy="1993664"/>
                  <wp:effectExtent l="0" t="0" r="8255" b="6985"/>
                  <wp:docPr id="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6"/>
                          <a:srcRect/>
                          <a:stretch>
                            <a:fillRect/>
                          </a:stretch>
                        </pic:blipFill>
                        <pic:spPr>
                          <a:xfrm>
                            <a:off x="0" y="0"/>
                            <a:ext cx="3337446" cy="2000828"/>
                          </a:xfrm>
                          <a:prstGeom prst="rect">
                            <a:avLst/>
                          </a:prstGeom>
                          <a:ln/>
                        </pic:spPr>
                      </pic:pic>
                    </a:graphicData>
                  </a:graphic>
                </wp:inline>
              </w:drawing>
            </w:r>
          </w:p>
          <w:p w14:paraId="34FDFEDE" w14:textId="4B9630E2" w:rsidR="00396AA6" w:rsidRPr="00396AA6" w:rsidRDefault="00396AA6" w:rsidP="00ED7D3D">
            <w:pPr>
              <w:pBdr>
                <w:top w:val="nil"/>
                <w:left w:val="nil"/>
                <w:bottom w:val="nil"/>
                <w:right w:val="nil"/>
                <w:between w:val="nil"/>
              </w:pBdr>
              <w:spacing w:line="256" w:lineRule="auto"/>
              <w:ind w:hanging="720"/>
              <w:jc w:val="center"/>
              <w:rPr>
                <w:rFonts w:asciiTheme="majorHAnsi" w:hAnsiTheme="majorHAnsi" w:cstheme="majorHAnsi"/>
                <w:b/>
                <w:color w:val="000000"/>
                <w:sz w:val="20"/>
                <w:szCs w:val="20"/>
              </w:rPr>
            </w:pPr>
            <w:r w:rsidRPr="00396AA6">
              <w:rPr>
                <w:rFonts w:asciiTheme="majorHAnsi" w:hAnsiTheme="majorHAnsi" w:cstheme="majorHAnsi"/>
                <w:b/>
                <w:color w:val="000000"/>
                <w:sz w:val="20"/>
                <w:szCs w:val="20"/>
              </w:rPr>
              <w:t>Apmeklētāju atstāti atkritumi dabas parka teritorijā</w:t>
            </w:r>
          </w:p>
          <w:p w14:paraId="0B3E4555"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
          <w:p w14:paraId="6EF693B6" w14:textId="77777777" w:rsidR="008E6785" w:rsidRPr="00531697" w:rsidRDefault="008E6785" w:rsidP="00ED7D3D">
            <w:pPr>
              <w:pBdr>
                <w:top w:val="nil"/>
                <w:left w:val="nil"/>
                <w:bottom w:val="nil"/>
                <w:right w:val="nil"/>
                <w:between w:val="nil"/>
              </w:pBdr>
              <w:spacing w:line="256" w:lineRule="auto"/>
              <w:ind w:hanging="720"/>
              <w:jc w:val="center"/>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lastRenderedPageBreak/>
              <w:drawing>
                <wp:inline distT="0" distB="0" distL="114300" distR="114300" wp14:anchorId="5C245699" wp14:editId="4D6D9725">
                  <wp:extent cx="3048000" cy="1781175"/>
                  <wp:effectExtent l="0" t="0" r="0" b="9525"/>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7"/>
                          <a:srcRect/>
                          <a:stretch>
                            <a:fillRect/>
                          </a:stretch>
                        </pic:blipFill>
                        <pic:spPr>
                          <a:xfrm>
                            <a:off x="0" y="0"/>
                            <a:ext cx="3055173" cy="1785367"/>
                          </a:xfrm>
                          <a:prstGeom prst="rect">
                            <a:avLst/>
                          </a:prstGeom>
                          <a:ln/>
                        </pic:spPr>
                      </pic:pic>
                    </a:graphicData>
                  </a:graphic>
                </wp:inline>
              </w:drawing>
            </w:r>
          </w:p>
          <w:p w14:paraId="0D69EB98" w14:textId="2FFA6093" w:rsidR="00FE1C4A" w:rsidRPr="00396AA6" w:rsidRDefault="00FE1C4A" w:rsidP="00ED7D3D">
            <w:pPr>
              <w:pBdr>
                <w:top w:val="nil"/>
                <w:left w:val="nil"/>
                <w:bottom w:val="nil"/>
                <w:right w:val="nil"/>
                <w:between w:val="nil"/>
              </w:pBdr>
              <w:spacing w:line="256" w:lineRule="auto"/>
              <w:ind w:hanging="720"/>
              <w:jc w:val="center"/>
              <w:rPr>
                <w:rFonts w:asciiTheme="majorHAnsi" w:hAnsiTheme="majorHAnsi" w:cstheme="majorHAnsi"/>
                <w:b/>
                <w:color w:val="000000"/>
                <w:sz w:val="20"/>
                <w:szCs w:val="20"/>
              </w:rPr>
            </w:pPr>
            <w:r w:rsidRPr="00396AA6">
              <w:rPr>
                <w:rFonts w:asciiTheme="majorHAnsi" w:hAnsiTheme="majorHAnsi" w:cstheme="majorHAnsi"/>
                <w:b/>
                <w:color w:val="000000"/>
                <w:sz w:val="20"/>
                <w:szCs w:val="20"/>
              </w:rPr>
              <w:t>Apmeklētāju atstāti atkritumi dabas parka teritorijā</w:t>
            </w:r>
          </w:p>
          <w:p w14:paraId="048D920D" w14:textId="1F72AD2A" w:rsidR="008E6785" w:rsidRPr="00531697" w:rsidRDefault="008E6785" w:rsidP="00ED7D3D">
            <w:pPr>
              <w:pBdr>
                <w:top w:val="nil"/>
                <w:left w:val="nil"/>
                <w:bottom w:val="nil"/>
                <w:right w:val="nil"/>
                <w:between w:val="nil"/>
              </w:pBdr>
              <w:tabs>
                <w:tab w:val="left" w:pos="1440"/>
              </w:tabs>
              <w:spacing w:line="256" w:lineRule="auto"/>
              <w:ind w:hanging="720"/>
              <w:jc w:val="center"/>
              <w:rPr>
                <w:rFonts w:asciiTheme="majorHAnsi" w:hAnsiTheme="majorHAnsi" w:cstheme="majorHAnsi"/>
                <w:color w:val="000000"/>
                <w:sz w:val="22"/>
                <w:szCs w:val="22"/>
              </w:rPr>
            </w:pPr>
          </w:p>
          <w:p w14:paraId="48ED5A1B" w14:textId="77777777" w:rsidR="008E6785" w:rsidRDefault="008E6785" w:rsidP="00ED7D3D">
            <w:pPr>
              <w:pBdr>
                <w:top w:val="nil"/>
                <w:left w:val="nil"/>
                <w:bottom w:val="nil"/>
                <w:right w:val="nil"/>
                <w:between w:val="nil"/>
              </w:pBdr>
              <w:spacing w:after="160" w:line="256" w:lineRule="auto"/>
              <w:ind w:hanging="720"/>
              <w:jc w:val="center"/>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1E5AFE82" wp14:editId="7DA054E3">
                  <wp:extent cx="3057525" cy="1809750"/>
                  <wp:effectExtent l="0" t="0" r="9525" b="0"/>
                  <wp:docPr id="1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8"/>
                          <a:srcRect/>
                          <a:stretch>
                            <a:fillRect/>
                          </a:stretch>
                        </pic:blipFill>
                        <pic:spPr>
                          <a:xfrm>
                            <a:off x="0" y="0"/>
                            <a:ext cx="3062919" cy="1812943"/>
                          </a:xfrm>
                          <a:prstGeom prst="rect">
                            <a:avLst/>
                          </a:prstGeom>
                          <a:ln/>
                        </pic:spPr>
                      </pic:pic>
                    </a:graphicData>
                  </a:graphic>
                </wp:inline>
              </w:drawing>
            </w:r>
          </w:p>
          <w:p w14:paraId="5A66CCBF" w14:textId="22E2C708" w:rsidR="00396AA6" w:rsidRPr="00396AA6" w:rsidRDefault="00396AA6" w:rsidP="00ED7D3D">
            <w:pPr>
              <w:pBdr>
                <w:top w:val="nil"/>
                <w:left w:val="nil"/>
                <w:bottom w:val="nil"/>
                <w:right w:val="nil"/>
                <w:between w:val="nil"/>
              </w:pBdr>
              <w:spacing w:line="256" w:lineRule="auto"/>
              <w:ind w:hanging="720"/>
              <w:jc w:val="center"/>
              <w:rPr>
                <w:rFonts w:asciiTheme="majorHAnsi" w:hAnsiTheme="majorHAnsi" w:cstheme="majorHAnsi"/>
                <w:b/>
                <w:color w:val="000000"/>
                <w:sz w:val="20"/>
                <w:szCs w:val="20"/>
              </w:rPr>
            </w:pPr>
            <w:r w:rsidRPr="00396AA6">
              <w:rPr>
                <w:rFonts w:asciiTheme="majorHAnsi" w:hAnsiTheme="majorHAnsi" w:cstheme="majorHAnsi"/>
                <w:b/>
                <w:color w:val="000000"/>
                <w:sz w:val="20"/>
                <w:szCs w:val="20"/>
              </w:rPr>
              <w:t>Apmeklētāju atstāti atkritumi dabas parka teritorijā</w:t>
            </w:r>
          </w:p>
          <w:p w14:paraId="4628A39C" w14:textId="77777777" w:rsidR="00396AA6" w:rsidRPr="00531697" w:rsidRDefault="00396AA6" w:rsidP="008E6785">
            <w:pPr>
              <w:pBdr>
                <w:top w:val="nil"/>
                <w:left w:val="nil"/>
                <w:bottom w:val="nil"/>
                <w:right w:val="nil"/>
                <w:between w:val="nil"/>
              </w:pBdr>
              <w:spacing w:after="160" w:line="256" w:lineRule="auto"/>
              <w:ind w:hanging="720"/>
              <w:jc w:val="both"/>
              <w:rPr>
                <w:rFonts w:asciiTheme="majorHAnsi" w:hAnsiTheme="majorHAnsi" w:cstheme="majorHAnsi"/>
                <w:color w:val="000000"/>
                <w:sz w:val="22"/>
                <w:szCs w:val="22"/>
              </w:rPr>
            </w:pPr>
          </w:p>
        </w:tc>
      </w:tr>
      <w:tr w:rsidR="008E6785" w:rsidRPr="00531697" w14:paraId="52DF0E0B"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CB40E4A" w14:textId="3D55DC32"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40</w:t>
            </w:r>
          </w:p>
        </w:tc>
        <w:tc>
          <w:tcPr>
            <w:tcW w:w="567" w:type="dxa"/>
            <w:tcBorders>
              <w:top w:val="single" w:sz="4" w:space="0" w:color="000000"/>
              <w:left w:val="single" w:sz="4" w:space="0" w:color="000000"/>
              <w:bottom w:val="single" w:sz="4" w:space="0" w:color="000000"/>
              <w:right w:val="single" w:sz="4" w:space="0" w:color="000000"/>
            </w:tcBorders>
          </w:tcPr>
          <w:p w14:paraId="7294E287"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38</w:t>
            </w:r>
          </w:p>
        </w:tc>
        <w:tc>
          <w:tcPr>
            <w:tcW w:w="3402" w:type="dxa"/>
            <w:tcBorders>
              <w:top w:val="single" w:sz="4" w:space="0" w:color="000000"/>
              <w:left w:val="single" w:sz="4" w:space="0" w:color="000000"/>
              <w:bottom w:val="single" w:sz="4" w:space="0" w:color="000000"/>
              <w:right w:val="single" w:sz="4" w:space="0" w:color="000000"/>
            </w:tcBorders>
          </w:tcPr>
          <w:p w14:paraId="54C35758" w14:textId="77777777" w:rsidR="008E6785" w:rsidRPr="00531697" w:rsidRDefault="008E6785" w:rsidP="008E6785">
            <w:pPr>
              <w:widowControl w:val="0"/>
              <w:spacing w:before="120" w:after="120"/>
              <w:jc w:val="both"/>
              <w:rPr>
                <w:rFonts w:asciiTheme="majorHAnsi" w:hAnsiTheme="majorHAnsi" w:cstheme="majorHAnsi"/>
                <w:sz w:val="22"/>
                <w:szCs w:val="22"/>
              </w:rPr>
            </w:pPr>
            <w:proofErr w:type="spellStart"/>
            <w:r w:rsidRPr="00531697">
              <w:rPr>
                <w:rFonts w:asciiTheme="majorHAnsi" w:hAnsiTheme="majorHAnsi" w:cstheme="majorHAnsi"/>
                <w:sz w:val="22"/>
                <w:szCs w:val="22"/>
              </w:rPr>
              <w:t>problēmzonas</w:t>
            </w:r>
            <w:proofErr w:type="spellEnd"/>
            <w:r w:rsidRPr="00531697">
              <w:rPr>
                <w:rFonts w:asciiTheme="majorHAnsi" w:hAnsiTheme="majorHAnsi" w:cstheme="majorHAnsi"/>
                <w:sz w:val="22"/>
                <w:szCs w:val="22"/>
              </w:rPr>
              <w:t xml:space="preserve"> un aspekti:</w:t>
            </w:r>
          </w:p>
          <w:p w14:paraId="64FAA003"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1) 36. līnijas autostāvvieta, apbūve un patvaļīgi izveidotās “kabatas” ceļa malās;</w:t>
            </w:r>
          </w:p>
          <w:p w14:paraId="7DD97325"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2) Haotiskais taku tīkls un fragmentētā veģetācija kā nomīdīšanas rezultāts;</w:t>
            </w:r>
          </w:p>
          <w:p w14:paraId="1A234D67"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3) Stihiskā automašīnu novietošana gan esošajos stāvlaukumos, gan citviet;</w:t>
            </w:r>
          </w:p>
          <w:p w14:paraId="575D1EBD"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4) Informācijas zīmju, stendu, norādes zīmju trūkums gan dabas parka, gan tam piegulošajā teritorijā.</w:t>
            </w:r>
          </w:p>
          <w:p w14:paraId="2A712CF3" w14:textId="7426EC3C" w:rsidR="008E6785" w:rsidRPr="00531697" w:rsidRDefault="008E6785" w:rsidP="008E6785">
            <w:pPr>
              <w:widowControl w:val="0"/>
              <w:spacing w:before="120" w:after="120"/>
              <w:jc w:val="both"/>
              <w:rPr>
                <w:rFonts w:asciiTheme="majorHAnsi" w:hAnsiTheme="majorHAnsi" w:cstheme="majorHAnsi"/>
                <w:sz w:val="22"/>
                <w:szCs w:val="22"/>
              </w:rPr>
            </w:pPr>
          </w:p>
          <w:p w14:paraId="52D63C85" w14:textId="4556947A" w:rsidR="008E6785" w:rsidRPr="00531697" w:rsidRDefault="008E6785" w:rsidP="008E6785">
            <w:pPr>
              <w:rPr>
                <w:rFonts w:asciiTheme="majorHAnsi" w:hAnsiTheme="majorHAnsi" w:cstheme="majorHAnsi"/>
                <w:sz w:val="22"/>
                <w:szCs w:val="22"/>
              </w:rPr>
            </w:pPr>
          </w:p>
          <w:p w14:paraId="7FDC96C6" w14:textId="77777777" w:rsidR="008E6785" w:rsidRPr="00531697" w:rsidRDefault="008E6785" w:rsidP="008E6785">
            <w:pPr>
              <w:rPr>
                <w:rFonts w:asciiTheme="majorHAnsi" w:hAnsiTheme="majorHAnsi" w:cstheme="majorHAnsi"/>
                <w:sz w:val="22"/>
                <w:szCs w:val="22"/>
              </w:rPr>
            </w:pPr>
          </w:p>
          <w:p w14:paraId="4C912FAD" w14:textId="587B8776" w:rsidR="008E6785" w:rsidRPr="00531697" w:rsidRDefault="008E6785" w:rsidP="008E6785">
            <w:pPr>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78DEE286"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36FBA977" wp14:editId="6FA102D5">
                  <wp:extent cx="2388870" cy="1590040"/>
                  <wp:effectExtent l="0" t="0" r="0" b="0"/>
                  <wp:docPr id="2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9"/>
                          <a:srcRect/>
                          <a:stretch>
                            <a:fillRect/>
                          </a:stretch>
                        </pic:blipFill>
                        <pic:spPr>
                          <a:xfrm>
                            <a:off x="0" y="0"/>
                            <a:ext cx="2388870" cy="1590040"/>
                          </a:xfrm>
                          <a:prstGeom prst="rect">
                            <a:avLst/>
                          </a:prstGeom>
                          <a:ln/>
                        </pic:spPr>
                      </pic:pic>
                    </a:graphicData>
                  </a:graphic>
                </wp:inline>
              </w:drawing>
            </w:r>
            <w:r w:rsidRPr="00531697">
              <w:rPr>
                <w:rFonts w:asciiTheme="majorHAnsi" w:hAnsiTheme="majorHAnsi" w:cstheme="majorHAnsi"/>
                <w:noProof/>
                <w:color w:val="000000"/>
                <w:sz w:val="22"/>
                <w:szCs w:val="22"/>
                <w:lang w:val="en-US"/>
              </w:rPr>
              <w:drawing>
                <wp:inline distT="0" distB="0" distL="114300" distR="114300" wp14:anchorId="0EF6A5F6" wp14:editId="7357E5BF">
                  <wp:extent cx="2913321" cy="1723346"/>
                  <wp:effectExtent l="0" t="0" r="1905" b="0"/>
                  <wp:docPr id="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0"/>
                          <a:srcRect/>
                          <a:stretch>
                            <a:fillRect/>
                          </a:stretch>
                        </pic:blipFill>
                        <pic:spPr>
                          <a:xfrm>
                            <a:off x="0" y="0"/>
                            <a:ext cx="2921010" cy="1727895"/>
                          </a:xfrm>
                          <a:prstGeom prst="rect">
                            <a:avLst/>
                          </a:prstGeom>
                          <a:ln/>
                        </pic:spPr>
                      </pic:pic>
                    </a:graphicData>
                  </a:graphic>
                </wp:inline>
              </w:drawing>
            </w:r>
          </w:p>
          <w:p w14:paraId="19A5375A"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
          <w:p w14:paraId="72493728" w14:textId="77777777" w:rsidR="008E6785" w:rsidRPr="00531697" w:rsidRDefault="008E6785" w:rsidP="008E6785">
            <w:pPr>
              <w:pBdr>
                <w:top w:val="nil"/>
                <w:left w:val="nil"/>
                <w:bottom w:val="nil"/>
                <w:right w:val="nil"/>
                <w:between w:val="nil"/>
              </w:pBdr>
              <w:spacing w:after="160" w:line="256" w:lineRule="auto"/>
              <w:ind w:hanging="720"/>
              <w:jc w:val="both"/>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4846A151" wp14:editId="58A77086">
                  <wp:extent cx="3156585" cy="208089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1"/>
                          <a:srcRect/>
                          <a:stretch>
                            <a:fillRect/>
                          </a:stretch>
                        </pic:blipFill>
                        <pic:spPr>
                          <a:xfrm>
                            <a:off x="0" y="0"/>
                            <a:ext cx="3156585" cy="2080895"/>
                          </a:xfrm>
                          <a:prstGeom prst="rect">
                            <a:avLst/>
                          </a:prstGeom>
                          <a:ln/>
                        </pic:spPr>
                      </pic:pic>
                    </a:graphicData>
                  </a:graphic>
                </wp:inline>
              </w:drawing>
            </w:r>
          </w:p>
          <w:p w14:paraId="7DD5F3F6"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70 -tajos gados uzņemtā fotogrāfija. Nav izveidota </w:t>
            </w:r>
            <w:proofErr w:type="spellStart"/>
            <w:r w:rsidRPr="00531697">
              <w:rPr>
                <w:rFonts w:asciiTheme="majorHAnsi" w:hAnsiTheme="majorHAnsi" w:cstheme="majorHAnsi"/>
                <w:sz w:val="22"/>
                <w:szCs w:val="22"/>
              </w:rPr>
              <w:t>priekškāpa</w:t>
            </w:r>
            <w:proofErr w:type="spellEnd"/>
            <w:r w:rsidRPr="00531697">
              <w:rPr>
                <w:rFonts w:asciiTheme="majorHAnsi" w:hAnsiTheme="majorHAnsi" w:cstheme="majorHAnsi"/>
                <w:sz w:val="22"/>
                <w:szCs w:val="22"/>
              </w:rPr>
              <w:t>, kas</w:t>
            </w:r>
          </w:p>
          <w:p w14:paraId="13FD1D14"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tagad atdala stāvlaukumu no pludmales.</w:t>
            </w:r>
          </w:p>
          <w:p w14:paraId="705153B7" w14:textId="77777777" w:rsidR="008E6785" w:rsidRPr="00531697" w:rsidRDefault="008E6785" w:rsidP="008E6785">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
          <w:p w14:paraId="7B05904F" w14:textId="77777777" w:rsidR="008E6785" w:rsidRPr="00531697" w:rsidRDefault="008E6785" w:rsidP="008E6785">
            <w:pPr>
              <w:pBdr>
                <w:top w:val="nil"/>
                <w:left w:val="nil"/>
                <w:bottom w:val="nil"/>
                <w:right w:val="nil"/>
                <w:between w:val="nil"/>
              </w:pBdr>
              <w:spacing w:after="160" w:line="256" w:lineRule="auto"/>
              <w:ind w:hanging="720"/>
              <w:jc w:val="both"/>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2A94A530" wp14:editId="2391FA7B">
                  <wp:extent cx="3237230" cy="1810385"/>
                  <wp:effectExtent l="0" t="0" r="0" b="0"/>
                  <wp:docPr id="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2"/>
                          <a:srcRect/>
                          <a:stretch>
                            <a:fillRect/>
                          </a:stretch>
                        </pic:blipFill>
                        <pic:spPr>
                          <a:xfrm>
                            <a:off x="0" y="0"/>
                            <a:ext cx="3237230" cy="1810385"/>
                          </a:xfrm>
                          <a:prstGeom prst="rect">
                            <a:avLst/>
                          </a:prstGeom>
                          <a:ln/>
                        </pic:spPr>
                      </pic:pic>
                    </a:graphicData>
                  </a:graphic>
                </wp:inline>
              </w:drawing>
            </w:r>
          </w:p>
          <w:p w14:paraId="4E467842" w14:textId="6438C7F5" w:rsidR="008E6785" w:rsidRPr="00531697" w:rsidRDefault="008E6785" w:rsidP="00C854F6">
            <w:pPr>
              <w:pBdr>
                <w:top w:val="nil"/>
                <w:left w:val="nil"/>
                <w:bottom w:val="nil"/>
                <w:right w:val="nil"/>
                <w:between w:val="nil"/>
              </w:pBdr>
              <w:jc w:val="both"/>
              <w:rPr>
                <w:rFonts w:asciiTheme="majorHAnsi" w:hAnsiTheme="majorHAnsi" w:cstheme="majorHAnsi"/>
                <w:color w:val="0000FF"/>
                <w:sz w:val="22"/>
                <w:szCs w:val="22"/>
              </w:rPr>
            </w:pPr>
            <w:r w:rsidRPr="00531697">
              <w:rPr>
                <w:rFonts w:asciiTheme="majorHAnsi" w:hAnsiTheme="majorHAnsi" w:cstheme="majorHAnsi"/>
                <w:color w:val="000000"/>
                <w:sz w:val="22"/>
                <w:szCs w:val="22"/>
              </w:rPr>
              <w:t xml:space="preserve">Bilde no Kapteiņa </w:t>
            </w:r>
            <w:proofErr w:type="spellStart"/>
            <w:r w:rsidRPr="00531697">
              <w:rPr>
                <w:rFonts w:asciiTheme="majorHAnsi" w:hAnsiTheme="majorHAnsi" w:cstheme="majorHAnsi"/>
                <w:color w:val="000000"/>
                <w:sz w:val="22"/>
                <w:szCs w:val="22"/>
              </w:rPr>
              <w:t>Zolta</w:t>
            </w:r>
            <w:proofErr w:type="spellEnd"/>
            <w:r w:rsidRPr="00531697">
              <w:rPr>
                <w:rFonts w:asciiTheme="majorHAnsi" w:hAnsiTheme="majorHAnsi" w:cstheme="majorHAnsi"/>
                <w:color w:val="000000"/>
                <w:sz w:val="22"/>
                <w:szCs w:val="22"/>
              </w:rPr>
              <w:t xml:space="preserve"> ielas gals pludmalē kā piemērs atbalsta sienu izveidei???</w:t>
            </w:r>
            <w:r w:rsidR="00271EE9" w:rsidRPr="00531697">
              <w:rPr>
                <w:rFonts w:asciiTheme="majorHAnsi" w:hAnsiTheme="majorHAnsi" w:cstheme="majorHAnsi"/>
                <w:color w:val="000000"/>
                <w:sz w:val="22"/>
                <w:szCs w:val="22"/>
              </w:rPr>
              <w:t xml:space="preserve"> </w:t>
            </w:r>
            <w:r w:rsidRPr="00531697">
              <w:rPr>
                <w:rFonts w:asciiTheme="majorHAnsi" w:hAnsiTheme="majorHAnsi" w:cstheme="majorHAnsi"/>
                <w:color w:val="000000"/>
                <w:sz w:val="22"/>
                <w:szCs w:val="22"/>
              </w:rPr>
              <w:t xml:space="preserve">Priekšlikums paredzēt noteikt atļauto </w:t>
            </w:r>
            <w:proofErr w:type="spellStart"/>
            <w:r w:rsidRPr="00531697">
              <w:rPr>
                <w:rFonts w:asciiTheme="majorHAnsi" w:hAnsiTheme="majorHAnsi" w:cstheme="majorHAnsi"/>
                <w:color w:val="000000"/>
                <w:sz w:val="22"/>
                <w:szCs w:val="22"/>
              </w:rPr>
              <w:t>izmanotošanu</w:t>
            </w:r>
            <w:proofErr w:type="spellEnd"/>
            <w:r w:rsidRPr="00531697">
              <w:rPr>
                <w:rFonts w:asciiTheme="majorHAnsi" w:hAnsiTheme="majorHAnsi" w:cstheme="majorHAnsi"/>
                <w:color w:val="000000"/>
                <w:sz w:val="22"/>
                <w:szCs w:val="22"/>
              </w:rPr>
              <w:t xml:space="preserve"> </w:t>
            </w:r>
            <w:r w:rsidRPr="00C854F6">
              <w:rPr>
                <w:rFonts w:asciiTheme="majorHAnsi" w:hAnsiTheme="majorHAnsi" w:cstheme="majorHAnsi"/>
                <w:color w:val="000000"/>
                <w:sz w:val="22"/>
                <w:szCs w:val="22"/>
              </w:rPr>
              <w:t>izvietot labiekārtojuma elementus – meža zemes norobežošanai un izstrādāt atbilstošu atbalsta sienu izbūvi.</w:t>
            </w:r>
            <w:r w:rsidRPr="00531697">
              <w:rPr>
                <w:rFonts w:asciiTheme="majorHAnsi" w:hAnsiTheme="majorHAnsi" w:cstheme="majorHAnsi"/>
                <w:color w:val="000000"/>
                <w:sz w:val="22"/>
                <w:szCs w:val="22"/>
              </w:rPr>
              <w:t xml:space="preserve"> </w:t>
            </w:r>
          </w:p>
          <w:p w14:paraId="00806E2C" w14:textId="77777777" w:rsidR="008E6785" w:rsidRPr="00531697" w:rsidRDefault="008E6785" w:rsidP="008E6785">
            <w:pPr>
              <w:pBdr>
                <w:top w:val="nil"/>
                <w:left w:val="nil"/>
                <w:bottom w:val="nil"/>
                <w:right w:val="nil"/>
                <w:between w:val="nil"/>
              </w:pBdr>
              <w:ind w:hanging="720"/>
              <w:jc w:val="both"/>
              <w:rPr>
                <w:rFonts w:asciiTheme="majorHAnsi" w:hAnsiTheme="majorHAnsi" w:cstheme="majorHAnsi"/>
                <w:sz w:val="22"/>
                <w:szCs w:val="22"/>
              </w:rPr>
            </w:pPr>
          </w:p>
          <w:p w14:paraId="5A0F3A91" w14:textId="77777777" w:rsidR="008E6785" w:rsidRPr="00531697" w:rsidRDefault="008E6785" w:rsidP="008E6785">
            <w:pPr>
              <w:pBdr>
                <w:top w:val="nil"/>
                <w:left w:val="nil"/>
                <w:bottom w:val="nil"/>
                <w:right w:val="nil"/>
                <w:between w:val="nil"/>
              </w:pBdr>
              <w:ind w:hanging="720"/>
              <w:jc w:val="both"/>
              <w:rPr>
                <w:rFonts w:asciiTheme="majorHAnsi" w:hAnsiTheme="majorHAnsi" w:cstheme="majorHAnsi"/>
                <w:sz w:val="22"/>
                <w:szCs w:val="22"/>
              </w:rPr>
            </w:pPr>
            <w:proofErr w:type="spellStart"/>
            <w:r w:rsidRPr="00531697">
              <w:rPr>
                <w:rFonts w:asciiTheme="majorHAnsi" w:hAnsiTheme="majorHAnsi" w:cstheme="majorHAnsi"/>
                <w:sz w:val="22"/>
                <w:szCs w:val="22"/>
              </w:rPr>
              <w:t>Ta</w:t>
            </w:r>
            <w:proofErr w:type="spellEnd"/>
          </w:p>
        </w:tc>
        <w:tc>
          <w:tcPr>
            <w:tcW w:w="6415" w:type="dxa"/>
            <w:tcBorders>
              <w:top w:val="single" w:sz="4" w:space="0" w:color="000000"/>
              <w:left w:val="single" w:sz="4" w:space="0" w:color="000000"/>
              <w:bottom w:val="single" w:sz="4" w:space="0" w:color="000000"/>
              <w:right w:val="single" w:sz="4" w:space="0" w:color="000000"/>
            </w:tcBorders>
          </w:tcPr>
          <w:p w14:paraId="51D1C131" w14:textId="77777777" w:rsidR="008E6785" w:rsidRPr="00531697" w:rsidRDefault="008E6785" w:rsidP="008E6785">
            <w:pPr>
              <w:pBdr>
                <w:top w:val="nil"/>
                <w:left w:val="nil"/>
                <w:bottom w:val="nil"/>
                <w:right w:val="nil"/>
                <w:between w:val="nil"/>
              </w:pBdr>
              <w:spacing w:after="160" w:line="256" w:lineRule="auto"/>
              <w:ind w:hanging="720"/>
              <w:jc w:val="right"/>
              <w:rPr>
                <w:rFonts w:asciiTheme="majorHAnsi" w:hAnsiTheme="majorHAnsi" w:cstheme="majorHAnsi"/>
                <w:noProof/>
                <w:sz w:val="22"/>
                <w:szCs w:val="22"/>
                <w:lang w:val="en-US"/>
              </w:rPr>
            </w:pPr>
          </w:p>
          <w:p w14:paraId="5BE91B55" w14:textId="77777777" w:rsidR="008E6785" w:rsidRPr="00531697" w:rsidRDefault="008E6785" w:rsidP="008E6785">
            <w:pPr>
              <w:pBdr>
                <w:top w:val="nil"/>
                <w:left w:val="nil"/>
                <w:bottom w:val="nil"/>
                <w:right w:val="nil"/>
                <w:between w:val="nil"/>
              </w:pBdr>
              <w:tabs>
                <w:tab w:val="left" w:pos="2415"/>
                <w:tab w:val="right" w:pos="6595"/>
              </w:tabs>
              <w:spacing w:after="160" w:line="256" w:lineRule="auto"/>
              <w:ind w:hanging="720"/>
              <w:rPr>
                <w:rFonts w:asciiTheme="majorHAnsi" w:hAnsiTheme="majorHAnsi" w:cstheme="majorHAnsi"/>
                <w:noProof/>
                <w:sz w:val="22"/>
                <w:szCs w:val="22"/>
                <w:lang w:val="en-US"/>
              </w:rPr>
            </w:pPr>
            <w:r w:rsidRPr="00531697">
              <w:rPr>
                <w:rFonts w:asciiTheme="majorHAnsi" w:hAnsiTheme="majorHAnsi" w:cstheme="majorHAnsi"/>
                <w:color w:val="000000"/>
                <w:sz w:val="22"/>
                <w:szCs w:val="22"/>
              </w:rPr>
              <w:tab/>
            </w:r>
            <w:r w:rsidRPr="00531697">
              <w:rPr>
                <w:rFonts w:asciiTheme="majorHAnsi" w:hAnsiTheme="majorHAnsi" w:cstheme="majorHAnsi"/>
                <w:color w:val="000000"/>
                <w:sz w:val="22"/>
                <w:szCs w:val="22"/>
              </w:rPr>
              <w:tab/>
            </w:r>
          </w:p>
          <w:p w14:paraId="2B3AC855" w14:textId="77777777" w:rsidR="00150CF3" w:rsidRDefault="008E6785" w:rsidP="00ED7D3D">
            <w:pPr>
              <w:pBdr>
                <w:top w:val="nil"/>
                <w:left w:val="nil"/>
                <w:bottom w:val="nil"/>
                <w:right w:val="nil"/>
                <w:between w:val="nil"/>
              </w:pBdr>
              <w:tabs>
                <w:tab w:val="left" w:pos="2415"/>
                <w:tab w:val="right" w:pos="6595"/>
              </w:tabs>
              <w:spacing w:after="160" w:line="256" w:lineRule="auto"/>
              <w:ind w:hanging="720"/>
              <w:jc w:val="center"/>
              <w:rPr>
                <w:rFonts w:asciiTheme="majorHAnsi" w:hAnsiTheme="majorHAnsi" w:cstheme="majorHAnsi"/>
                <w:color w:val="000000"/>
                <w:sz w:val="22"/>
                <w:szCs w:val="22"/>
              </w:rPr>
            </w:pPr>
            <w:r w:rsidRPr="00531697">
              <w:rPr>
                <w:rFonts w:asciiTheme="majorHAnsi" w:hAnsiTheme="majorHAnsi" w:cstheme="majorHAnsi"/>
                <w:noProof/>
                <w:sz w:val="22"/>
                <w:szCs w:val="22"/>
                <w:lang w:val="en-US"/>
              </w:rPr>
              <w:drawing>
                <wp:inline distT="0" distB="0" distL="114300" distR="114300" wp14:anchorId="646D1010" wp14:editId="5CEFECAF">
                  <wp:extent cx="3695700" cy="2065020"/>
                  <wp:effectExtent l="0" t="0" r="0" b="0"/>
                  <wp:docPr id="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63"/>
                          <a:srcRect/>
                          <a:stretch>
                            <a:fillRect/>
                          </a:stretch>
                        </pic:blipFill>
                        <pic:spPr>
                          <a:xfrm>
                            <a:off x="0" y="0"/>
                            <a:ext cx="3695700" cy="2065020"/>
                          </a:xfrm>
                          <a:prstGeom prst="rect">
                            <a:avLst/>
                          </a:prstGeom>
                          <a:ln/>
                        </pic:spPr>
                      </pic:pic>
                    </a:graphicData>
                  </a:graphic>
                </wp:inline>
              </w:drawing>
            </w:r>
          </w:p>
          <w:p w14:paraId="7A523654" w14:textId="77777777" w:rsidR="00FE1C4A" w:rsidRDefault="00FE1C4A" w:rsidP="00ED7D3D">
            <w:pPr>
              <w:pBdr>
                <w:top w:val="nil"/>
                <w:left w:val="nil"/>
                <w:bottom w:val="nil"/>
                <w:right w:val="nil"/>
                <w:between w:val="nil"/>
              </w:pBdr>
              <w:tabs>
                <w:tab w:val="left" w:pos="2415"/>
                <w:tab w:val="right" w:pos="6595"/>
              </w:tabs>
              <w:spacing w:after="160" w:line="256" w:lineRule="auto"/>
              <w:ind w:hanging="720"/>
              <w:jc w:val="center"/>
              <w:rPr>
                <w:b/>
                <w:sz w:val="20"/>
                <w:szCs w:val="20"/>
              </w:rPr>
            </w:pPr>
            <w:r>
              <w:rPr>
                <w:b/>
                <w:sz w:val="20"/>
                <w:szCs w:val="20"/>
              </w:rPr>
              <w:t>Dabiskās zemsedzes erozija dabas parka teritorijā 36. līnijā pie</w:t>
            </w:r>
          </w:p>
          <w:p w14:paraId="7D1DF074" w14:textId="442DCC47" w:rsidR="00FE1C4A" w:rsidRPr="00FE1C4A" w:rsidRDefault="00FE1C4A" w:rsidP="00ED7D3D">
            <w:pPr>
              <w:pBdr>
                <w:top w:val="nil"/>
                <w:left w:val="nil"/>
                <w:bottom w:val="nil"/>
                <w:right w:val="nil"/>
                <w:between w:val="nil"/>
              </w:pBdr>
              <w:tabs>
                <w:tab w:val="left" w:pos="2415"/>
                <w:tab w:val="right" w:pos="6595"/>
              </w:tabs>
              <w:spacing w:after="160" w:line="256" w:lineRule="auto"/>
              <w:ind w:hanging="720"/>
              <w:jc w:val="center"/>
              <w:rPr>
                <w:b/>
                <w:sz w:val="20"/>
                <w:szCs w:val="20"/>
              </w:rPr>
            </w:pPr>
            <w:r>
              <w:rPr>
                <w:b/>
                <w:sz w:val="20"/>
                <w:szCs w:val="20"/>
              </w:rPr>
              <w:t>stāvlaukuma</w:t>
            </w:r>
          </w:p>
          <w:p w14:paraId="009E9891" w14:textId="77777777" w:rsidR="008E6785" w:rsidRDefault="008E6785" w:rsidP="00ED7D3D">
            <w:pPr>
              <w:pBdr>
                <w:top w:val="nil"/>
                <w:left w:val="nil"/>
                <w:bottom w:val="nil"/>
                <w:right w:val="nil"/>
                <w:between w:val="nil"/>
              </w:pBdr>
              <w:tabs>
                <w:tab w:val="left" w:pos="2415"/>
                <w:tab w:val="right" w:pos="6595"/>
              </w:tabs>
              <w:spacing w:after="160" w:line="256" w:lineRule="auto"/>
              <w:ind w:hanging="720"/>
              <w:jc w:val="center"/>
              <w:rPr>
                <w:rFonts w:asciiTheme="majorHAnsi" w:hAnsiTheme="majorHAnsi" w:cstheme="majorHAnsi"/>
                <w:color w:val="000000"/>
                <w:sz w:val="22"/>
                <w:szCs w:val="22"/>
              </w:rPr>
            </w:pPr>
            <w:r w:rsidRPr="00531697">
              <w:rPr>
                <w:rFonts w:asciiTheme="majorHAnsi" w:hAnsiTheme="majorHAnsi" w:cstheme="majorHAnsi"/>
                <w:noProof/>
                <w:sz w:val="22"/>
                <w:szCs w:val="22"/>
                <w:lang w:val="en-US"/>
              </w:rPr>
              <w:drawing>
                <wp:inline distT="0" distB="0" distL="114300" distR="114300" wp14:anchorId="35C1EB06" wp14:editId="08CE6812">
                  <wp:extent cx="3658870" cy="1981200"/>
                  <wp:effectExtent l="0" t="0" r="0" b="0"/>
                  <wp:docPr id="2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4"/>
                          <a:srcRect/>
                          <a:stretch>
                            <a:fillRect/>
                          </a:stretch>
                        </pic:blipFill>
                        <pic:spPr>
                          <a:xfrm>
                            <a:off x="0" y="0"/>
                            <a:ext cx="3682053" cy="1993753"/>
                          </a:xfrm>
                          <a:prstGeom prst="rect">
                            <a:avLst/>
                          </a:prstGeom>
                          <a:ln/>
                        </pic:spPr>
                      </pic:pic>
                    </a:graphicData>
                  </a:graphic>
                </wp:inline>
              </w:drawing>
            </w:r>
          </w:p>
          <w:p w14:paraId="5F4FA10E" w14:textId="6C166D26" w:rsidR="00FE1C4A" w:rsidRPr="007605E9" w:rsidRDefault="00FE1C4A" w:rsidP="00ED7D3D">
            <w:pPr>
              <w:widowControl w:val="0"/>
              <w:spacing w:before="120" w:after="120"/>
              <w:jc w:val="center"/>
              <w:rPr>
                <w:rFonts w:ascii="Calibri" w:eastAsia="Calibri" w:hAnsi="Calibri" w:cs="Calibri"/>
                <w:b/>
                <w:sz w:val="20"/>
                <w:szCs w:val="20"/>
              </w:rPr>
            </w:pPr>
            <w:r>
              <w:rPr>
                <w:rFonts w:ascii="Calibri" w:eastAsia="Calibri" w:hAnsi="Calibri" w:cs="Calibri"/>
                <w:b/>
                <w:sz w:val="20"/>
                <w:szCs w:val="20"/>
              </w:rPr>
              <w:t>S</w:t>
            </w:r>
            <w:r w:rsidRPr="007605E9">
              <w:rPr>
                <w:rFonts w:ascii="Calibri" w:eastAsia="Calibri" w:hAnsi="Calibri" w:cs="Calibri"/>
                <w:b/>
                <w:sz w:val="20"/>
                <w:szCs w:val="20"/>
              </w:rPr>
              <w:t xml:space="preserve">tihiski </w:t>
            </w:r>
            <w:r>
              <w:rPr>
                <w:rFonts w:ascii="Calibri" w:eastAsia="Calibri" w:hAnsi="Calibri" w:cs="Calibri"/>
                <w:b/>
                <w:sz w:val="20"/>
                <w:szCs w:val="20"/>
              </w:rPr>
              <w:t>i</w:t>
            </w:r>
            <w:r w:rsidRPr="007605E9">
              <w:rPr>
                <w:rFonts w:ascii="Calibri" w:eastAsia="Calibri" w:hAnsi="Calibri" w:cs="Calibri"/>
                <w:b/>
                <w:sz w:val="20"/>
                <w:szCs w:val="20"/>
              </w:rPr>
              <w:t>zveidotas apstāšanas</w:t>
            </w:r>
            <w:r>
              <w:rPr>
                <w:rFonts w:ascii="Calibri" w:eastAsia="Calibri" w:hAnsi="Calibri" w:cs="Calibri"/>
                <w:b/>
                <w:sz w:val="20"/>
                <w:szCs w:val="20"/>
              </w:rPr>
              <w:t xml:space="preserve"> un stāvēšanas</w:t>
            </w:r>
            <w:r w:rsidRPr="007605E9">
              <w:rPr>
                <w:rFonts w:ascii="Calibri" w:eastAsia="Calibri" w:hAnsi="Calibri" w:cs="Calibri"/>
                <w:b/>
                <w:sz w:val="20"/>
                <w:szCs w:val="20"/>
              </w:rPr>
              <w:t xml:space="preserve"> vietas 36.līnijā</w:t>
            </w:r>
            <w:r>
              <w:rPr>
                <w:rFonts w:ascii="Calibri" w:eastAsia="Calibri" w:hAnsi="Calibri" w:cs="Calibri"/>
                <w:b/>
                <w:sz w:val="20"/>
                <w:szCs w:val="20"/>
              </w:rPr>
              <w:t xml:space="preserve">, kuru veidošanai izmantotais  augsnes materiāls </w:t>
            </w:r>
            <w:proofErr w:type="spellStart"/>
            <w:r>
              <w:rPr>
                <w:rFonts w:ascii="Calibri" w:eastAsia="Calibri" w:hAnsi="Calibri" w:cs="Calibri"/>
                <w:b/>
                <w:sz w:val="20"/>
                <w:szCs w:val="20"/>
              </w:rPr>
              <w:t>eitroficē</w:t>
            </w:r>
            <w:proofErr w:type="spellEnd"/>
            <w:r>
              <w:rPr>
                <w:rFonts w:ascii="Calibri" w:eastAsia="Calibri" w:hAnsi="Calibri" w:cs="Calibri"/>
                <w:b/>
                <w:sz w:val="20"/>
                <w:szCs w:val="20"/>
              </w:rPr>
              <w:t xml:space="preserve"> augsni blakus esošajā biotopā – Mežainas piejūras kāpas</w:t>
            </w:r>
          </w:p>
          <w:p w14:paraId="1546A971" w14:textId="09243EB9" w:rsidR="00FE1C4A" w:rsidRPr="00531697" w:rsidRDefault="00FE1C4A" w:rsidP="00FE1C4A">
            <w:pPr>
              <w:pBdr>
                <w:top w:val="nil"/>
                <w:left w:val="nil"/>
                <w:bottom w:val="nil"/>
                <w:right w:val="nil"/>
                <w:between w:val="nil"/>
              </w:pBdr>
              <w:tabs>
                <w:tab w:val="left" w:pos="2415"/>
                <w:tab w:val="right" w:pos="6595"/>
              </w:tabs>
              <w:spacing w:after="160" w:line="256" w:lineRule="auto"/>
              <w:ind w:hanging="720"/>
              <w:jc w:val="right"/>
              <w:rPr>
                <w:rFonts w:asciiTheme="majorHAnsi" w:hAnsiTheme="majorHAnsi" w:cstheme="majorHAnsi"/>
                <w:color w:val="000000"/>
                <w:sz w:val="22"/>
                <w:szCs w:val="22"/>
              </w:rPr>
            </w:pPr>
          </w:p>
        </w:tc>
      </w:tr>
      <w:tr w:rsidR="008E6785" w:rsidRPr="00531697" w14:paraId="4AE8C1DE"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22AAC76"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41</w:t>
            </w:r>
          </w:p>
        </w:tc>
        <w:tc>
          <w:tcPr>
            <w:tcW w:w="567" w:type="dxa"/>
            <w:tcBorders>
              <w:top w:val="single" w:sz="4" w:space="0" w:color="000000"/>
              <w:left w:val="single" w:sz="4" w:space="0" w:color="000000"/>
              <w:bottom w:val="single" w:sz="4" w:space="0" w:color="000000"/>
              <w:right w:val="single" w:sz="4" w:space="0" w:color="000000"/>
            </w:tcBorders>
          </w:tcPr>
          <w:p w14:paraId="4A271D5B"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38</w:t>
            </w:r>
          </w:p>
        </w:tc>
        <w:tc>
          <w:tcPr>
            <w:tcW w:w="3402" w:type="dxa"/>
            <w:tcBorders>
              <w:top w:val="single" w:sz="4" w:space="0" w:color="000000"/>
              <w:left w:val="single" w:sz="4" w:space="0" w:color="000000"/>
              <w:bottom w:val="single" w:sz="4" w:space="0" w:color="000000"/>
              <w:right w:val="single" w:sz="4" w:space="0" w:color="000000"/>
            </w:tcBorders>
          </w:tcPr>
          <w:p w14:paraId="599E1AE0"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“Pēc aptuveniem aprēķiniem gadā teritoriju apmeklē vidēji no </w:t>
            </w:r>
            <w:r w:rsidRPr="00531697">
              <w:rPr>
                <w:rFonts w:asciiTheme="majorHAnsi" w:hAnsiTheme="majorHAnsi" w:cstheme="majorHAnsi"/>
                <w:b/>
                <w:color w:val="000000"/>
                <w:sz w:val="22"/>
                <w:szCs w:val="22"/>
              </w:rPr>
              <w:t>100 līdz 300 cilvēku dienā</w:t>
            </w:r>
            <w:r w:rsidRPr="00531697">
              <w:rPr>
                <w:rFonts w:asciiTheme="majorHAnsi" w:hAnsiTheme="majorHAnsi" w:cstheme="majorHAnsi"/>
                <w:color w:val="000000"/>
                <w:sz w:val="22"/>
                <w:szCs w:val="22"/>
              </w:rPr>
              <w:t>, un to galvenais mērķis ir aktīvā un pasīvā atpūta pludmalē, pastaigas un izbraucieni mežā.”</w:t>
            </w:r>
          </w:p>
        </w:tc>
        <w:tc>
          <w:tcPr>
            <w:tcW w:w="5103" w:type="dxa"/>
            <w:tcBorders>
              <w:top w:val="single" w:sz="4" w:space="0" w:color="000000"/>
              <w:left w:val="single" w:sz="4" w:space="0" w:color="000000"/>
              <w:bottom w:val="single" w:sz="4" w:space="0" w:color="000000"/>
              <w:right w:val="single" w:sz="4" w:space="0" w:color="000000"/>
            </w:tcBorders>
          </w:tcPr>
          <w:p w14:paraId="2179F604"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Apmeklētība ir vērtēta - Valsts ilgtermiņa tematiskajā plānojumā Baltijas jūras piekrastes publiskās infrastruktūras attīstībai. Piekrastes plānojuma risinājumi balstīti uz 2015.gadā veikto pludmales apmeklētāju uzskaiti, esošās tūrisma infrastruktūras kapacitātes un kvalitātes, antropogēnās slodzes ietekmes uz kāpu veģetāciju, kā arī pludmales </w:t>
            </w:r>
            <w:r w:rsidRPr="00D4565D">
              <w:rPr>
                <w:rFonts w:asciiTheme="majorHAnsi" w:hAnsiTheme="majorHAnsi" w:cstheme="majorHAnsi"/>
                <w:sz w:val="22"/>
                <w:szCs w:val="22"/>
              </w:rPr>
              <w:t>atkritumu daudzuma novērtējumiem. Piekrastes plānojums ir izstrādāts sadarbības un diskusiju procesā ar visām 17 piekrastes pašvaldībām, kā arī ar piekrastes pārvaldības jautājumiem saistītām institūcijām un organizācijām.</w:t>
            </w:r>
          </w:p>
        </w:tc>
        <w:tc>
          <w:tcPr>
            <w:tcW w:w="6415" w:type="dxa"/>
            <w:tcBorders>
              <w:top w:val="single" w:sz="4" w:space="0" w:color="000000"/>
              <w:left w:val="single" w:sz="4" w:space="0" w:color="000000"/>
              <w:bottom w:val="single" w:sz="4" w:space="0" w:color="000000"/>
              <w:right w:val="single" w:sz="4" w:space="0" w:color="000000"/>
            </w:tcBorders>
          </w:tcPr>
          <w:p w14:paraId="5EDFCDD8" w14:textId="59DE5181" w:rsidR="008E6785" w:rsidRPr="00531697" w:rsidRDefault="00331407" w:rsidP="00331407">
            <w:pPr>
              <w:jc w:val="both"/>
              <w:rPr>
                <w:rFonts w:asciiTheme="majorHAnsi" w:hAnsiTheme="majorHAnsi" w:cstheme="majorHAnsi"/>
                <w:sz w:val="22"/>
                <w:szCs w:val="22"/>
              </w:rPr>
            </w:pPr>
            <w:r>
              <w:rPr>
                <w:rFonts w:asciiTheme="majorHAnsi" w:hAnsiTheme="majorHAnsi" w:cstheme="majorHAnsi"/>
                <w:sz w:val="22"/>
                <w:szCs w:val="22"/>
              </w:rPr>
              <w:t xml:space="preserve">Informācija no minētā dokumenta ir izmantota plāna satura veidošanā (skatīt 1.4.2.; 2.1. nodaļas). </w:t>
            </w:r>
            <w:r w:rsidR="000C0054" w:rsidRPr="003B07E9">
              <w:rPr>
                <w:rFonts w:asciiTheme="majorHAnsi" w:hAnsiTheme="majorHAnsi" w:cstheme="majorHAnsi"/>
                <w:sz w:val="22"/>
                <w:szCs w:val="22"/>
              </w:rPr>
              <w:t>Vienlaikus</w:t>
            </w:r>
            <w:r w:rsidR="000C0054" w:rsidRPr="003B07E9">
              <w:rPr>
                <w:rFonts w:asciiTheme="majorHAnsi" w:hAnsiTheme="majorHAnsi" w:cstheme="majorHAnsi"/>
                <w:color w:val="1F497D" w:themeColor="text2"/>
                <w:sz w:val="22"/>
                <w:szCs w:val="22"/>
              </w:rPr>
              <w:t xml:space="preserve"> </w:t>
            </w:r>
            <w:r w:rsidR="000C0054" w:rsidRPr="003B07E9">
              <w:rPr>
                <w:rFonts w:asciiTheme="majorHAnsi" w:hAnsiTheme="majorHAnsi" w:cstheme="majorHAnsi"/>
                <w:sz w:val="22"/>
                <w:szCs w:val="22"/>
              </w:rPr>
              <w:t xml:space="preserve">norādām, ka izvērtējot tematiskā plānojuma dokumentāciju ir secināms, ka tajā veiktais piekrastes antropogēnās slodzes ietekmes vērtējums uz veģetācijas stāvokli visā valsts piekrastes zonā ~ 500 km garā posmā (arī dabas parku un citas 13 piekrastes ĪADT) ir </w:t>
            </w:r>
            <w:r w:rsidR="000C0054" w:rsidRPr="003B07E9">
              <w:rPr>
                <w:rFonts w:asciiTheme="majorHAnsi" w:hAnsiTheme="majorHAnsi" w:cstheme="majorHAnsi"/>
                <w:b/>
                <w:sz w:val="22"/>
                <w:szCs w:val="22"/>
              </w:rPr>
              <w:t xml:space="preserve">veikts </w:t>
            </w:r>
            <w:proofErr w:type="spellStart"/>
            <w:r w:rsidR="000C0054" w:rsidRPr="003B07E9">
              <w:rPr>
                <w:rFonts w:asciiTheme="majorHAnsi" w:hAnsiTheme="majorHAnsi" w:cstheme="majorHAnsi"/>
                <w:b/>
                <w:sz w:val="22"/>
                <w:szCs w:val="22"/>
              </w:rPr>
              <w:t>kamerāli</w:t>
            </w:r>
            <w:proofErr w:type="spellEnd"/>
            <w:r w:rsidR="000C0054" w:rsidRPr="003B07E9">
              <w:rPr>
                <w:rFonts w:asciiTheme="majorHAnsi" w:hAnsiTheme="majorHAnsi" w:cstheme="majorHAnsi"/>
                <w:sz w:val="22"/>
                <w:szCs w:val="22"/>
              </w:rPr>
              <w:t xml:space="preserve">, izmantojot </w:t>
            </w:r>
            <w:proofErr w:type="spellStart"/>
            <w:r w:rsidR="000C0054" w:rsidRPr="003B07E9">
              <w:rPr>
                <w:rFonts w:asciiTheme="majorHAnsi" w:hAnsiTheme="majorHAnsi" w:cstheme="majorHAnsi"/>
                <w:sz w:val="22"/>
                <w:szCs w:val="22"/>
              </w:rPr>
              <w:t>ortofoto</w:t>
            </w:r>
            <w:proofErr w:type="spellEnd"/>
            <w:r w:rsidR="000C0054" w:rsidRPr="003B07E9">
              <w:rPr>
                <w:rFonts w:asciiTheme="majorHAnsi" w:hAnsiTheme="majorHAnsi" w:cstheme="majorHAnsi"/>
                <w:sz w:val="22"/>
                <w:szCs w:val="22"/>
              </w:rPr>
              <w:t xml:space="preserve"> kartes un citus </w:t>
            </w:r>
            <w:proofErr w:type="spellStart"/>
            <w:r w:rsidR="000C0054" w:rsidRPr="003B07E9">
              <w:rPr>
                <w:rFonts w:asciiTheme="majorHAnsi" w:hAnsiTheme="majorHAnsi" w:cstheme="majorHAnsi"/>
                <w:b/>
                <w:sz w:val="22"/>
                <w:szCs w:val="22"/>
              </w:rPr>
              <w:t>kamerālus</w:t>
            </w:r>
            <w:proofErr w:type="spellEnd"/>
            <w:r w:rsidR="000C0054" w:rsidRPr="003B07E9">
              <w:rPr>
                <w:rFonts w:asciiTheme="majorHAnsi" w:hAnsiTheme="majorHAnsi" w:cstheme="majorHAnsi"/>
                <w:b/>
                <w:sz w:val="22"/>
                <w:szCs w:val="22"/>
              </w:rPr>
              <w:t xml:space="preserve"> informācijas avotus</w:t>
            </w:r>
            <w:r w:rsidR="000C0054" w:rsidRPr="003B07E9">
              <w:rPr>
                <w:rFonts w:asciiTheme="majorHAnsi" w:hAnsiTheme="majorHAnsi" w:cstheme="majorHAnsi"/>
                <w:sz w:val="22"/>
                <w:szCs w:val="22"/>
              </w:rPr>
              <w:t xml:space="preserve">. Līdz ar to konkrētais dokuments </w:t>
            </w:r>
            <w:r w:rsidRPr="002F4016">
              <w:rPr>
                <w:rFonts w:asciiTheme="majorHAnsi" w:hAnsiTheme="majorHAnsi" w:cstheme="majorHAnsi"/>
                <w:b/>
                <w:sz w:val="22"/>
                <w:szCs w:val="22"/>
              </w:rPr>
              <w:t>attiecībā uz antropogēnās slodzes ietekmes vērtējumu uz veģetācijas stāvokli</w:t>
            </w:r>
            <w:r>
              <w:rPr>
                <w:rFonts w:asciiTheme="majorHAnsi" w:hAnsiTheme="majorHAnsi" w:cstheme="majorHAnsi"/>
                <w:sz w:val="22"/>
                <w:szCs w:val="22"/>
              </w:rPr>
              <w:t xml:space="preserve"> </w:t>
            </w:r>
            <w:r w:rsidR="000C0054" w:rsidRPr="003B07E9">
              <w:rPr>
                <w:rFonts w:asciiTheme="majorHAnsi" w:hAnsiTheme="majorHAnsi" w:cstheme="majorHAnsi"/>
                <w:sz w:val="22"/>
                <w:szCs w:val="22"/>
              </w:rPr>
              <w:t xml:space="preserve">ir vērtējams kā </w:t>
            </w:r>
            <w:r w:rsidR="000C0054" w:rsidRPr="002F4016">
              <w:rPr>
                <w:rFonts w:asciiTheme="majorHAnsi" w:hAnsiTheme="majorHAnsi" w:cstheme="majorHAnsi"/>
                <w:b/>
                <w:sz w:val="22"/>
                <w:szCs w:val="22"/>
              </w:rPr>
              <w:t>vispārīgs</w:t>
            </w:r>
            <w:r w:rsidR="000C0054" w:rsidRPr="003B07E9">
              <w:rPr>
                <w:rFonts w:asciiTheme="majorHAnsi" w:hAnsiTheme="majorHAnsi" w:cstheme="majorHAnsi"/>
                <w:sz w:val="22"/>
                <w:szCs w:val="22"/>
              </w:rPr>
              <w:t xml:space="preserve"> valsts mēroga plānošanas dokuments atbilstoši tajā ietvertajai datu detalizācijas pakāpei. Tematiskajā plānojumā tiek uzsvērts: “</w:t>
            </w:r>
            <w:r w:rsidR="000C0054" w:rsidRPr="003B07E9">
              <w:rPr>
                <w:rFonts w:asciiTheme="majorHAnsi" w:hAnsiTheme="majorHAnsi" w:cstheme="majorHAnsi"/>
                <w:i/>
                <w:sz w:val="22"/>
                <w:szCs w:val="22"/>
              </w:rPr>
              <w:t xml:space="preserve">Piekrastes tematiskā plānojuma izstrādes ietvaros ir sagatavota metodika, ar kuras palīdzību pirmo reizi ir vērtēta apmeklētāju radīto slodžu ietekme uz piekrastes veģetāciju un vērtējums veikt par </w:t>
            </w:r>
            <w:r w:rsidR="000C0054" w:rsidRPr="003B07E9">
              <w:rPr>
                <w:rFonts w:asciiTheme="majorHAnsi" w:hAnsiTheme="majorHAnsi" w:cstheme="majorHAnsi"/>
                <w:b/>
                <w:i/>
                <w:sz w:val="22"/>
                <w:szCs w:val="22"/>
                <w:u w:val="single"/>
              </w:rPr>
              <w:t>piekrasti kopumā.”</w:t>
            </w:r>
            <w:r w:rsidR="000C0054" w:rsidRPr="003B07E9">
              <w:rPr>
                <w:rFonts w:asciiTheme="majorHAnsi" w:hAnsiTheme="majorHAnsi" w:cstheme="majorHAnsi"/>
                <w:sz w:val="22"/>
                <w:szCs w:val="22"/>
              </w:rPr>
              <w:t xml:space="preserve"> Tātad konkrētā informācija ir izmantojama vispārējam ieskatam valsts kontekstā. </w:t>
            </w:r>
            <w:r w:rsidR="008E6785" w:rsidRPr="000C0054">
              <w:rPr>
                <w:rFonts w:asciiTheme="majorHAnsi" w:hAnsiTheme="majorHAnsi" w:cstheme="majorHAnsi"/>
                <w:sz w:val="22"/>
                <w:szCs w:val="22"/>
              </w:rPr>
              <w:t xml:space="preserve">Tāpēc vērtējot dokumenta datu ticamības pakāpi dabas parka teritorijas izvērtējama kontekstā ir </w:t>
            </w:r>
            <w:r w:rsidR="008E6785" w:rsidRPr="000C0054">
              <w:rPr>
                <w:rFonts w:asciiTheme="majorHAnsi" w:hAnsiTheme="majorHAnsi" w:cstheme="majorHAnsi"/>
                <w:sz w:val="22"/>
                <w:szCs w:val="22"/>
              </w:rPr>
              <w:lastRenderedPageBreak/>
              <w:t>jāņem vērā dokumentā izmantotās metodikas būtiskie trūkumi arī dabas parkā veiktajā ap</w:t>
            </w:r>
            <w:r w:rsidR="00206DC9">
              <w:rPr>
                <w:rFonts w:asciiTheme="majorHAnsi" w:hAnsiTheme="majorHAnsi" w:cstheme="majorHAnsi"/>
                <w:sz w:val="22"/>
                <w:szCs w:val="22"/>
              </w:rPr>
              <w:t xml:space="preserve">meklētāju noslodzes vērtējumā. (plašāk skatīt </w:t>
            </w:r>
            <w:r>
              <w:rPr>
                <w:rFonts w:asciiTheme="majorHAnsi" w:hAnsiTheme="majorHAnsi" w:cstheme="majorHAnsi"/>
                <w:sz w:val="22"/>
                <w:szCs w:val="22"/>
              </w:rPr>
              <w:t xml:space="preserve">šajā tabulā </w:t>
            </w:r>
            <w:r w:rsidR="00206DC9">
              <w:rPr>
                <w:rFonts w:asciiTheme="majorHAnsi" w:hAnsiTheme="majorHAnsi" w:cstheme="majorHAnsi"/>
                <w:sz w:val="22"/>
                <w:szCs w:val="22"/>
              </w:rPr>
              <w:t xml:space="preserve">skaidrojumu pie </w:t>
            </w:r>
            <w:r w:rsidR="008E6785" w:rsidRPr="000C0054">
              <w:rPr>
                <w:rFonts w:asciiTheme="majorHAnsi" w:hAnsiTheme="majorHAnsi" w:cstheme="majorHAnsi"/>
                <w:sz w:val="22"/>
                <w:szCs w:val="22"/>
              </w:rPr>
              <w:t>sadaļas “</w:t>
            </w:r>
            <w:r w:rsidR="00DA4A03" w:rsidRPr="000C0054">
              <w:rPr>
                <w:rFonts w:asciiTheme="majorHAnsi" w:hAnsiTheme="majorHAnsi" w:cstheme="majorHAnsi"/>
                <w:sz w:val="22"/>
                <w:szCs w:val="22"/>
              </w:rPr>
              <w:t>antropogēnās</w:t>
            </w:r>
            <w:r w:rsidR="008E6785" w:rsidRPr="000C0054">
              <w:rPr>
                <w:rFonts w:asciiTheme="majorHAnsi" w:hAnsiTheme="majorHAnsi" w:cstheme="majorHAnsi"/>
                <w:sz w:val="22"/>
                <w:szCs w:val="22"/>
              </w:rPr>
              <w:t xml:space="preserve"> slodzes būtiskuma” vērtēšana. Cita starpā norādām, ka 2003.gadā izstrādātā dabas aizsardzības plāna saturā norādīts apsaimniekošanas pasākums, kura realizācija sākot ar 2004.gadu tika uzticēta pašvaldībai izmantojot brīvprātīgos un Vides aizsardzības noda</w:t>
            </w:r>
            <w:r w:rsidR="00DA4A03">
              <w:rPr>
                <w:rFonts w:asciiTheme="majorHAnsi" w:hAnsiTheme="majorHAnsi" w:cstheme="majorHAnsi"/>
                <w:sz w:val="22"/>
                <w:szCs w:val="22"/>
              </w:rPr>
              <w:t>ļas darbiniekus:” E.1.pasākums:</w:t>
            </w:r>
            <w:r>
              <w:rPr>
                <w:rFonts w:asciiTheme="majorHAnsi" w:hAnsiTheme="majorHAnsi" w:cstheme="majorHAnsi"/>
                <w:sz w:val="22"/>
                <w:szCs w:val="22"/>
              </w:rPr>
              <w:t xml:space="preserve"> ”</w:t>
            </w:r>
            <w:r w:rsidR="008E6785" w:rsidRPr="000C0054">
              <w:rPr>
                <w:rFonts w:asciiTheme="majorHAnsi" w:hAnsiTheme="majorHAnsi" w:cstheme="majorHAnsi"/>
                <w:i/>
                <w:sz w:val="22"/>
                <w:szCs w:val="22"/>
              </w:rPr>
              <w:t xml:space="preserve">Veikt regulāru apmeklētāju uzskaiti pēc vienotas metodikas (Vasarā: 2 uzskaites visā dabas parka pludmales garumā brīvdienā labā laikā un 2 darba dienā sliktākā laikā + 2 uzskaites no kores takas sestdienā labā laikā un 2 darba dienā sliktākā laikā). Monitorings nepieciešams, </w:t>
            </w:r>
            <w:r w:rsidR="008E6785" w:rsidRPr="000C0054">
              <w:rPr>
                <w:rFonts w:asciiTheme="majorHAnsi" w:hAnsiTheme="majorHAnsi" w:cstheme="majorHAnsi"/>
                <w:b/>
                <w:i/>
                <w:sz w:val="22"/>
                <w:szCs w:val="22"/>
              </w:rPr>
              <w:t>lai sagatavotu informāciju nākamajam dabas aizsardzības pasākumu plānošanas periodam</w:t>
            </w:r>
            <w:r>
              <w:rPr>
                <w:rFonts w:asciiTheme="majorHAnsi" w:hAnsiTheme="majorHAnsi" w:cstheme="majorHAnsi"/>
                <w:i/>
                <w:sz w:val="22"/>
                <w:szCs w:val="22"/>
              </w:rPr>
              <w:t xml:space="preserve"> (2010. gadā).”</w:t>
            </w:r>
          </w:p>
        </w:tc>
      </w:tr>
      <w:tr w:rsidR="008E6785" w:rsidRPr="00531697" w14:paraId="244727CD"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E6238CA"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42</w:t>
            </w:r>
          </w:p>
        </w:tc>
        <w:tc>
          <w:tcPr>
            <w:tcW w:w="567" w:type="dxa"/>
            <w:tcBorders>
              <w:top w:val="single" w:sz="4" w:space="0" w:color="000000"/>
              <w:left w:val="single" w:sz="4" w:space="0" w:color="000000"/>
              <w:bottom w:val="single" w:sz="4" w:space="0" w:color="000000"/>
              <w:right w:val="single" w:sz="4" w:space="0" w:color="000000"/>
            </w:tcBorders>
          </w:tcPr>
          <w:p w14:paraId="792980B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38; 39</w:t>
            </w:r>
          </w:p>
        </w:tc>
        <w:tc>
          <w:tcPr>
            <w:tcW w:w="3402" w:type="dxa"/>
            <w:tcBorders>
              <w:top w:val="single" w:sz="4" w:space="0" w:color="000000"/>
              <w:left w:val="single" w:sz="4" w:space="0" w:color="000000"/>
              <w:bottom w:val="single" w:sz="4" w:space="0" w:color="000000"/>
              <w:right w:val="single" w:sz="4" w:space="0" w:color="000000"/>
            </w:tcBorders>
          </w:tcPr>
          <w:p w14:paraId="483CA6F4" w14:textId="39B7E5A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“[…]lai to varētu izmantot kā tūrisma un atpūtnieku infrastruktūru aktīvās sezonas laikā (nevis tikai restorāna apmeklētāji – šaura sa</w:t>
            </w:r>
            <w:r w:rsidR="00206DC9">
              <w:rPr>
                <w:rFonts w:asciiTheme="majorHAnsi" w:hAnsiTheme="majorHAnsi" w:cstheme="majorHAnsi"/>
                <w:color w:val="000000"/>
                <w:sz w:val="22"/>
                <w:szCs w:val="22"/>
              </w:rPr>
              <w:t xml:space="preserve">biedrības grupa). Pamatojoties </w:t>
            </w:r>
            <w:r w:rsidRPr="00531697">
              <w:rPr>
                <w:rFonts w:asciiTheme="majorHAnsi" w:hAnsiTheme="majorHAnsi" w:cstheme="majorHAnsi"/>
                <w:color w:val="000000"/>
                <w:sz w:val="22"/>
                <w:szCs w:val="22"/>
              </w:rPr>
              <w:t>uz to, ka dabas aizsardzības plānā paredzēta autostāvvieta un pieļaujams uzlabot stāvvietas segumu, un iekārtot informācijas punktu šajā vietā, kā arī citus nepieciešamos tūrisma infrastruktūras objektus. Līdz ar to šobrīd stāvlaukums tiek ekspluatēts šauras sociālās grupas vajadzībām, kas neatbilst dabas parka pamatnostādnēm un nenes labumu sabiedrībai, bet gan dažiem uzņēmējiem.”</w:t>
            </w:r>
          </w:p>
        </w:tc>
        <w:tc>
          <w:tcPr>
            <w:tcW w:w="5103" w:type="dxa"/>
            <w:tcBorders>
              <w:top w:val="single" w:sz="4" w:space="0" w:color="000000"/>
              <w:left w:val="single" w:sz="4" w:space="0" w:color="000000"/>
              <w:bottom w:val="single" w:sz="4" w:space="0" w:color="000000"/>
              <w:right w:val="single" w:sz="4" w:space="0" w:color="000000"/>
            </w:tcBorders>
          </w:tcPr>
          <w:p w14:paraId="59DDC5D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Attiecībā uz stāvlaukumu pie Brīvdabas muzeja, negatīvi tiek vērtēts, ka “Tūrisma sezonas laikā, īpaši vasaras mēnešos, stāvlaukums ir konstanti noslogots; to rada nevis muzeja vai dabas parka lielais apmeklētāju skaits, bet gan iedzīvotāji un viesi, kas izmanto stāvlaukumu, lai novietotu automašīnu un </w:t>
            </w:r>
            <w:r w:rsidRPr="00531697">
              <w:rPr>
                <w:rFonts w:asciiTheme="majorHAnsi" w:hAnsiTheme="majorHAnsi" w:cstheme="majorHAnsi"/>
                <w:sz w:val="22"/>
                <w:szCs w:val="22"/>
                <w:u w:val="single"/>
              </w:rPr>
              <w:t>dotos uz pludmali, galvenokārt sauļoties un peldēties</w:t>
            </w:r>
            <w:r w:rsidRPr="00531697">
              <w:rPr>
                <w:rFonts w:asciiTheme="majorHAnsi" w:hAnsiTheme="majorHAnsi" w:cstheme="majorHAnsi"/>
                <w:sz w:val="22"/>
                <w:szCs w:val="22"/>
              </w:rPr>
              <w:t xml:space="preserve">”, attiecībā uz stāvlaukumu zemes vienībā 36.līnijā 1202, Jūrmalā, tiek norādīts, ka ir nepieciešams veidot kā atpūtnieku infrastruktūru. Atpūtnieks dodoties sauļoties novietos mašīnu uz visu dienu. </w:t>
            </w:r>
          </w:p>
          <w:p w14:paraId="2BFAC156"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Jebkurā vietā, kurai ir sezonāla popularitāte no tūristu apmeklētības, nekad nebūs iespējams izbūvēt tik plašas autostāvvietas, lai apmierinātu visus apmeklētājus gan sezonā, gan nesezonā. Autostāvvietas izmantošanu var regulēt ar dažādām ceļu satiksmes zīmēm, </w:t>
            </w:r>
            <w:r w:rsidRPr="00531697">
              <w:rPr>
                <w:rFonts w:asciiTheme="majorHAnsi" w:hAnsiTheme="majorHAnsi" w:cstheme="majorHAnsi"/>
                <w:sz w:val="22"/>
                <w:szCs w:val="22"/>
                <w:u w:val="single"/>
              </w:rPr>
              <w:t xml:space="preserve">36.līnijā ir atklāta </w:t>
            </w:r>
            <w:r w:rsidRPr="00D4565D">
              <w:rPr>
                <w:rFonts w:asciiTheme="majorHAnsi" w:hAnsiTheme="majorHAnsi" w:cstheme="majorHAnsi"/>
                <w:sz w:val="22"/>
                <w:szCs w:val="22"/>
                <w:u w:val="single"/>
              </w:rPr>
              <w:t xml:space="preserve">auto stāvvieta, kur nav uzstādīta zīme, ka automašīnu var novietot tikai restorāna apmeklētāji, tad Dabas aizsardzības plānā norādīt, ka šeit auto var novietot tikai šaura sabiedrības </w:t>
            </w:r>
            <w:r w:rsidRPr="00D4565D">
              <w:rPr>
                <w:rFonts w:asciiTheme="majorHAnsi" w:hAnsiTheme="majorHAnsi" w:cstheme="majorHAnsi"/>
                <w:b/>
                <w:sz w:val="22"/>
                <w:szCs w:val="22"/>
                <w:u w:val="single"/>
              </w:rPr>
              <w:t>grupa nav patiesa.</w:t>
            </w:r>
            <w:r w:rsidRPr="00D4565D">
              <w:rPr>
                <w:rFonts w:asciiTheme="majorHAnsi" w:hAnsiTheme="majorHAnsi" w:cstheme="majorHAnsi"/>
                <w:sz w:val="22"/>
                <w:szCs w:val="22"/>
              </w:rPr>
              <w:t xml:space="preserve"> Restorāna apmeklētājs mašīnu novieto tikai </w:t>
            </w:r>
            <w:r w:rsidRPr="00D4565D">
              <w:rPr>
                <w:rFonts w:asciiTheme="majorHAnsi" w:hAnsiTheme="majorHAnsi" w:cstheme="majorHAnsi"/>
                <w:b/>
                <w:sz w:val="22"/>
                <w:szCs w:val="22"/>
              </w:rPr>
              <w:t>uz to brīdi,</w:t>
            </w:r>
            <w:r w:rsidRPr="00531697">
              <w:rPr>
                <w:rFonts w:asciiTheme="majorHAnsi" w:hAnsiTheme="majorHAnsi" w:cstheme="majorHAnsi"/>
                <w:b/>
                <w:sz w:val="22"/>
                <w:szCs w:val="22"/>
              </w:rPr>
              <w:t xml:space="preserve"> kad ietur maltīti, atpūtnieks, kas dodas pludmalē sauļoties novieto uz visu dienu</w:t>
            </w:r>
            <w:r w:rsidRPr="00531697">
              <w:rPr>
                <w:rFonts w:asciiTheme="majorHAnsi" w:hAnsiTheme="majorHAnsi" w:cstheme="majorHAnsi"/>
                <w:sz w:val="22"/>
                <w:szCs w:val="22"/>
              </w:rPr>
              <w:t xml:space="preserve">. Apmeklētāju interese </w:t>
            </w:r>
            <w:r w:rsidRPr="00531697">
              <w:rPr>
                <w:rFonts w:asciiTheme="majorHAnsi" w:hAnsiTheme="majorHAnsi" w:cstheme="majorHAnsi"/>
                <w:sz w:val="22"/>
                <w:szCs w:val="22"/>
              </w:rPr>
              <w:lastRenderedPageBreak/>
              <w:t>par dabas parka pludmales daļu nekad nebūs apmierināma ar stāvlaukumu paplašināšanu.</w:t>
            </w:r>
          </w:p>
          <w:p w14:paraId="4DD7D4FC"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To pierāda kaut vai sezonālā Ķemeru tīreļa laipas apmeklēšana rudenī - brīvdienās. </w:t>
            </w:r>
          </w:p>
        </w:tc>
        <w:tc>
          <w:tcPr>
            <w:tcW w:w="6415" w:type="dxa"/>
            <w:tcBorders>
              <w:top w:val="single" w:sz="4" w:space="0" w:color="000000"/>
              <w:left w:val="single" w:sz="4" w:space="0" w:color="000000"/>
              <w:bottom w:val="single" w:sz="4" w:space="0" w:color="000000"/>
              <w:right w:val="single" w:sz="4" w:space="0" w:color="000000"/>
            </w:tcBorders>
          </w:tcPr>
          <w:p w14:paraId="7E183B10" w14:textId="3695D2EA" w:rsidR="008E6785" w:rsidRDefault="00804724" w:rsidP="008E6785">
            <w:pPr>
              <w:jc w:val="both"/>
              <w:rPr>
                <w:rFonts w:asciiTheme="majorHAnsi" w:hAnsiTheme="majorHAnsi" w:cstheme="majorHAnsi"/>
                <w:sz w:val="22"/>
                <w:szCs w:val="22"/>
              </w:rPr>
            </w:pPr>
            <w:r>
              <w:rPr>
                <w:rFonts w:asciiTheme="majorHAnsi" w:hAnsiTheme="majorHAnsi" w:cstheme="majorHAnsi"/>
                <w:sz w:val="22"/>
                <w:szCs w:val="22"/>
              </w:rPr>
              <w:lastRenderedPageBreak/>
              <w:t>V</w:t>
            </w:r>
            <w:r w:rsidR="008E6785" w:rsidRPr="000C0054">
              <w:rPr>
                <w:rFonts w:asciiTheme="majorHAnsi" w:hAnsiTheme="majorHAnsi" w:cstheme="majorHAnsi"/>
                <w:sz w:val="22"/>
                <w:szCs w:val="22"/>
              </w:rPr>
              <w:t>eikti precizējumi plāna saturā attiecībā uz 36. līnijas stāvlaukuma izmantošanu.</w:t>
            </w:r>
            <w:r>
              <w:rPr>
                <w:rFonts w:asciiTheme="majorHAnsi" w:hAnsiTheme="majorHAnsi" w:cstheme="majorHAnsi"/>
                <w:sz w:val="22"/>
                <w:szCs w:val="22"/>
              </w:rPr>
              <w:t xml:space="preserve">(1.1.2.; 1.1.3.; </w:t>
            </w:r>
            <w:r w:rsidR="008E6785" w:rsidRPr="000C0054">
              <w:rPr>
                <w:rFonts w:asciiTheme="majorHAnsi" w:hAnsiTheme="majorHAnsi" w:cstheme="majorHAnsi"/>
                <w:sz w:val="22"/>
                <w:szCs w:val="22"/>
              </w:rPr>
              <w:t xml:space="preserve"> </w:t>
            </w:r>
            <w:r>
              <w:rPr>
                <w:rFonts w:asciiTheme="majorHAnsi" w:hAnsiTheme="majorHAnsi" w:cstheme="majorHAnsi"/>
                <w:sz w:val="22"/>
                <w:szCs w:val="22"/>
              </w:rPr>
              <w:t xml:space="preserve">1.1.4.; 1.5.1.; 1.4.2.; 1.4.3.; 2.1. un 3.3. nodaļās). </w:t>
            </w:r>
            <w:r w:rsidR="008E6785" w:rsidRPr="000C0054">
              <w:rPr>
                <w:rFonts w:asciiTheme="majorHAnsi" w:hAnsiTheme="majorHAnsi" w:cstheme="majorHAnsi"/>
                <w:sz w:val="22"/>
                <w:szCs w:val="22"/>
              </w:rPr>
              <w:t>Norādām, ka plāna izstrādāji līdz šim izmantoja “Valsts ilgtermiņa tematiskajā plānojumā Baltijas jūras piekrastes publiskās infrastruktūras attīstībai” dokumenta materiālos norādīto informāciju: ”</w:t>
            </w:r>
            <w:r w:rsidR="008E6785" w:rsidRPr="000C0054">
              <w:rPr>
                <w:rFonts w:asciiTheme="majorHAnsi" w:hAnsiTheme="majorHAnsi" w:cstheme="majorHAnsi"/>
                <w:i/>
                <w:sz w:val="22"/>
                <w:szCs w:val="22"/>
              </w:rPr>
              <w:t xml:space="preserve">36. līnijas stāvlaukums: “Plašs, labiekārtots, bruģēts maksas stāvlaukums ir Bulduru prospekta galā (J4) tieša pludmales tuvumā. </w:t>
            </w:r>
            <w:r w:rsidR="008E6785" w:rsidRPr="00804724">
              <w:rPr>
                <w:rFonts w:asciiTheme="majorHAnsi" w:hAnsiTheme="majorHAnsi" w:cstheme="majorHAnsi"/>
                <w:b/>
                <w:i/>
                <w:sz w:val="22"/>
                <w:szCs w:val="22"/>
                <w:u w:val="single"/>
              </w:rPr>
              <w:t xml:space="preserve">Maksa 5 </w:t>
            </w:r>
            <w:proofErr w:type="spellStart"/>
            <w:r w:rsidR="008E6785" w:rsidRPr="00804724">
              <w:rPr>
                <w:rFonts w:asciiTheme="majorHAnsi" w:hAnsiTheme="majorHAnsi" w:cstheme="majorHAnsi"/>
                <w:b/>
                <w:i/>
                <w:sz w:val="22"/>
                <w:szCs w:val="22"/>
                <w:u w:val="single"/>
              </w:rPr>
              <w:t>eur</w:t>
            </w:r>
            <w:proofErr w:type="spellEnd"/>
            <w:r w:rsidR="008E6785" w:rsidRPr="00804724">
              <w:rPr>
                <w:rFonts w:asciiTheme="majorHAnsi" w:hAnsiTheme="majorHAnsi" w:cstheme="majorHAnsi"/>
                <w:b/>
                <w:i/>
                <w:sz w:val="22"/>
                <w:szCs w:val="22"/>
                <w:u w:val="single"/>
              </w:rPr>
              <w:t xml:space="preserve"> stundā</w:t>
            </w:r>
            <w:r w:rsidR="008E6785" w:rsidRPr="000C0054">
              <w:rPr>
                <w:rFonts w:asciiTheme="majorHAnsi" w:hAnsiTheme="majorHAnsi" w:cstheme="majorHAnsi"/>
                <w:i/>
                <w:sz w:val="22"/>
                <w:szCs w:val="22"/>
              </w:rPr>
              <w:t>. Ietilpst 100 automašīnas</w:t>
            </w:r>
            <w:r w:rsidR="008E6785" w:rsidRPr="000C0054">
              <w:rPr>
                <w:rFonts w:asciiTheme="majorHAnsi" w:hAnsiTheme="majorHAnsi" w:cstheme="majorHAnsi"/>
                <w:sz w:val="22"/>
                <w:szCs w:val="22"/>
              </w:rPr>
              <w:t xml:space="preserve">.” </w:t>
            </w:r>
          </w:p>
          <w:p w14:paraId="2C02A9BE" w14:textId="364CB590" w:rsidR="00ED7D3D" w:rsidRPr="000C0054" w:rsidRDefault="00ED7D3D" w:rsidP="00ED7D3D">
            <w:pPr>
              <w:jc w:val="center"/>
              <w:rPr>
                <w:rFonts w:asciiTheme="majorHAnsi" w:hAnsiTheme="majorHAnsi" w:cstheme="majorHAnsi"/>
                <w:sz w:val="22"/>
                <w:szCs w:val="22"/>
              </w:rPr>
            </w:pPr>
            <w:r>
              <w:rPr>
                <w:rFonts w:asciiTheme="majorHAnsi" w:hAnsiTheme="majorHAnsi" w:cstheme="majorHAnsi"/>
                <w:noProof/>
                <w:sz w:val="22"/>
                <w:szCs w:val="22"/>
                <w:lang w:val="en-US"/>
              </w:rPr>
              <w:drawing>
                <wp:inline distT="0" distB="0" distL="0" distR="0" wp14:anchorId="37DE275C" wp14:editId="651BA183">
                  <wp:extent cx="3821502" cy="2023873"/>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eejas maksa stāvvlaukumā.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32619" cy="2029760"/>
                          </a:xfrm>
                          <a:prstGeom prst="rect">
                            <a:avLst/>
                          </a:prstGeom>
                        </pic:spPr>
                      </pic:pic>
                    </a:graphicData>
                  </a:graphic>
                </wp:inline>
              </w:drawing>
            </w:r>
          </w:p>
          <w:p w14:paraId="24BEFEBA" w14:textId="1A90F2E0" w:rsidR="008E6785" w:rsidRPr="000C0054" w:rsidRDefault="008E6785" w:rsidP="008E6785">
            <w:pPr>
              <w:jc w:val="both"/>
              <w:rPr>
                <w:rFonts w:asciiTheme="majorHAnsi" w:hAnsiTheme="majorHAnsi" w:cstheme="majorHAnsi"/>
                <w:i/>
                <w:sz w:val="22"/>
                <w:szCs w:val="22"/>
              </w:rPr>
            </w:pPr>
            <w:r w:rsidRPr="000C0054">
              <w:rPr>
                <w:rFonts w:asciiTheme="majorHAnsi" w:hAnsiTheme="majorHAnsi" w:cstheme="majorHAnsi"/>
                <w:sz w:val="22"/>
                <w:szCs w:val="22"/>
              </w:rPr>
              <w:t>Plāna izstrādātāji nevar viennozīmīgi piekrist izteiktajam apgalvojumam: “</w:t>
            </w:r>
            <w:r w:rsidRPr="000C0054">
              <w:rPr>
                <w:rFonts w:asciiTheme="majorHAnsi" w:hAnsiTheme="majorHAnsi" w:cstheme="majorHAnsi"/>
                <w:i/>
                <w:sz w:val="22"/>
                <w:szCs w:val="22"/>
              </w:rPr>
              <w:t xml:space="preserve">Restorāna apmeklētājs mašīnu novieto tikai uz to brīdi, </w:t>
            </w:r>
            <w:r w:rsidRPr="008D0988">
              <w:rPr>
                <w:rFonts w:asciiTheme="majorHAnsi" w:hAnsiTheme="majorHAnsi" w:cstheme="majorHAnsi"/>
                <w:i/>
                <w:sz w:val="22"/>
                <w:szCs w:val="22"/>
                <w:u w:val="single"/>
              </w:rPr>
              <w:t xml:space="preserve">kad ietur maltīti, atpūtnieks, kas dodas pludmalē sauļoties </w:t>
            </w:r>
            <w:r w:rsidRPr="008D0988">
              <w:rPr>
                <w:rFonts w:asciiTheme="majorHAnsi" w:hAnsiTheme="majorHAnsi" w:cstheme="majorHAnsi"/>
                <w:i/>
                <w:sz w:val="22"/>
                <w:szCs w:val="22"/>
                <w:u w:val="single"/>
              </w:rPr>
              <w:lastRenderedPageBreak/>
              <w:t>novieto uz visu dienu</w:t>
            </w:r>
            <w:r w:rsidRPr="000C0054">
              <w:rPr>
                <w:rFonts w:asciiTheme="majorHAnsi" w:hAnsiTheme="majorHAnsi" w:cstheme="majorHAnsi"/>
                <w:i/>
                <w:sz w:val="22"/>
                <w:szCs w:val="22"/>
              </w:rPr>
              <w:t xml:space="preserve">.” </w:t>
            </w:r>
            <w:r w:rsidRPr="000C0054">
              <w:rPr>
                <w:rFonts w:asciiTheme="majorHAnsi" w:hAnsiTheme="majorHAnsi" w:cstheme="majorHAnsi"/>
                <w:sz w:val="22"/>
                <w:szCs w:val="22"/>
              </w:rPr>
              <w:t xml:space="preserve">Norādām, ka dabas parka teritoriju apmeklē dažādas interešu grupas gan restorāna, gan citi apmeklētāji, tajā skaitā atpūtnieki, kas abas minētās teritorijas </w:t>
            </w:r>
            <w:r w:rsidRPr="008D0988">
              <w:rPr>
                <w:rFonts w:asciiTheme="majorHAnsi" w:hAnsiTheme="majorHAnsi" w:cstheme="majorHAnsi"/>
                <w:sz w:val="22"/>
                <w:szCs w:val="22"/>
                <w:u w:val="single"/>
              </w:rPr>
              <w:t>var apmeklēt un izmantot gan īslaicīgi (1-2 stundas), gan visas dienas garumā</w:t>
            </w:r>
            <w:r w:rsidRPr="000C0054">
              <w:rPr>
                <w:rFonts w:asciiTheme="majorHAnsi" w:hAnsiTheme="majorHAnsi" w:cstheme="majorHAnsi"/>
                <w:sz w:val="22"/>
                <w:szCs w:val="22"/>
              </w:rPr>
              <w:t>. Attiecībā uz restorāna apmeklējumu ir jāņem vērā ne tikai tieša restorāna apmeklētāju interese “</w:t>
            </w:r>
            <w:r w:rsidRPr="000C0054">
              <w:rPr>
                <w:rFonts w:asciiTheme="majorHAnsi" w:hAnsiTheme="majorHAnsi" w:cstheme="majorHAnsi"/>
                <w:i/>
                <w:sz w:val="22"/>
                <w:szCs w:val="22"/>
              </w:rPr>
              <w:t>ieturēt maltīti</w:t>
            </w:r>
            <w:r w:rsidRPr="000C0054">
              <w:rPr>
                <w:rFonts w:asciiTheme="majorHAnsi" w:hAnsiTheme="majorHAnsi" w:cstheme="majorHAnsi"/>
                <w:sz w:val="22"/>
                <w:szCs w:val="22"/>
              </w:rPr>
              <w:t>”, bet arī ap restorānu radītās infrastruktūras</w:t>
            </w:r>
            <w:r w:rsidRPr="000C0054">
              <w:rPr>
                <w:rFonts w:asciiTheme="majorHAnsi" w:hAnsiTheme="majorHAnsi" w:cstheme="majorHAnsi"/>
                <w:i/>
                <w:sz w:val="22"/>
                <w:szCs w:val="22"/>
              </w:rPr>
              <w:t xml:space="preserve"> </w:t>
            </w:r>
            <w:r w:rsidRPr="000C0054">
              <w:rPr>
                <w:rFonts w:asciiTheme="majorHAnsi" w:hAnsiTheme="majorHAnsi" w:cstheme="majorHAnsi"/>
                <w:sz w:val="22"/>
                <w:szCs w:val="22"/>
              </w:rPr>
              <w:t>izmantošanas intereses, piemēram, kooperatīvo pasākumu rīkošana, citu pieejamo rekreācijas resursu izmantošana pludmales zonā, kas tieši saistāma arī ar restorāna darbību ne tikai 36.līnijas stāvlaukuma teritorijā, bet arī kāpās paplašinātajā saimnieciskās darbības zonā “Pludmales apkalpes teritorijā”.</w:t>
            </w:r>
            <w:r w:rsidR="008D0988">
              <w:rPr>
                <w:rFonts w:asciiTheme="majorHAnsi" w:hAnsiTheme="majorHAnsi" w:cstheme="majorHAnsi"/>
                <w:sz w:val="22"/>
                <w:szCs w:val="22"/>
              </w:rPr>
              <w:t xml:space="preserve"> Šādu antropogēno slodzi veicinošas infrastruktūras veidošanu ir iespējams paredzēt arī ārpus dabas parka teritorijas.</w:t>
            </w:r>
          </w:p>
          <w:p w14:paraId="6C12B218" w14:textId="51098953" w:rsidR="008E6785" w:rsidRPr="00531697" w:rsidRDefault="008E6785" w:rsidP="00345647">
            <w:pPr>
              <w:pBdr>
                <w:top w:val="nil"/>
                <w:left w:val="nil"/>
                <w:bottom w:val="nil"/>
                <w:right w:val="nil"/>
                <w:between w:val="nil"/>
              </w:pBdr>
              <w:spacing w:line="256" w:lineRule="auto"/>
              <w:ind w:hanging="720"/>
              <w:jc w:val="both"/>
              <w:rPr>
                <w:rFonts w:asciiTheme="majorHAnsi" w:hAnsiTheme="majorHAnsi" w:cstheme="majorHAnsi"/>
                <w:color w:val="000000"/>
                <w:sz w:val="22"/>
                <w:szCs w:val="22"/>
              </w:rPr>
            </w:pPr>
            <w:proofErr w:type="spellStart"/>
            <w:r w:rsidRPr="000C0054">
              <w:rPr>
                <w:rFonts w:asciiTheme="majorHAnsi" w:hAnsiTheme="majorHAnsi" w:cstheme="majorHAnsi"/>
                <w:sz w:val="22"/>
                <w:szCs w:val="22"/>
              </w:rPr>
              <w:t>Tāpa</w:t>
            </w:r>
            <w:proofErr w:type="spellEnd"/>
            <w:r w:rsidRPr="000C0054">
              <w:rPr>
                <w:rFonts w:asciiTheme="majorHAnsi" w:hAnsiTheme="majorHAnsi" w:cstheme="majorHAnsi"/>
                <w:sz w:val="22"/>
                <w:szCs w:val="22"/>
              </w:rPr>
              <w:t xml:space="preserve">   Plāna izstrādātāji nevar viennozīmīgi piekrist apgalvojumam</w:t>
            </w:r>
            <w:r w:rsidRPr="000C0054">
              <w:rPr>
                <w:rFonts w:asciiTheme="majorHAnsi" w:hAnsiTheme="majorHAnsi" w:cstheme="majorHAnsi"/>
                <w:i/>
                <w:sz w:val="22"/>
                <w:szCs w:val="22"/>
              </w:rPr>
              <w:t xml:space="preserve">: “Apmeklētāju interese par dabas parka pludmales daļu nekad nebūs apmierināmas ar stāvlaukumu paplašināšanu. To </w:t>
            </w:r>
            <w:r w:rsidRPr="000C0054">
              <w:rPr>
                <w:rFonts w:asciiTheme="majorHAnsi" w:hAnsiTheme="majorHAnsi" w:cstheme="majorHAnsi"/>
                <w:b/>
                <w:i/>
                <w:sz w:val="22"/>
                <w:szCs w:val="22"/>
              </w:rPr>
              <w:t>pierāda kaut vai</w:t>
            </w:r>
            <w:r w:rsidRPr="000C0054">
              <w:rPr>
                <w:rFonts w:asciiTheme="majorHAnsi" w:hAnsiTheme="majorHAnsi" w:cstheme="majorHAnsi"/>
                <w:i/>
                <w:sz w:val="22"/>
                <w:szCs w:val="22"/>
              </w:rPr>
              <w:t xml:space="preserve"> sezonālā Ķemeru tīreļa laipas apmeklēšana rudenī - brīvdienās.” </w:t>
            </w:r>
            <w:r w:rsidRPr="000C0054">
              <w:rPr>
                <w:rFonts w:asciiTheme="majorHAnsi" w:hAnsiTheme="majorHAnsi" w:cstheme="majorHAnsi"/>
                <w:sz w:val="22"/>
                <w:szCs w:val="22"/>
              </w:rPr>
              <w:t>Attiecībā uz apmeklētāju neapmierinātību ar stāvvietu trūkumu dabas parkā un tā apkārtnē tiek atkārtoti apstiprināts plānā un citos pašvaldības plānošanas dokumentos vairākkārt izteiktais ierosinājums, ka ir nepieciešams jau šobrīd meklēt alternatīvus (tran</w:t>
            </w:r>
            <w:r w:rsidR="00DA4A03">
              <w:rPr>
                <w:rFonts w:asciiTheme="majorHAnsi" w:hAnsiTheme="majorHAnsi" w:cstheme="majorHAnsi"/>
                <w:sz w:val="22"/>
                <w:szCs w:val="22"/>
              </w:rPr>
              <w:t>sporta jautājuma) risinājumus</w:t>
            </w:r>
            <w:r w:rsidRPr="000C0054">
              <w:rPr>
                <w:rFonts w:asciiTheme="majorHAnsi" w:hAnsiTheme="majorHAnsi" w:cstheme="majorHAnsi"/>
                <w:sz w:val="22"/>
                <w:szCs w:val="22"/>
              </w:rPr>
              <w:t xml:space="preserve"> pludmales apmek</w:t>
            </w:r>
            <w:r w:rsidR="00DA4A03">
              <w:rPr>
                <w:rFonts w:asciiTheme="majorHAnsi" w:hAnsiTheme="majorHAnsi" w:cstheme="majorHAnsi"/>
                <w:sz w:val="22"/>
                <w:szCs w:val="22"/>
              </w:rPr>
              <w:t xml:space="preserve">lētāju kustības organizēšanai. </w:t>
            </w:r>
            <w:r w:rsidRPr="000C0054">
              <w:rPr>
                <w:rFonts w:asciiTheme="majorHAnsi" w:hAnsiTheme="majorHAnsi" w:cstheme="majorHAnsi"/>
                <w:sz w:val="22"/>
                <w:szCs w:val="22"/>
              </w:rPr>
              <w:t xml:space="preserve">Pludmales apmeklētāji vasaras sezonā ir galvenā sabiedrības daļa, kurai nepieciešams lielāks </w:t>
            </w:r>
            <w:r w:rsidRPr="00271EE9">
              <w:rPr>
                <w:rFonts w:asciiTheme="majorHAnsi" w:hAnsiTheme="majorHAnsi" w:cstheme="majorHAnsi"/>
                <w:sz w:val="22"/>
                <w:szCs w:val="22"/>
              </w:rPr>
              <w:t>autostāvvietu skaits.</w:t>
            </w:r>
            <w:r w:rsidR="008D0988">
              <w:rPr>
                <w:rFonts w:asciiTheme="majorHAnsi" w:hAnsiTheme="majorHAnsi" w:cstheme="majorHAnsi"/>
                <w:sz w:val="22"/>
                <w:szCs w:val="22"/>
              </w:rPr>
              <w:t xml:space="preserve"> Dabas parka taku apmeklējums nav salīdzināms ar Ķemeru tīreļa laipas apmeklējuma mērķi. Vēl pagaidām uz Ragakāpu nebrauc tūristu autobusi ar mērķi iziet, piemēram, LVM taku salīdzinot ar notiekošo Ķemeru tīreļa laipā.</w:t>
            </w:r>
            <w:r w:rsidRPr="00271EE9">
              <w:rPr>
                <w:rFonts w:asciiTheme="majorHAnsi" w:hAnsiTheme="majorHAnsi" w:cstheme="majorHAnsi"/>
                <w:sz w:val="22"/>
                <w:szCs w:val="22"/>
              </w:rPr>
              <w:t xml:space="preserve"> (“</w:t>
            </w:r>
            <w:r w:rsidRPr="00271EE9">
              <w:rPr>
                <w:rFonts w:asciiTheme="majorHAnsi" w:hAnsiTheme="majorHAnsi" w:cstheme="majorHAnsi"/>
                <w:i/>
                <w:sz w:val="22"/>
                <w:szCs w:val="22"/>
              </w:rPr>
              <w:t xml:space="preserve">Piekrastē kopumā </w:t>
            </w:r>
            <w:r w:rsidRPr="00271EE9">
              <w:rPr>
                <w:rFonts w:asciiTheme="majorHAnsi" w:hAnsiTheme="majorHAnsi" w:cstheme="majorHAnsi"/>
                <w:i/>
                <w:sz w:val="22"/>
                <w:szCs w:val="22"/>
                <w:u w:val="single"/>
              </w:rPr>
              <w:t>dominē sauļošanās un peldēšana</w:t>
            </w:r>
            <w:r w:rsidRPr="00271EE9">
              <w:rPr>
                <w:rFonts w:asciiTheme="majorHAnsi" w:hAnsiTheme="majorHAnsi" w:cstheme="majorHAnsi"/>
                <w:i/>
                <w:sz w:val="22"/>
                <w:szCs w:val="22"/>
              </w:rPr>
              <w:t>, ko papildina pastaigas</w:t>
            </w:r>
            <w:r w:rsidRPr="00271EE9">
              <w:rPr>
                <w:rFonts w:asciiTheme="majorHAnsi" w:hAnsiTheme="majorHAnsi" w:cstheme="majorHAnsi"/>
                <w:sz w:val="22"/>
                <w:szCs w:val="22"/>
              </w:rPr>
              <w:t>” (Tematiskais plānojums – 9. lpp</w:t>
            </w:r>
            <w:r w:rsidR="00804724">
              <w:rPr>
                <w:rFonts w:asciiTheme="majorHAnsi" w:hAnsiTheme="majorHAnsi" w:cstheme="majorHAnsi"/>
                <w:sz w:val="22"/>
                <w:szCs w:val="22"/>
              </w:rPr>
              <w:t xml:space="preserve">. </w:t>
            </w:r>
            <w:r w:rsidRPr="00271EE9">
              <w:rPr>
                <w:rFonts w:asciiTheme="majorHAnsi" w:hAnsiTheme="majorHAnsi" w:cstheme="majorHAnsi"/>
                <w:sz w:val="22"/>
                <w:szCs w:val="22"/>
              </w:rPr>
              <w:t xml:space="preserve"> 6. attēls (SIA Grupa 93, 2016)). Jāņem vērā, ka pludmales apmeklētāju interese attiecībā uz autostāvvietām nevar tikt atrisināta to papildinot vēl ar dažām stāvvietām vairākiem desmitiem automašīnu un tas nav ilgtermiņa risinājums. Minētais salīdzinājums ar “Lielā Ķemeru tīreļa laipas” apmeklējumu rudens sezonā nav viennozīmīgs, jo būtisks ir </w:t>
            </w:r>
            <w:r w:rsidRPr="00271EE9">
              <w:rPr>
                <w:rFonts w:asciiTheme="majorHAnsi" w:hAnsiTheme="majorHAnsi" w:cstheme="majorHAnsi"/>
                <w:sz w:val="22"/>
                <w:szCs w:val="22"/>
                <w:u w:val="single"/>
              </w:rPr>
              <w:t>galvenais sabiedrības apmeklējuma mērķis</w:t>
            </w:r>
            <w:r w:rsidRPr="00271EE9">
              <w:rPr>
                <w:rFonts w:asciiTheme="majorHAnsi" w:hAnsiTheme="majorHAnsi" w:cstheme="majorHAnsi"/>
                <w:sz w:val="22"/>
                <w:szCs w:val="22"/>
              </w:rPr>
              <w:t xml:space="preserve">, kas abos salīdzinātajos </w:t>
            </w:r>
            <w:r w:rsidRPr="00271EE9">
              <w:rPr>
                <w:rFonts w:asciiTheme="majorHAnsi" w:hAnsiTheme="majorHAnsi" w:cstheme="majorHAnsi"/>
                <w:sz w:val="22"/>
                <w:szCs w:val="22"/>
              </w:rPr>
              <w:lastRenderedPageBreak/>
              <w:t xml:space="preserve">gadījumos ir būtiski atšķirīgs! Dabas parka pludmales daļas primārais apmeklējuma mērķis sezonā nav dabas izzināšanas nolūks, izmantojot antropogēno slodzi mazinošu infrastruktūru (koka laipas), bet gan tieša dabas sniegto ekoloģisko labu baudīšana vasarā jūras piekrastē, kas piekrastes kāpu gadījumā rada pastiprināti negatīvu antropogēno slodzi no pārāk intensīvas apmeklētāju plūsmas, kā arī negatīvu ietekmi uz blakus esošo kāpu mežu biotopiem. </w:t>
            </w:r>
            <w:r w:rsidR="008D0988">
              <w:rPr>
                <w:rFonts w:asciiTheme="majorHAnsi" w:hAnsiTheme="majorHAnsi" w:cstheme="majorHAnsi"/>
                <w:sz w:val="22"/>
                <w:szCs w:val="22"/>
              </w:rPr>
              <w:t>“</w:t>
            </w:r>
            <w:r w:rsidRPr="00271EE9">
              <w:rPr>
                <w:rFonts w:asciiTheme="majorHAnsi" w:hAnsiTheme="majorHAnsi" w:cstheme="majorHAnsi"/>
                <w:sz w:val="22"/>
                <w:szCs w:val="22"/>
              </w:rPr>
              <w:t>(</w:t>
            </w:r>
            <w:r w:rsidRPr="00271EE9">
              <w:rPr>
                <w:rFonts w:asciiTheme="majorHAnsi" w:hAnsiTheme="majorHAnsi" w:cstheme="majorHAnsi"/>
                <w:i/>
                <w:sz w:val="22"/>
                <w:szCs w:val="22"/>
              </w:rPr>
              <w:t xml:space="preserve">Pēdējos gados krasta kāpu </w:t>
            </w:r>
            <w:r w:rsidRPr="00271EE9">
              <w:rPr>
                <w:rFonts w:asciiTheme="majorHAnsi" w:hAnsiTheme="majorHAnsi" w:cstheme="majorHAnsi"/>
                <w:b/>
                <w:i/>
                <w:sz w:val="22"/>
                <w:szCs w:val="22"/>
              </w:rPr>
              <w:t>izbradāšana un izbraukāšana</w:t>
            </w:r>
            <w:r w:rsidRPr="00271EE9">
              <w:rPr>
                <w:rFonts w:asciiTheme="majorHAnsi" w:hAnsiTheme="majorHAnsi" w:cstheme="majorHAnsi"/>
                <w:i/>
                <w:sz w:val="22"/>
                <w:szCs w:val="22"/>
              </w:rPr>
              <w:t xml:space="preserve"> kļūst aizvien intensīvāka un, apmeklētāju kustībai piekrastē saglabājot </w:t>
            </w:r>
            <w:r w:rsidRPr="00271EE9">
              <w:rPr>
                <w:rFonts w:asciiTheme="majorHAnsi" w:hAnsiTheme="majorHAnsi" w:cstheme="majorHAnsi"/>
                <w:i/>
                <w:sz w:val="22"/>
                <w:szCs w:val="22"/>
                <w:u w:val="single"/>
              </w:rPr>
              <w:t>pašreizējo tendenci</w:t>
            </w:r>
            <w:r w:rsidRPr="00271EE9">
              <w:rPr>
                <w:rFonts w:asciiTheme="majorHAnsi" w:hAnsiTheme="majorHAnsi" w:cstheme="majorHAnsi"/>
                <w:i/>
                <w:sz w:val="22"/>
                <w:szCs w:val="22"/>
              </w:rPr>
              <w:t xml:space="preserve">, ir nepieciešams </w:t>
            </w:r>
            <w:r w:rsidRPr="00271EE9">
              <w:rPr>
                <w:rFonts w:asciiTheme="majorHAnsi" w:hAnsiTheme="majorHAnsi" w:cstheme="majorHAnsi"/>
                <w:i/>
                <w:sz w:val="22"/>
                <w:szCs w:val="22"/>
                <w:u w:val="single"/>
              </w:rPr>
              <w:t>apzināt ietekmētās vietas</w:t>
            </w:r>
            <w:r w:rsidRPr="00271EE9">
              <w:rPr>
                <w:rFonts w:asciiTheme="majorHAnsi" w:hAnsiTheme="majorHAnsi" w:cstheme="majorHAnsi"/>
                <w:i/>
                <w:sz w:val="22"/>
                <w:szCs w:val="22"/>
              </w:rPr>
              <w:t xml:space="preserve"> un ilgtermiņā plānot pasākumus </w:t>
            </w:r>
            <w:r w:rsidRPr="00271EE9">
              <w:rPr>
                <w:rFonts w:asciiTheme="majorHAnsi" w:hAnsiTheme="majorHAnsi" w:cstheme="majorHAnsi"/>
                <w:i/>
                <w:sz w:val="22"/>
                <w:szCs w:val="22"/>
                <w:u w:val="single"/>
              </w:rPr>
              <w:t>piekrastes ekosistēmu saglabāšanai</w:t>
            </w:r>
            <w:r w:rsidRPr="00271EE9">
              <w:rPr>
                <w:rFonts w:asciiTheme="majorHAnsi" w:hAnsiTheme="majorHAnsi" w:cstheme="majorHAnsi"/>
                <w:i/>
                <w:sz w:val="22"/>
                <w:szCs w:val="22"/>
              </w:rPr>
              <w:t xml:space="preserve"> un to esošā stāvokļa uzlabošanai</w:t>
            </w:r>
            <w:r w:rsidR="008D0988">
              <w:rPr>
                <w:rFonts w:asciiTheme="majorHAnsi" w:hAnsiTheme="majorHAnsi" w:cstheme="majorHAnsi"/>
                <w:i/>
                <w:sz w:val="22"/>
                <w:szCs w:val="22"/>
              </w:rPr>
              <w:t>”</w:t>
            </w:r>
            <w:r w:rsidR="00271EE9" w:rsidRPr="00271EE9">
              <w:rPr>
                <w:rFonts w:asciiTheme="majorHAnsi" w:hAnsiTheme="majorHAnsi" w:cstheme="majorHAnsi"/>
                <w:sz w:val="22"/>
                <w:szCs w:val="22"/>
              </w:rPr>
              <w:t xml:space="preserve"> (SIA Grupa 93, 2016)). </w:t>
            </w:r>
            <w:r w:rsidRPr="00C6242A">
              <w:rPr>
                <w:rFonts w:asciiTheme="majorHAnsi" w:hAnsiTheme="majorHAnsi" w:cstheme="majorHAnsi"/>
                <w:b/>
                <w:sz w:val="22"/>
                <w:szCs w:val="22"/>
              </w:rPr>
              <w:t>Otrkārt</w:t>
            </w:r>
            <w:r w:rsidRPr="00271EE9">
              <w:rPr>
                <w:rFonts w:asciiTheme="majorHAnsi" w:hAnsiTheme="majorHAnsi" w:cstheme="majorHAnsi"/>
                <w:sz w:val="22"/>
                <w:szCs w:val="22"/>
              </w:rPr>
              <w:t xml:space="preserve"> sabiedrība piekrastes rekreācijas labumu</w:t>
            </w:r>
            <w:r w:rsidR="008D0988">
              <w:rPr>
                <w:rFonts w:asciiTheme="majorHAnsi" w:hAnsiTheme="majorHAnsi" w:cstheme="majorHAnsi"/>
                <w:sz w:val="22"/>
                <w:szCs w:val="22"/>
              </w:rPr>
              <w:t>, atstājot auto netālu no pludmales,</w:t>
            </w:r>
            <w:r w:rsidRPr="00271EE9">
              <w:rPr>
                <w:rFonts w:asciiTheme="majorHAnsi" w:hAnsiTheme="majorHAnsi" w:cstheme="majorHAnsi"/>
                <w:sz w:val="22"/>
                <w:szCs w:val="22"/>
              </w:rPr>
              <w:t xml:space="preserve"> var iegūt citviet oficiālajās </w:t>
            </w:r>
            <w:r w:rsidR="008D0988">
              <w:rPr>
                <w:rFonts w:asciiTheme="majorHAnsi" w:hAnsiTheme="majorHAnsi" w:cstheme="majorHAnsi"/>
                <w:sz w:val="22"/>
                <w:szCs w:val="22"/>
              </w:rPr>
              <w:t xml:space="preserve">Jūrmalas </w:t>
            </w:r>
            <w:r w:rsidRPr="00271EE9">
              <w:rPr>
                <w:rFonts w:asciiTheme="majorHAnsi" w:hAnsiTheme="majorHAnsi" w:cstheme="majorHAnsi"/>
                <w:sz w:val="22"/>
                <w:szCs w:val="22"/>
              </w:rPr>
              <w:t>pilsētas pludmalēs, kā arī citviet Latvija</w:t>
            </w:r>
            <w:r w:rsidR="00DA4A03">
              <w:rPr>
                <w:rFonts w:asciiTheme="majorHAnsi" w:hAnsiTheme="majorHAnsi" w:cstheme="majorHAnsi"/>
                <w:sz w:val="22"/>
                <w:szCs w:val="22"/>
              </w:rPr>
              <w:t xml:space="preserve">s jūras piekrastē 500 km joslā </w:t>
            </w:r>
            <w:r w:rsidRPr="00271EE9">
              <w:rPr>
                <w:rFonts w:asciiTheme="majorHAnsi" w:hAnsiTheme="majorHAnsi" w:cstheme="majorHAnsi"/>
                <w:sz w:val="22"/>
                <w:szCs w:val="22"/>
              </w:rPr>
              <w:t>salīdzinājumā ar pastaigu pa “Lielā Ķemeru tīreļa laipu” kam nav tieša negatīva ietekme uz dabas aizsardzības vērtībām</w:t>
            </w:r>
            <w:r w:rsidR="008D0988">
              <w:rPr>
                <w:rFonts w:asciiTheme="majorHAnsi" w:hAnsiTheme="majorHAnsi" w:cstheme="majorHAnsi"/>
                <w:sz w:val="22"/>
                <w:szCs w:val="22"/>
              </w:rPr>
              <w:t>, kā Rīgas un Jūrmalas apkārtnē šādu iespēju nav daudz – vienīgā līdzīgā alternatīva – “Cenas tīreļa taka”</w:t>
            </w:r>
            <w:r w:rsidRPr="00271EE9">
              <w:rPr>
                <w:rFonts w:asciiTheme="majorHAnsi" w:hAnsiTheme="majorHAnsi" w:cstheme="majorHAnsi"/>
                <w:sz w:val="22"/>
                <w:szCs w:val="22"/>
              </w:rPr>
              <w:t xml:space="preserve">. </w:t>
            </w:r>
            <w:r w:rsidRPr="00C6242A">
              <w:rPr>
                <w:rFonts w:asciiTheme="majorHAnsi" w:hAnsiTheme="majorHAnsi" w:cstheme="majorHAnsi"/>
                <w:b/>
                <w:sz w:val="22"/>
                <w:szCs w:val="22"/>
              </w:rPr>
              <w:t>Treškārt</w:t>
            </w:r>
            <w:r w:rsidRPr="00271EE9">
              <w:rPr>
                <w:rFonts w:asciiTheme="majorHAnsi" w:hAnsiTheme="majorHAnsi" w:cstheme="majorHAnsi"/>
                <w:sz w:val="22"/>
                <w:szCs w:val="22"/>
              </w:rPr>
              <w:t xml:space="preserve"> nevar tieši salīdzināt – pastaigu pa ierobežotu koka seguma laipu purvā kā unikāla dabas resursa iepazīšanu bez tiešas dabas vērtību degradācijas (kas ir Lielā Ķemeru tīreļa laipas apmeklētāju interese) ar pludmales rekreācijas resursa baudīšanu (peldēšanos, sauļošanos,</w:t>
            </w:r>
            <w:r w:rsidR="008D0988">
              <w:rPr>
                <w:rFonts w:asciiTheme="majorHAnsi" w:hAnsiTheme="majorHAnsi" w:cstheme="majorHAnsi"/>
                <w:sz w:val="22"/>
                <w:szCs w:val="22"/>
              </w:rPr>
              <w:t xml:space="preserve"> </w:t>
            </w:r>
            <w:proofErr w:type="spellStart"/>
            <w:r w:rsidR="008D0988">
              <w:rPr>
                <w:rFonts w:asciiTheme="majorHAnsi" w:hAnsiTheme="majorHAnsi" w:cstheme="majorHAnsi"/>
                <w:sz w:val="22"/>
                <w:szCs w:val="22"/>
              </w:rPr>
              <w:t>kaitošanu</w:t>
            </w:r>
            <w:proofErr w:type="spellEnd"/>
            <w:r w:rsidR="008D0988">
              <w:rPr>
                <w:rFonts w:asciiTheme="majorHAnsi" w:hAnsiTheme="majorHAnsi" w:cstheme="majorHAnsi"/>
                <w:sz w:val="22"/>
                <w:szCs w:val="22"/>
              </w:rPr>
              <w:t xml:space="preserve">, braukšanu ar </w:t>
            </w:r>
            <w:proofErr w:type="spellStart"/>
            <w:r w:rsidR="008D0988">
              <w:rPr>
                <w:rFonts w:asciiTheme="majorHAnsi" w:hAnsiTheme="majorHAnsi" w:cstheme="majorHAnsi"/>
                <w:sz w:val="22"/>
                <w:szCs w:val="22"/>
              </w:rPr>
              <w:t>ūdensmotociklu</w:t>
            </w:r>
            <w:proofErr w:type="spellEnd"/>
            <w:r w:rsidR="008D0988">
              <w:rPr>
                <w:rFonts w:asciiTheme="majorHAnsi" w:hAnsiTheme="majorHAnsi" w:cstheme="majorHAnsi"/>
                <w:sz w:val="22"/>
                <w:szCs w:val="22"/>
              </w:rPr>
              <w:t xml:space="preserve"> un cita veida rekreāciju) </w:t>
            </w:r>
            <w:r w:rsidRPr="008D0988">
              <w:rPr>
                <w:rFonts w:asciiTheme="majorHAnsi" w:hAnsiTheme="majorHAnsi" w:cstheme="majorHAnsi"/>
                <w:b/>
                <w:sz w:val="22"/>
                <w:szCs w:val="22"/>
              </w:rPr>
              <w:t>īpaši aizsargājamā dabas teritorijā</w:t>
            </w:r>
            <w:r w:rsidR="008D0988">
              <w:rPr>
                <w:rFonts w:asciiTheme="majorHAnsi" w:hAnsiTheme="majorHAnsi" w:cstheme="majorHAnsi"/>
                <w:b/>
                <w:sz w:val="22"/>
                <w:szCs w:val="22"/>
              </w:rPr>
              <w:t xml:space="preserve"> </w:t>
            </w:r>
            <w:r w:rsidR="008D0988" w:rsidRPr="008D0988">
              <w:rPr>
                <w:rFonts w:asciiTheme="majorHAnsi" w:hAnsiTheme="majorHAnsi" w:cstheme="majorHAnsi"/>
                <w:sz w:val="22"/>
                <w:szCs w:val="22"/>
              </w:rPr>
              <w:t>(kas aizņem 5 % pilsētas teritorijas)</w:t>
            </w:r>
            <w:r w:rsidRPr="008D0988">
              <w:rPr>
                <w:rFonts w:asciiTheme="majorHAnsi" w:hAnsiTheme="majorHAnsi" w:cstheme="majorHAnsi"/>
                <w:sz w:val="22"/>
                <w:szCs w:val="22"/>
              </w:rPr>
              <w:t>,</w:t>
            </w:r>
            <w:r w:rsidRPr="00271EE9">
              <w:rPr>
                <w:rFonts w:asciiTheme="majorHAnsi" w:hAnsiTheme="majorHAnsi" w:cstheme="majorHAnsi"/>
                <w:sz w:val="22"/>
                <w:szCs w:val="22"/>
              </w:rPr>
              <w:t xml:space="preserve"> kurā pēdējā laikā ir palielināts aktīvā tūrisma piedāvājuma klāsts vienla</w:t>
            </w:r>
            <w:r w:rsidR="00DA4A03">
              <w:rPr>
                <w:rFonts w:asciiTheme="majorHAnsi" w:hAnsiTheme="majorHAnsi" w:cstheme="majorHAnsi"/>
                <w:sz w:val="22"/>
                <w:szCs w:val="22"/>
              </w:rPr>
              <w:t xml:space="preserve">ikus neatrisinot jautājumu par </w:t>
            </w:r>
            <w:r w:rsidRPr="00271EE9">
              <w:rPr>
                <w:rFonts w:asciiTheme="majorHAnsi" w:hAnsiTheme="majorHAnsi" w:cstheme="majorHAnsi"/>
                <w:sz w:val="22"/>
                <w:szCs w:val="22"/>
              </w:rPr>
              <w:t>automašīnu novietošanu, kā arī koncentrētu rekreācijas teritoriju att</w:t>
            </w:r>
            <w:r w:rsidR="00B42F88">
              <w:rPr>
                <w:rFonts w:asciiTheme="majorHAnsi" w:hAnsiTheme="majorHAnsi" w:cstheme="majorHAnsi"/>
                <w:sz w:val="22"/>
                <w:szCs w:val="22"/>
              </w:rPr>
              <w:t>īstīšanu citās pilsētas pludmalē</w:t>
            </w:r>
            <w:r w:rsidRPr="00271EE9">
              <w:rPr>
                <w:rFonts w:asciiTheme="majorHAnsi" w:hAnsiTheme="majorHAnsi" w:cstheme="majorHAnsi"/>
                <w:sz w:val="22"/>
                <w:szCs w:val="22"/>
              </w:rPr>
              <w:t xml:space="preserve">s, kurās jau ir izvietota </w:t>
            </w:r>
            <w:r w:rsidR="00B42F88">
              <w:rPr>
                <w:rFonts w:asciiTheme="majorHAnsi" w:hAnsiTheme="majorHAnsi" w:cstheme="majorHAnsi"/>
                <w:sz w:val="22"/>
                <w:szCs w:val="22"/>
              </w:rPr>
              <w:t>esoša pludmales apkalpes</w:t>
            </w:r>
            <w:r w:rsidRPr="00271EE9">
              <w:rPr>
                <w:rFonts w:asciiTheme="majorHAnsi" w:hAnsiTheme="majorHAnsi" w:cstheme="majorHAnsi"/>
                <w:sz w:val="22"/>
                <w:szCs w:val="22"/>
              </w:rPr>
              <w:t xml:space="preserve"> infrastruktūra. Vērtējot situāciju kopumā ir jāņem vērā, ka dabas parka teritorijas pludmales daļā pēdējā desmitgadē ir būtiski palielināts plu</w:t>
            </w:r>
            <w:r w:rsidR="00DA4A03">
              <w:rPr>
                <w:rFonts w:asciiTheme="majorHAnsi" w:hAnsiTheme="majorHAnsi" w:cstheme="majorHAnsi"/>
                <w:sz w:val="22"/>
                <w:szCs w:val="22"/>
              </w:rPr>
              <w:t xml:space="preserve">dmales apmeklētāju rekreācijas </w:t>
            </w:r>
            <w:r w:rsidRPr="00271EE9">
              <w:rPr>
                <w:rFonts w:asciiTheme="majorHAnsi" w:hAnsiTheme="majorHAnsi" w:cstheme="majorHAnsi"/>
                <w:sz w:val="22"/>
                <w:szCs w:val="22"/>
              </w:rPr>
              <w:t xml:space="preserve">piedāvājums – 36. līnijas restorāna izveide un tā darbības paplašināšanās pludmalē (publiskās apkalpes teritorijas noteikšana, kā arī tās izmantošana), oficiālās pilsētas pludmales “Lielupe” statusa noteikšana ar pludmalē pieejamā atpūtas iespēju piedāvājuma </w:t>
            </w:r>
            <w:r w:rsidRPr="00271EE9">
              <w:rPr>
                <w:rFonts w:asciiTheme="majorHAnsi" w:hAnsiTheme="majorHAnsi" w:cstheme="majorHAnsi"/>
                <w:sz w:val="22"/>
                <w:szCs w:val="22"/>
              </w:rPr>
              <w:lastRenderedPageBreak/>
              <w:t>palielināšanos – ūdenssporta veidiem (</w:t>
            </w:r>
            <w:proofErr w:type="spellStart"/>
            <w:r w:rsidRPr="00271EE9">
              <w:rPr>
                <w:rFonts w:asciiTheme="majorHAnsi" w:hAnsiTheme="majorHAnsi" w:cstheme="majorHAnsi"/>
                <w:sz w:val="22"/>
                <w:szCs w:val="22"/>
              </w:rPr>
              <w:t>kaitbordu</w:t>
            </w:r>
            <w:proofErr w:type="spellEnd"/>
            <w:r w:rsidRPr="00271EE9">
              <w:rPr>
                <w:rFonts w:asciiTheme="majorHAnsi" w:hAnsiTheme="majorHAnsi" w:cstheme="majorHAnsi"/>
                <w:sz w:val="22"/>
                <w:szCs w:val="22"/>
              </w:rPr>
              <w:t xml:space="preserve"> un vindsērfingu) un motorizēto ūdens transportlīdzekļu (motorlaivu, kuteru, kuģu, ūdens motociklu) izmantošanas iespējām, kas piesaista un turpmāk piesaistīs aizvien lielāku skaitu pludmales apmeklētāju un turpmāk radīs vēl lielāku neorganizētu apmeklētāju plūsmu dabas parkā, radot aizvien lielāku ietekmi uz kāpu un mežu biotopiem. Šāda veida, lokāli koncentrēta antropogēnā slodze ir nepieļaujama, ja dabas parka izveides mērķis ir saglabāt tur esošo kāpu un mežu biotopus citām paaudzēm. (</w:t>
            </w:r>
            <w:r w:rsidRPr="00271EE9">
              <w:rPr>
                <w:rFonts w:asciiTheme="majorHAnsi" w:hAnsiTheme="majorHAnsi" w:cstheme="majorHAnsi"/>
                <w:i/>
                <w:sz w:val="22"/>
                <w:szCs w:val="22"/>
              </w:rPr>
              <w:t xml:space="preserve">Katrai ekosistēmai ir sava ekoloģiskā ietilpība, </w:t>
            </w:r>
            <w:r w:rsidRPr="00271EE9">
              <w:rPr>
                <w:rFonts w:asciiTheme="majorHAnsi" w:hAnsiTheme="majorHAnsi" w:cstheme="majorHAnsi"/>
                <w:i/>
                <w:sz w:val="22"/>
                <w:szCs w:val="22"/>
                <w:u w:val="single"/>
              </w:rPr>
              <w:t>kuru pārsniedzot ekosistēma tiek degradēta.</w:t>
            </w:r>
            <w:r w:rsidRPr="00271EE9">
              <w:rPr>
                <w:rFonts w:asciiTheme="majorHAnsi" w:hAnsiTheme="majorHAnsi" w:cstheme="majorHAnsi"/>
                <w:i/>
                <w:sz w:val="22"/>
                <w:szCs w:val="22"/>
              </w:rPr>
              <w:t xml:space="preserve"> Pētījumi par piekrastes ekoloģisko ietilpību attiecībā uz antropogēnajām slodzēm Latvijā praktiski nav veikti un grūti novērtējama </w:t>
            </w:r>
            <w:r w:rsidRPr="00271EE9">
              <w:rPr>
                <w:rFonts w:asciiTheme="majorHAnsi" w:hAnsiTheme="majorHAnsi" w:cstheme="majorHAnsi"/>
                <w:i/>
                <w:sz w:val="22"/>
                <w:szCs w:val="22"/>
                <w:u w:val="single"/>
              </w:rPr>
              <w:t>antropogēno slodžu maksimālā robeža</w:t>
            </w:r>
            <w:r w:rsidRPr="00271EE9">
              <w:rPr>
                <w:rFonts w:asciiTheme="majorHAnsi" w:hAnsiTheme="majorHAnsi" w:cstheme="majorHAnsi"/>
                <w:i/>
                <w:sz w:val="22"/>
                <w:szCs w:val="22"/>
              </w:rPr>
              <w:t>, neradot piekrastes ekosistēmām būtiskas strukturālas izmaiņas</w:t>
            </w:r>
            <w:r w:rsidRPr="00271EE9">
              <w:rPr>
                <w:rFonts w:asciiTheme="majorHAnsi" w:hAnsiTheme="majorHAnsi" w:cstheme="majorHAnsi"/>
                <w:sz w:val="22"/>
                <w:szCs w:val="22"/>
              </w:rPr>
              <w:t xml:space="preserve"> (Laime, 2000).” Dabas parkā pludmales zonā pie 36.līnijas stāvlaukuma 2017. gada bio</w:t>
            </w:r>
            <w:r w:rsidR="00DA4A03">
              <w:rPr>
                <w:rFonts w:asciiTheme="majorHAnsi" w:hAnsiTheme="majorHAnsi" w:cstheme="majorHAnsi"/>
                <w:sz w:val="22"/>
                <w:szCs w:val="22"/>
              </w:rPr>
              <w:t xml:space="preserve">topu kartēšanas ietvaros vairs </w:t>
            </w:r>
            <w:r w:rsidRPr="00271EE9">
              <w:rPr>
                <w:rFonts w:asciiTheme="majorHAnsi" w:hAnsiTheme="majorHAnsi" w:cstheme="majorHAnsi"/>
                <w:sz w:val="22"/>
                <w:szCs w:val="22"/>
              </w:rPr>
              <w:t>netika izdalīti kāpu biotopi, kas pirms tam tur tika noteikti, jo “</w:t>
            </w:r>
            <w:r w:rsidRPr="00271EE9">
              <w:rPr>
                <w:rFonts w:asciiTheme="majorHAnsi" w:hAnsiTheme="majorHAnsi" w:cstheme="majorHAnsi"/>
                <w:i/>
                <w:sz w:val="22"/>
                <w:szCs w:val="22"/>
              </w:rPr>
              <w:t>antropogēnās slodzes maksimālā robeža</w:t>
            </w:r>
            <w:r w:rsidRPr="00271EE9">
              <w:rPr>
                <w:rFonts w:asciiTheme="majorHAnsi" w:hAnsiTheme="majorHAnsi" w:cstheme="majorHAnsi"/>
                <w:sz w:val="22"/>
                <w:szCs w:val="22"/>
              </w:rPr>
              <w:t>” ir pārkāpta. Dabas aizsardzības plāna izstrādes ietvaros konkrētajai dabas parka daļai tiks noteikti īpaši aizsargājamo biotopu atjaunošanas pasākumi.</w:t>
            </w:r>
            <w:r w:rsidR="00345647" w:rsidRPr="00531697">
              <w:rPr>
                <w:rFonts w:asciiTheme="majorHAnsi" w:hAnsiTheme="majorHAnsi" w:cstheme="majorHAnsi"/>
                <w:color w:val="000000"/>
                <w:sz w:val="22"/>
                <w:szCs w:val="22"/>
              </w:rPr>
              <w:t xml:space="preserve"> </w:t>
            </w:r>
          </w:p>
        </w:tc>
      </w:tr>
      <w:tr w:rsidR="008E6785" w:rsidRPr="00531697" w14:paraId="2ED2DC4A"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8CE984C" w14:textId="5FEFA6B0"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43</w:t>
            </w:r>
          </w:p>
        </w:tc>
        <w:tc>
          <w:tcPr>
            <w:tcW w:w="567" w:type="dxa"/>
            <w:tcBorders>
              <w:top w:val="single" w:sz="4" w:space="0" w:color="000000"/>
              <w:left w:val="single" w:sz="4" w:space="0" w:color="000000"/>
              <w:bottom w:val="single" w:sz="4" w:space="0" w:color="000000"/>
              <w:right w:val="single" w:sz="4" w:space="0" w:color="000000"/>
            </w:tcBorders>
          </w:tcPr>
          <w:p w14:paraId="08B577A0"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39</w:t>
            </w:r>
          </w:p>
        </w:tc>
        <w:tc>
          <w:tcPr>
            <w:tcW w:w="3402" w:type="dxa"/>
            <w:tcBorders>
              <w:top w:val="single" w:sz="4" w:space="0" w:color="000000"/>
              <w:left w:val="single" w:sz="4" w:space="0" w:color="000000"/>
              <w:bottom w:val="single" w:sz="4" w:space="0" w:color="000000"/>
              <w:right w:val="single" w:sz="4" w:space="0" w:color="000000"/>
            </w:tcBorders>
          </w:tcPr>
          <w:p w14:paraId="34BAEAB3"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“Šādu sezonālu būvju turpmāka ekspluatācija dabas parkā pieļaujama tikai tad, ja daļa ieņēmumu tiktu ziedoti dabas parka dabas vērtību atjaunošanai un uzturēšanai….”</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14:paraId="01CAAA00"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Ziedojumu pieprasīšana ir pretlikumīga un nekādā gadījumā nav iekļaujama šādā dokumentā.</w:t>
            </w:r>
          </w:p>
        </w:tc>
        <w:tc>
          <w:tcPr>
            <w:tcW w:w="6415" w:type="dxa"/>
            <w:tcBorders>
              <w:top w:val="single" w:sz="4" w:space="0" w:color="000000"/>
              <w:left w:val="single" w:sz="4" w:space="0" w:color="000000"/>
              <w:bottom w:val="single" w:sz="4" w:space="0" w:color="000000"/>
              <w:right w:val="single" w:sz="4" w:space="0" w:color="000000"/>
            </w:tcBorders>
            <w:shd w:val="clear" w:color="auto" w:fill="auto"/>
          </w:tcPr>
          <w:p w14:paraId="56E874BA" w14:textId="616847DD" w:rsidR="008E6785" w:rsidRPr="00531697" w:rsidRDefault="004A3BBE" w:rsidP="00C6242A">
            <w:pPr>
              <w:jc w:val="both"/>
              <w:rPr>
                <w:rFonts w:asciiTheme="majorHAnsi" w:hAnsiTheme="majorHAnsi" w:cstheme="majorHAnsi"/>
                <w:sz w:val="22"/>
                <w:szCs w:val="22"/>
              </w:rPr>
            </w:pPr>
            <w:r>
              <w:rPr>
                <w:rFonts w:asciiTheme="majorHAnsi" w:hAnsiTheme="majorHAnsi" w:cstheme="majorHAnsi"/>
                <w:sz w:val="22"/>
                <w:szCs w:val="22"/>
              </w:rPr>
              <w:t xml:space="preserve">Komentārs ņemts vērā. </w:t>
            </w:r>
            <w:r w:rsidR="008E6785" w:rsidRPr="00531697">
              <w:rPr>
                <w:rFonts w:asciiTheme="majorHAnsi" w:hAnsiTheme="majorHAnsi" w:cstheme="majorHAnsi"/>
                <w:sz w:val="22"/>
                <w:szCs w:val="22"/>
              </w:rPr>
              <w:t xml:space="preserve">Plāna saturā </w:t>
            </w:r>
            <w:r>
              <w:rPr>
                <w:rFonts w:asciiTheme="majorHAnsi" w:hAnsiTheme="majorHAnsi" w:cstheme="majorHAnsi"/>
                <w:sz w:val="22"/>
                <w:szCs w:val="22"/>
              </w:rPr>
              <w:t xml:space="preserve">bija </w:t>
            </w:r>
            <w:r w:rsidR="008E6785" w:rsidRPr="00531697">
              <w:rPr>
                <w:rFonts w:asciiTheme="majorHAnsi" w:hAnsiTheme="majorHAnsi" w:cstheme="majorHAnsi"/>
                <w:sz w:val="22"/>
                <w:szCs w:val="22"/>
              </w:rPr>
              <w:t>norādīta citu valstu pieņemtā prakse un risinājumi tūrisma rekreācijas teritorijās, kas konf</w:t>
            </w:r>
            <w:r w:rsidR="00AC3C0A">
              <w:rPr>
                <w:rFonts w:asciiTheme="majorHAnsi" w:hAnsiTheme="majorHAnsi" w:cstheme="majorHAnsi"/>
                <w:sz w:val="22"/>
                <w:szCs w:val="22"/>
              </w:rPr>
              <w:t xml:space="preserve">liktē ar dabas aizsardzības </w:t>
            </w:r>
            <w:proofErr w:type="spellStart"/>
            <w:r w:rsidR="00AC3C0A">
              <w:rPr>
                <w:rFonts w:asciiTheme="majorHAnsi" w:hAnsiTheme="majorHAnsi" w:cstheme="majorHAnsi"/>
                <w:sz w:val="22"/>
                <w:szCs w:val="22"/>
              </w:rPr>
              <w:t>mērķ</w:t>
            </w:r>
            <w:r w:rsidR="008E6785" w:rsidRPr="00531697">
              <w:rPr>
                <w:rFonts w:asciiTheme="majorHAnsi" w:hAnsiTheme="majorHAnsi" w:cstheme="majorHAnsi"/>
                <w:sz w:val="22"/>
                <w:szCs w:val="22"/>
              </w:rPr>
              <w:t>objektiem</w:t>
            </w:r>
            <w:proofErr w:type="spellEnd"/>
            <w:r w:rsidR="008E6785" w:rsidRPr="00531697">
              <w:rPr>
                <w:rFonts w:asciiTheme="majorHAnsi" w:hAnsiTheme="majorHAnsi" w:cstheme="majorHAnsi"/>
                <w:sz w:val="22"/>
                <w:szCs w:val="22"/>
              </w:rPr>
              <w:t>. Ņemot vērā ierosinājumu informācija par ziedojumu veikšanu dabas vērtī</w:t>
            </w:r>
            <w:r w:rsidR="00DA4A03">
              <w:rPr>
                <w:rFonts w:asciiTheme="majorHAnsi" w:hAnsiTheme="majorHAnsi" w:cstheme="majorHAnsi"/>
                <w:sz w:val="22"/>
                <w:szCs w:val="22"/>
              </w:rPr>
              <w:t>bu atjaunošanai netiks iekļauti</w:t>
            </w:r>
            <w:r w:rsidR="008E6785" w:rsidRPr="00531697">
              <w:rPr>
                <w:rFonts w:asciiTheme="majorHAnsi" w:hAnsiTheme="majorHAnsi" w:cstheme="majorHAnsi"/>
                <w:sz w:val="22"/>
                <w:szCs w:val="22"/>
              </w:rPr>
              <w:t xml:space="preserve"> plāna saturā.</w:t>
            </w:r>
            <w:r w:rsidR="00C6242A">
              <w:rPr>
                <w:rFonts w:asciiTheme="majorHAnsi" w:hAnsiTheme="majorHAnsi" w:cstheme="majorHAnsi"/>
                <w:sz w:val="22"/>
                <w:szCs w:val="22"/>
              </w:rPr>
              <w:t xml:space="preserve"> </w:t>
            </w:r>
            <w:r w:rsidR="006C5D8E">
              <w:rPr>
                <w:rFonts w:asciiTheme="majorHAnsi" w:hAnsiTheme="majorHAnsi" w:cstheme="majorHAnsi"/>
                <w:sz w:val="22"/>
                <w:szCs w:val="22"/>
              </w:rPr>
              <w:t>Papildus norādām, ka l</w:t>
            </w:r>
            <w:r w:rsidR="006C5D8E" w:rsidRPr="00833FF7">
              <w:rPr>
                <w:rFonts w:asciiTheme="majorHAnsi" w:hAnsiTheme="majorHAnsi" w:cstheme="majorHAnsi"/>
                <w:sz w:val="22"/>
                <w:szCs w:val="22"/>
              </w:rPr>
              <w:t>ikuma “Par īpaši aiz</w:t>
            </w:r>
            <w:r w:rsidR="006C5D8E">
              <w:rPr>
                <w:rFonts w:asciiTheme="majorHAnsi" w:hAnsiTheme="majorHAnsi" w:cstheme="majorHAnsi"/>
                <w:sz w:val="22"/>
                <w:szCs w:val="22"/>
              </w:rPr>
              <w:t>sargājamām dabas teritorijām” 26.panta 1.daļā</w:t>
            </w:r>
            <w:r w:rsidR="006C5D8E" w:rsidRPr="00833FF7">
              <w:rPr>
                <w:rFonts w:asciiTheme="majorHAnsi" w:hAnsiTheme="majorHAnsi" w:cstheme="majorHAnsi"/>
                <w:sz w:val="22"/>
                <w:szCs w:val="22"/>
              </w:rPr>
              <w:t xml:space="preserve"> </w:t>
            </w:r>
            <w:r w:rsidR="006C5D8E" w:rsidRPr="00AC3C0A">
              <w:rPr>
                <w:rFonts w:asciiTheme="majorHAnsi" w:hAnsiTheme="majorHAnsi" w:cstheme="majorHAnsi"/>
                <w:sz w:val="22"/>
                <w:szCs w:val="22"/>
              </w:rPr>
              <w:t xml:space="preserve">ir noteikts, ka: “Vietējās pašvaldības var </w:t>
            </w:r>
            <w:r w:rsidR="006C5D8E" w:rsidRPr="00AC3C0A">
              <w:rPr>
                <w:rFonts w:asciiTheme="majorHAnsi" w:hAnsiTheme="majorHAnsi" w:cstheme="majorHAnsi"/>
                <w:sz w:val="22"/>
                <w:szCs w:val="22"/>
                <w:u w:val="single"/>
              </w:rPr>
              <w:t>finansēt un veikt</w:t>
            </w:r>
            <w:r w:rsidR="006C5D8E" w:rsidRPr="00AC3C0A">
              <w:rPr>
                <w:rFonts w:asciiTheme="majorHAnsi" w:hAnsiTheme="majorHAnsi" w:cstheme="majorHAnsi"/>
                <w:sz w:val="22"/>
                <w:szCs w:val="22"/>
              </w:rPr>
              <w:t xml:space="preserve"> savā administratīvajā teritorijā esošo aizsargājamo teritoriju apsaimniekošanu.</w:t>
            </w:r>
          </w:p>
        </w:tc>
      </w:tr>
      <w:tr w:rsidR="008E6785" w:rsidRPr="00531697" w14:paraId="03EA1DDA"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6A59CFC2"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44</w:t>
            </w:r>
          </w:p>
        </w:tc>
        <w:tc>
          <w:tcPr>
            <w:tcW w:w="567" w:type="dxa"/>
            <w:tcBorders>
              <w:top w:val="single" w:sz="4" w:space="0" w:color="000000"/>
              <w:left w:val="single" w:sz="4" w:space="0" w:color="000000"/>
              <w:bottom w:val="single" w:sz="4" w:space="0" w:color="000000"/>
              <w:right w:val="single" w:sz="4" w:space="0" w:color="000000"/>
            </w:tcBorders>
          </w:tcPr>
          <w:p w14:paraId="12842D41"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40</w:t>
            </w:r>
          </w:p>
        </w:tc>
        <w:tc>
          <w:tcPr>
            <w:tcW w:w="3402" w:type="dxa"/>
            <w:tcBorders>
              <w:top w:val="single" w:sz="4" w:space="0" w:color="000000"/>
              <w:left w:val="single" w:sz="4" w:space="0" w:color="000000"/>
              <w:bottom w:val="single" w:sz="4" w:space="0" w:color="000000"/>
              <w:right w:val="single" w:sz="4" w:space="0" w:color="000000"/>
            </w:tcBorders>
          </w:tcPr>
          <w:p w14:paraId="73C8E00A"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Ņemot vērā haotiskā taku tīkla negatīvo ietekmi, kategoriski aizliegts teritoriju izmantot sporta sacensību organizēšanai, kas rada intensīvu un spēcīgu antropogēno slodzi ļoti īsā laika periodā, kuru “daba pēc tam nespēj kompensēt”.</w:t>
            </w:r>
          </w:p>
          <w:p w14:paraId="7C47E022"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Nebūtu ieteicams organizēt velomaratonus, skriešanas sacensības, tajā skaitā orientēšanās sacensības. Ja sacensību organizatoriem ir vēlme veidot </w:t>
            </w:r>
            <w:proofErr w:type="spellStart"/>
            <w:r w:rsidRPr="00531697">
              <w:rPr>
                <w:rFonts w:asciiTheme="majorHAnsi" w:hAnsiTheme="majorHAnsi" w:cstheme="majorHAnsi"/>
                <w:sz w:val="22"/>
                <w:szCs w:val="22"/>
              </w:rPr>
              <w:t>veloorientēšanās</w:t>
            </w:r>
            <w:proofErr w:type="spellEnd"/>
            <w:r w:rsidRPr="00531697">
              <w:rPr>
                <w:rFonts w:asciiTheme="majorHAnsi" w:hAnsiTheme="majorHAnsi" w:cstheme="majorHAnsi"/>
                <w:sz w:val="22"/>
                <w:szCs w:val="22"/>
              </w:rPr>
              <w:t>, velomaratona, orientēšanās vai skriešanas sacensības, to realizācija rekomendējama ārpus dabas parka teritorijas vai pa iepriekš saskaņotiem taku maršrutiem, kas iekļauti plāna kartogrāfiskajā materiālā.</w:t>
            </w:r>
          </w:p>
          <w:p w14:paraId="6C6E65F8"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bet kategoriski nepieļaujama ir masveida </w:t>
            </w:r>
            <w:proofErr w:type="spellStart"/>
            <w:r w:rsidRPr="00531697">
              <w:rPr>
                <w:rFonts w:asciiTheme="majorHAnsi" w:hAnsiTheme="majorHAnsi" w:cstheme="majorHAnsi"/>
                <w:sz w:val="22"/>
                <w:szCs w:val="22"/>
              </w:rPr>
              <w:t>velosacensību</w:t>
            </w:r>
            <w:proofErr w:type="spellEnd"/>
            <w:r w:rsidRPr="00531697">
              <w:rPr>
                <w:rFonts w:asciiTheme="majorHAnsi" w:hAnsiTheme="majorHAnsi" w:cstheme="majorHAnsi"/>
                <w:sz w:val="22"/>
                <w:szCs w:val="22"/>
              </w:rPr>
              <w:t xml:space="preserve"> organizēšana pludmales teritorijā</w:t>
            </w:r>
          </w:p>
        </w:tc>
        <w:tc>
          <w:tcPr>
            <w:tcW w:w="5103" w:type="dxa"/>
            <w:tcBorders>
              <w:top w:val="single" w:sz="4" w:space="0" w:color="000000"/>
              <w:left w:val="single" w:sz="4" w:space="0" w:color="000000"/>
              <w:bottom w:val="single" w:sz="4" w:space="0" w:color="000000"/>
              <w:right w:val="single" w:sz="4" w:space="0" w:color="000000"/>
            </w:tcBorders>
          </w:tcPr>
          <w:p w14:paraId="624AD16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lastRenderedPageBreak/>
              <w:t xml:space="preserve">Atkārtojas. Skatīt augstāk. Pašvaldības priekšlikumi pirms plāna izstrādes. </w:t>
            </w:r>
          </w:p>
        </w:tc>
        <w:tc>
          <w:tcPr>
            <w:tcW w:w="6415" w:type="dxa"/>
            <w:tcBorders>
              <w:top w:val="single" w:sz="4" w:space="0" w:color="000000"/>
              <w:left w:val="single" w:sz="4" w:space="0" w:color="000000"/>
              <w:bottom w:val="single" w:sz="4" w:space="0" w:color="000000"/>
              <w:right w:val="single" w:sz="4" w:space="0" w:color="000000"/>
            </w:tcBorders>
          </w:tcPr>
          <w:p w14:paraId="6B50556D" w14:textId="37B211FB" w:rsidR="008E6785" w:rsidRPr="00531697" w:rsidRDefault="00793B98" w:rsidP="008E6785">
            <w:pPr>
              <w:jc w:val="both"/>
              <w:rPr>
                <w:rFonts w:asciiTheme="majorHAnsi" w:hAnsiTheme="majorHAnsi" w:cstheme="majorHAnsi"/>
                <w:sz w:val="22"/>
                <w:szCs w:val="22"/>
              </w:rPr>
            </w:pPr>
            <w:r>
              <w:rPr>
                <w:rFonts w:asciiTheme="majorHAnsi" w:hAnsiTheme="majorHAnsi" w:cstheme="majorHAnsi"/>
                <w:sz w:val="22"/>
                <w:szCs w:val="22"/>
              </w:rPr>
              <w:t>Informācija plāna saturā un IAIN projektā  ir precizēta (skatīt 1.4.2,  2.1. un 3.3. nodaļas).</w:t>
            </w:r>
          </w:p>
        </w:tc>
      </w:tr>
      <w:tr w:rsidR="008E6785" w:rsidRPr="00531697" w14:paraId="059CEA22"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4787F35C"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45</w:t>
            </w:r>
          </w:p>
        </w:tc>
        <w:tc>
          <w:tcPr>
            <w:tcW w:w="567" w:type="dxa"/>
            <w:tcBorders>
              <w:top w:val="single" w:sz="4" w:space="0" w:color="000000"/>
              <w:left w:val="single" w:sz="4" w:space="0" w:color="000000"/>
              <w:bottom w:val="single" w:sz="4" w:space="0" w:color="000000"/>
              <w:right w:val="single" w:sz="4" w:space="0" w:color="000000"/>
            </w:tcBorders>
          </w:tcPr>
          <w:p w14:paraId="458FEEFB"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40</w:t>
            </w:r>
          </w:p>
        </w:tc>
        <w:tc>
          <w:tcPr>
            <w:tcW w:w="3402" w:type="dxa"/>
            <w:tcBorders>
              <w:top w:val="single" w:sz="4" w:space="0" w:color="000000"/>
              <w:left w:val="single" w:sz="4" w:space="0" w:color="000000"/>
              <w:bottom w:val="single" w:sz="4" w:space="0" w:color="000000"/>
              <w:right w:val="single" w:sz="4" w:space="0" w:color="000000"/>
            </w:tcBorders>
          </w:tcPr>
          <w:p w14:paraId="3DCFF5DD"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Tieši tāpēc šajā gadījumā tiek rekomendēts dabas parkā un tam tuvumā esošajās teritorijās neveidot papildus stāvlaukumus, bet tos attīstīt pilsētas apbūvētajā teritorijā, kurā ir vairākas potenciālas daļēji degradētās teritorijas, kur stāvlaukuma izbūve veicinātu to </w:t>
            </w:r>
            <w:proofErr w:type="spellStart"/>
            <w:r w:rsidRPr="00531697">
              <w:rPr>
                <w:rFonts w:asciiTheme="majorHAnsi" w:hAnsiTheme="majorHAnsi" w:cstheme="majorHAnsi"/>
                <w:sz w:val="22"/>
                <w:szCs w:val="22"/>
              </w:rPr>
              <w:t>revitalizāciju</w:t>
            </w:r>
            <w:proofErr w:type="spellEnd"/>
            <w:r w:rsidRPr="00531697">
              <w:rPr>
                <w:rFonts w:asciiTheme="majorHAnsi" w:hAnsiTheme="majorHAnsi" w:cstheme="majorHAnsi"/>
                <w:sz w:val="22"/>
                <w:szCs w:val="22"/>
              </w:rPr>
              <w:t>, kā arī jau apbūvētās teritorijās Lašu ielā 11. un Vikingu ielā 37.</w:t>
            </w:r>
          </w:p>
        </w:tc>
        <w:tc>
          <w:tcPr>
            <w:tcW w:w="5103" w:type="dxa"/>
            <w:tcBorders>
              <w:top w:val="single" w:sz="4" w:space="0" w:color="000000"/>
              <w:left w:val="single" w:sz="4" w:space="0" w:color="000000"/>
              <w:bottom w:val="single" w:sz="4" w:space="0" w:color="000000"/>
              <w:right w:val="single" w:sz="4" w:space="0" w:color="000000"/>
            </w:tcBorders>
          </w:tcPr>
          <w:p w14:paraId="6E18019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Vikingu 37 – juridiskas personas īpašums</w:t>
            </w:r>
          </w:p>
          <w:p w14:paraId="2A01E3AF" w14:textId="77777777" w:rsidR="008E6785" w:rsidRPr="00D4565D"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Lašu 11 – juridiskas personas īpašums (pārsvarā meža teritorija) (teritorija ir daļa no bijušā zvejnieku kolhoza “Jūras līcis</w:t>
            </w:r>
            <w:r w:rsidRPr="00D4565D">
              <w:rPr>
                <w:rFonts w:asciiTheme="majorHAnsi" w:hAnsiTheme="majorHAnsi" w:cstheme="majorHAnsi"/>
                <w:sz w:val="22"/>
                <w:szCs w:val="22"/>
              </w:rPr>
              <w:t xml:space="preserve">”). </w:t>
            </w:r>
          </w:p>
          <w:p w14:paraId="258884B8" w14:textId="77777777" w:rsidR="008E6785" w:rsidRPr="00531697" w:rsidRDefault="008E6785" w:rsidP="008E6785">
            <w:pPr>
              <w:jc w:val="both"/>
              <w:rPr>
                <w:rFonts w:asciiTheme="majorHAnsi" w:hAnsiTheme="majorHAnsi" w:cstheme="majorHAnsi"/>
                <w:sz w:val="22"/>
                <w:szCs w:val="22"/>
              </w:rPr>
            </w:pPr>
            <w:r w:rsidRPr="00D4565D">
              <w:rPr>
                <w:rFonts w:asciiTheme="majorHAnsi" w:hAnsiTheme="majorHAnsi" w:cstheme="majorHAnsi"/>
                <w:sz w:val="22"/>
                <w:szCs w:val="22"/>
              </w:rPr>
              <w:t>Uz kāda pamata autostāvvietas ieteikts veidot privātā īpašumā? Joprojām uzturam viedokli, ka jāparedz iespēju auto novietošanai</w:t>
            </w:r>
            <w:r w:rsidRPr="00531697">
              <w:rPr>
                <w:rFonts w:asciiTheme="majorHAnsi" w:hAnsiTheme="majorHAnsi" w:cstheme="majorHAnsi"/>
                <w:sz w:val="22"/>
                <w:szCs w:val="22"/>
              </w:rPr>
              <w:t xml:space="preserve"> Jūrnieku ielā. (Domes 19.04.2018. vēstules Nr. 1.1-37/1464, 1.punkts)</w:t>
            </w:r>
          </w:p>
        </w:tc>
        <w:tc>
          <w:tcPr>
            <w:tcW w:w="6415" w:type="dxa"/>
            <w:tcBorders>
              <w:top w:val="single" w:sz="4" w:space="0" w:color="000000"/>
              <w:left w:val="single" w:sz="4" w:space="0" w:color="000000"/>
              <w:bottom w:val="single" w:sz="4" w:space="0" w:color="000000"/>
              <w:right w:val="single" w:sz="4" w:space="0" w:color="000000"/>
            </w:tcBorders>
          </w:tcPr>
          <w:p w14:paraId="50B0F043" w14:textId="16B0199B" w:rsidR="008E6785" w:rsidRPr="00531697" w:rsidRDefault="00187AB2" w:rsidP="008E6785">
            <w:pPr>
              <w:jc w:val="both"/>
              <w:rPr>
                <w:rFonts w:asciiTheme="majorHAnsi" w:hAnsiTheme="majorHAnsi" w:cstheme="majorHAnsi"/>
                <w:sz w:val="22"/>
                <w:szCs w:val="22"/>
              </w:rPr>
            </w:pPr>
            <w:r>
              <w:rPr>
                <w:rFonts w:asciiTheme="majorHAnsi" w:hAnsiTheme="majorHAnsi" w:cstheme="majorHAnsi"/>
                <w:sz w:val="22"/>
                <w:szCs w:val="22"/>
              </w:rPr>
              <w:t>Informācija plāna saturā neti</w:t>
            </w:r>
            <w:r w:rsidR="004A3BBE">
              <w:rPr>
                <w:rFonts w:asciiTheme="majorHAnsi" w:hAnsiTheme="majorHAnsi" w:cstheme="majorHAnsi"/>
                <w:sz w:val="22"/>
                <w:szCs w:val="22"/>
              </w:rPr>
              <w:t>ks</w:t>
            </w:r>
            <w:r>
              <w:rPr>
                <w:rFonts w:asciiTheme="majorHAnsi" w:hAnsiTheme="majorHAnsi" w:cstheme="majorHAnsi"/>
                <w:sz w:val="22"/>
                <w:szCs w:val="22"/>
              </w:rPr>
              <w:t xml:space="preserve"> iekļauta. Paskaidrojam, ka iepriekš </w:t>
            </w:r>
            <w:r w:rsidR="00F24530">
              <w:rPr>
                <w:rFonts w:asciiTheme="majorHAnsi" w:hAnsiTheme="majorHAnsi" w:cstheme="majorHAnsi"/>
                <w:sz w:val="22"/>
                <w:szCs w:val="22"/>
              </w:rPr>
              <w:t xml:space="preserve">tika </w:t>
            </w:r>
            <w:r>
              <w:rPr>
                <w:rFonts w:asciiTheme="majorHAnsi" w:hAnsiTheme="majorHAnsi" w:cstheme="majorHAnsi"/>
                <w:sz w:val="22"/>
                <w:szCs w:val="22"/>
              </w:rPr>
              <w:t>izmantota informācija</w:t>
            </w:r>
            <w:r w:rsidR="00F24530">
              <w:rPr>
                <w:rFonts w:asciiTheme="majorHAnsi" w:hAnsiTheme="majorHAnsi" w:cstheme="majorHAnsi"/>
                <w:sz w:val="22"/>
                <w:szCs w:val="22"/>
              </w:rPr>
              <w:t xml:space="preserve"> </w:t>
            </w:r>
            <w:r w:rsidR="00F24530" w:rsidRPr="00531697">
              <w:rPr>
                <w:rFonts w:asciiTheme="majorHAnsi" w:hAnsiTheme="majorHAnsi" w:cstheme="majorHAnsi"/>
                <w:sz w:val="22"/>
                <w:szCs w:val="22"/>
              </w:rPr>
              <w:t xml:space="preserve">2003.gadā </w:t>
            </w:r>
            <w:r w:rsidR="00F24530">
              <w:rPr>
                <w:rFonts w:asciiTheme="majorHAnsi" w:hAnsiTheme="majorHAnsi" w:cstheme="majorHAnsi"/>
                <w:sz w:val="22"/>
                <w:szCs w:val="22"/>
              </w:rPr>
              <w:t xml:space="preserve">izstrādātajā dabas aizsardzības </w:t>
            </w:r>
            <w:r w:rsidR="00F24530" w:rsidRPr="00531697">
              <w:rPr>
                <w:rFonts w:asciiTheme="majorHAnsi" w:hAnsiTheme="majorHAnsi" w:cstheme="majorHAnsi"/>
                <w:sz w:val="22"/>
                <w:szCs w:val="22"/>
              </w:rPr>
              <w:t>plānā</w:t>
            </w:r>
            <w:r>
              <w:rPr>
                <w:rFonts w:asciiTheme="majorHAnsi" w:hAnsiTheme="majorHAnsi" w:cstheme="majorHAnsi"/>
                <w:sz w:val="22"/>
                <w:szCs w:val="22"/>
              </w:rPr>
              <w:t>, kurā norādīts</w:t>
            </w:r>
            <w:r w:rsidRPr="00531697">
              <w:rPr>
                <w:rFonts w:asciiTheme="majorHAnsi" w:hAnsiTheme="majorHAnsi" w:cstheme="majorHAnsi"/>
                <w:sz w:val="22"/>
                <w:szCs w:val="22"/>
              </w:rPr>
              <w:t>: “</w:t>
            </w:r>
            <w:r w:rsidRPr="00531697">
              <w:rPr>
                <w:rFonts w:asciiTheme="majorHAnsi" w:hAnsiTheme="majorHAnsi" w:cstheme="majorHAnsi"/>
                <w:i/>
                <w:sz w:val="22"/>
                <w:szCs w:val="22"/>
              </w:rPr>
              <w:t xml:space="preserve">Pie Brīvdabas muzeja atrodas vēl viens stāvlaukums, kas </w:t>
            </w:r>
            <w:r w:rsidRPr="00187AB2">
              <w:rPr>
                <w:rFonts w:asciiTheme="majorHAnsi" w:hAnsiTheme="majorHAnsi" w:cstheme="majorHAnsi"/>
                <w:sz w:val="22"/>
                <w:szCs w:val="22"/>
              </w:rPr>
              <w:t xml:space="preserve">atrodas ārpus dabas parka teritorijas. Ārpus dabas parka teritorijas ir vēl divi stāvlaukumi – </w:t>
            </w:r>
            <w:r w:rsidRPr="00187AB2">
              <w:rPr>
                <w:rFonts w:asciiTheme="majorHAnsi" w:hAnsiTheme="majorHAnsi" w:cstheme="majorHAnsi"/>
                <w:sz w:val="22"/>
                <w:szCs w:val="22"/>
                <w:u w:val="single"/>
              </w:rPr>
              <w:t>pie daudzdzīvokļu mājām un pie bijušās a/s Jūraslīcis ieejas</w:t>
            </w:r>
            <w:r w:rsidRPr="00531697">
              <w:rPr>
                <w:rFonts w:asciiTheme="majorHAnsi" w:hAnsiTheme="majorHAnsi" w:cstheme="majorHAnsi"/>
                <w:i/>
                <w:sz w:val="22"/>
                <w:szCs w:val="22"/>
                <w:u w:val="single"/>
              </w:rPr>
              <w:t>.</w:t>
            </w:r>
            <w:r w:rsidRPr="00531697">
              <w:rPr>
                <w:rFonts w:asciiTheme="majorHAnsi" w:hAnsiTheme="majorHAnsi" w:cstheme="majorHAnsi"/>
                <w:i/>
                <w:sz w:val="22"/>
                <w:szCs w:val="22"/>
              </w:rPr>
              <w:t xml:space="preserve"> Stāvlaukumus nepieciešams labiekārtot un arī </w:t>
            </w:r>
            <w:r w:rsidRPr="00187AB2">
              <w:rPr>
                <w:rFonts w:asciiTheme="majorHAnsi" w:hAnsiTheme="majorHAnsi" w:cstheme="majorHAnsi"/>
                <w:i/>
                <w:sz w:val="22"/>
                <w:szCs w:val="22"/>
              </w:rPr>
              <w:t>turpmāk izmantot dabas parka apkalpei, šajā</w:t>
            </w:r>
            <w:r w:rsidRPr="00531697">
              <w:rPr>
                <w:rFonts w:asciiTheme="majorHAnsi" w:hAnsiTheme="majorHAnsi" w:cstheme="majorHAnsi"/>
                <w:i/>
                <w:sz w:val="22"/>
                <w:szCs w:val="22"/>
              </w:rPr>
              <w:t xml:space="preserve"> vietā izvietojot informācijas stendus (skatīt apsaimniekošanas pasākumus 4.1. nodaļā).”</w:t>
            </w:r>
            <w:r>
              <w:rPr>
                <w:rFonts w:asciiTheme="majorHAnsi" w:hAnsiTheme="majorHAnsi" w:cstheme="majorHAnsi"/>
                <w:sz w:val="22"/>
                <w:szCs w:val="22"/>
              </w:rPr>
              <w:t xml:space="preserve"> Norādām, ka </w:t>
            </w:r>
            <w:r w:rsidR="00F24530">
              <w:rPr>
                <w:rFonts w:asciiTheme="majorHAnsi" w:hAnsiTheme="majorHAnsi" w:cstheme="majorHAnsi"/>
                <w:sz w:val="22"/>
                <w:szCs w:val="22"/>
              </w:rPr>
              <w:t xml:space="preserve">spēkā esošajos </w:t>
            </w:r>
            <w:r w:rsidR="00F24530" w:rsidRPr="00531697">
              <w:rPr>
                <w:rFonts w:asciiTheme="majorHAnsi" w:hAnsiTheme="majorHAnsi" w:cstheme="majorHAnsi"/>
                <w:sz w:val="22"/>
                <w:szCs w:val="22"/>
              </w:rPr>
              <w:t>Mini</w:t>
            </w:r>
            <w:r w:rsidR="00F24530">
              <w:rPr>
                <w:rFonts w:asciiTheme="majorHAnsi" w:hAnsiTheme="majorHAnsi" w:cstheme="majorHAnsi"/>
                <w:sz w:val="22"/>
                <w:szCs w:val="22"/>
              </w:rPr>
              <w:t xml:space="preserve">stru kabineta </w:t>
            </w:r>
            <w:r w:rsidR="00F24530" w:rsidRPr="00531697">
              <w:rPr>
                <w:rFonts w:asciiTheme="majorHAnsi" w:hAnsiTheme="majorHAnsi" w:cstheme="majorHAnsi"/>
                <w:sz w:val="22"/>
                <w:szCs w:val="22"/>
              </w:rPr>
              <w:t xml:space="preserve">2004.gada 10.augusta </w:t>
            </w:r>
            <w:r w:rsidR="00F24530">
              <w:rPr>
                <w:rFonts w:asciiTheme="majorHAnsi" w:hAnsiTheme="majorHAnsi" w:cstheme="majorHAnsi"/>
                <w:sz w:val="22"/>
                <w:szCs w:val="22"/>
              </w:rPr>
              <w:t>noteikum</w:t>
            </w:r>
            <w:r>
              <w:rPr>
                <w:rFonts w:asciiTheme="majorHAnsi" w:hAnsiTheme="majorHAnsi" w:cstheme="majorHAnsi"/>
                <w:sz w:val="22"/>
                <w:szCs w:val="22"/>
              </w:rPr>
              <w:t>u</w:t>
            </w:r>
            <w:r w:rsidR="00F24530">
              <w:rPr>
                <w:rFonts w:asciiTheme="majorHAnsi" w:hAnsiTheme="majorHAnsi" w:cstheme="majorHAnsi"/>
                <w:sz w:val="22"/>
                <w:szCs w:val="22"/>
              </w:rPr>
              <w:t xml:space="preserve"> Nr.702</w:t>
            </w:r>
            <w:r w:rsidR="00F24530" w:rsidRPr="00531697">
              <w:rPr>
                <w:rFonts w:asciiTheme="majorHAnsi" w:hAnsiTheme="majorHAnsi" w:cstheme="majorHAnsi"/>
                <w:sz w:val="22"/>
                <w:szCs w:val="22"/>
              </w:rPr>
              <w:t xml:space="preserve"> “Dabas parka Ragakāpa individuālie aizsardzības un izmantošanas noteikumi”</w:t>
            </w:r>
            <w:r>
              <w:rPr>
                <w:rFonts w:asciiTheme="majorHAnsi" w:hAnsiTheme="majorHAnsi" w:cstheme="majorHAnsi"/>
                <w:sz w:val="22"/>
                <w:szCs w:val="22"/>
              </w:rPr>
              <w:t xml:space="preserve"> </w:t>
            </w:r>
            <w:r w:rsidRPr="00531697">
              <w:rPr>
                <w:rFonts w:asciiTheme="majorHAnsi" w:hAnsiTheme="majorHAnsi" w:cstheme="majorHAnsi"/>
                <w:sz w:val="22"/>
                <w:szCs w:val="22"/>
              </w:rPr>
              <w:t>iekļaut</w:t>
            </w:r>
            <w:r>
              <w:rPr>
                <w:rFonts w:asciiTheme="majorHAnsi" w:hAnsiTheme="majorHAnsi" w:cstheme="majorHAnsi"/>
                <w:sz w:val="22"/>
                <w:szCs w:val="22"/>
              </w:rPr>
              <w:t>a</w:t>
            </w:r>
            <w:r w:rsidRPr="00531697">
              <w:rPr>
                <w:rFonts w:asciiTheme="majorHAnsi" w:hAnsiTheme="majorHAnsi" w:cstheme="majorHAnsi"/>
                <w:sz w:val="22"/>
                <w:szCs w:val="22"/>
              </w:rPr>
              <w:t xml:space="preserve"> tūrisma in</w:t>
            </w:r>
            <w:r>
              <w:rPr>
                <w:rFonts w:asciiTheme="majorHAnsi" w:hAnsiTheme="majorHAnsi" w:cstheme="majorHAnsi"/>
                <w:sz w:val="22"/>
                <w:szCs w:val="22"/>
              </w:rPr>
              <w:t>frastruktūras izvietojuma karte.</w:t>
            </w:r>
          </w:p>
          <w:p w14:paraId="63D1E076" w14:textId="3EC28A15" w:rsidR="008E6785" w:rsidRPr="00531697" w:rsidRDefault="00AC3C0A" w:rsidP="00AC3C0A">
            <w:pPr>
              <w:jc w:val="center"/>
              <w:rPr>
                <w:rFonts w:asciiTheme="majorHAnsi" w:hAnsiTheme="majorHAnsi" w:cstheme="majorHAnsi"/>
                <w:sz w:val="22"/>
                <w:szCs w:val="22"/>
              </w:rPr>
            </w:pPr>
            <w:r>
              <w:rPr>
                <w:rFonts w:asciiTheme="majorHAnsi" w:hAnsiTheme="majorHAnsi" w:cstheme="majorHAnsi"/>
                <w:sz w:val="22"/>
                <w:szCs w:val="22"/>
              </w:rPr>
              <w:lastRenderedPageBreak/>
              <w:t>S</w:t>
            </w:r>
            <w:r w:rsidR="008E6785" w:rsidRPr="00531697">
              <w:rPr>
                <w:rFonts w:asciiTheme="majorHAnsi" w:hAnsiTheme="majorHAnsi" w:cstheme="majorHAnsi"/>
                <w:sz w:val="22"/>
                <w:szCs w:val="22"/>
              </w:rPr>
              <w:t xml:space="preserve">pēkā esošo MK Nr.702 noteikumu 1. pielikumā (kartē) attēloti šādi stāvlaukumi: </w:t>
            </w:r>
            <w:r w:rsidR="008E6785" w:rsidRPr="00531697">
              <w:rPr>
                <w:rFonts w:asciiTheme="majorHAnsi" w:hAnsiTheme="majorHAnsi" w:cstheme="majorHAnsi"/>
                <w:noProof/>
                <w:sz w:val="22"/>
                <w:szCs w:val="22"/>
                <w:lang w:val="en-US"/>
              </w:rPr>
              <w:drawing>
                <wp:inline distT="0" distB="0" distL="114300" distR="114300" wp14:anchorId="32430492" wp14:editId="51B2D251">
                  <wp:extent cx="3297275" cy="2594344"/>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6"/>
                          <a:srcRect/>
                          <a:stretch>
                            <a:fillRect/>
                          </a:stretch>
                        </pic:blipFill>
                        <pic:spPr>
                          <a:xfrm>
                            <a:off x="0" y="0"/>
                            <a:ext cx="3306806" cy="2601843"/>
                          </a:xfrm>
                          <a:prstGeom prst="rect">
                            <a:avLst/>
                          </a:prstGeom>
                          <a:ln/>
                        </pic:spPr>
                      </pic:pic>
                    </a:graphicData>
                  </a:graphic>
                </wp:inline>
              </w:drawing>
            </w:r>
          </w:p>
        </w:tc>
      </w:tr>
      <w:tr w:rsidR="008E6785" w:rsidRPr="00531697" w14:paraId="68127EBF"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6FCED6F7"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46</w:t>
            </w:r>
          </w:p>
        </w:tc>
        <w:tc>
          <w:tcPr>
            <w:tcW w:w="567" w:type="dxa"/>
            <w:tcBorders>
              <w:top w:val="single" w:sz="4" w:space="0" w:color="000000"/>
              <w:left w:val="single" w:sz="4" w:space="0" w:color="000000"/>
              <w:bottom w:val="single" w:sz="4" w:space="0" w:color="000000"/>
              <w:right w:val="single" w:sz="4" w:space="0" w:color="000000"/>
            </w:tcBorders>
          </w:tcPr>
          <w:p w14:paraId="6D19BFE8"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41</w:t>
            </w:r>
          </w:p>
        </w:tc>
        <w:tc>
          <w:tcPr>
            <w:tcW w:w="3402" w:type="dxa"/>
            <w:tcBorders>
              <w:top w:val="single" w:sz="4" w:space="0" w:color="000000"/>
              <w:left w:val="single" w:sz="4" w:space="0" w:color="000000"/>
              <w:bottom w:val="single" w:sz="4" w:space="0" w:color="000000"/>
              <w:right w:val="single" w:sz="4" w:space="0" w:color="000000"/>
            </w:tcBorders>
          </w:tcPr>
          <w:p w14:paraId="0FE422FE"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Nepieciešama vien teritorijas sakārtošana, ieviešot papildus informācijas stendus tuvajās dzelzceļa stacijās, norādes zīmes “uz jūru”, informatīvas zīmes par soda apmēru, ja teritorijā netiek ievēroti noteikumi, piemēram, tiek izmesti atkritumi, utt. Principā, sakārtojot, aktualizējot un popularizējot esošo teritoriju atbilstoši iepriekš minētajām norādēm tūrisma infrastruktūras jomā, teritoriju iespējams attīstīt ilgtspējīgi un sabalansēti neliedzot apmeklētājiem baudīt tās sniegtos rekreatīvos ekosistēmu pakalpojumus</w:t>
            </w:r>
          </w:p>
        </w:tc>
        <w:tc>
          <w:tcPr>
            <w:tcW w:w="5103" w:type="dxa"/>
            <w:tcBorders>
              <w:top w:val="single" w:sz="4" w:space="0" w:color="000000"/>
              <w:left w:val="single" w:sz="4" w:space="0" w:color="000000"/>
              <w:bottom w:val="single" w:sz="4" w:space="0" w:color="000000"/>
              <w:right w:val="single" w:sz="4" w:space="0" w:color="000000"/>
            </w:tcBorders>
          </w:tcPr>
          <w:p w14:paraId="3E1F198E" w14:textId="77777777" w:rsidR="008E6785" w:rsidRPr="00531697" w:rsidRDefault="008E6785" w:rsidP="008E6785">
            <w:pPr>
              <w:jc w:val="both"/>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4A2427AA" w14:textId="70F1BFB7" w:rsidR="008E6785" w:rsidRPr="00531697" w:rsidRDefault="00793B98" w:rsidP="008E6785">
            <w:pPr>
              <w:jc w:val="both"/>
              <w:rPr>
                <w:rFonts w:asciiTheme="majorHAnsi" w:hAnsiTheme="majorHAnsi" w:cstheme="majorHAnsi"/>
                <w:sz w:val="22"/>
                <w:szCs w:val="22"/>
              </w:rPr>
            </w:pPr>
            <w:r>
              <w:rPr>
                <w:rFonts w:asciiTheme="majorHAnsi" w:hAnsiTheme="majorHAnsi" w:cstheme="majorHAnsi"/>
                <w:sz w:val="22"/>
                <w:szCs w:val="22"/>
              </w:rPr>
              <w:t xml:space="preserve">Informācija plāna saturā ir precizēta. </w:t>
            </w:r>
          </w:p>
        </w:tc>
      </w:tr>
      <w:tr w:rsidR="008E6785" w:rsidRPr="00531697" w14:paraId="2C7C4DCB"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289544FF"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47</w:t>
            </w:r>
          </w:p>
        </w:tc>
        <w:tc>
          <w:tcPr>
            <w:tcW w:w="567" w:type="dxa"/>
            <w:tcBorders>
              <w:top w:val="single" w:sz="4" w:space="0" w:color="000000"/>
              <w:left w:val="single" w:sz="4" w:space="0" w:color="000000"/>
              <w:bottom w:val="single" w:sz="4" w:space="0" w:color="000000"/>
              <w:right w:val="single" w:sz="4" w:space="0" w:color="000000"/>
            </w:tcBorders>
          </w:tcPr>
          <w:p w14:paraId="0184BBCA"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42</w:t>
            </w:r>
          </w:p>
        </w:tc>
        <w:tc>
          <w:tcPr>
            <w:tcW w:w="3402" w:type="dxa"/>
            <w:tcBorders>
              <w:top w:val="single" w:sz="4" w:space="0" w:color="000000"/>
              <w:left w:val="single" w:sz="4" w:space="0" w:color="000000"/>
              <w:bottom w:val="single" w:sz="4" w:space="0" w:color="000000"/>
              <w:right w:val="single" w:sz="4" w:space="0" w:color="000000"/>
            </w:tcBorders>
          </w:tcPr>
          <w:p w14:paraId="5C24DCFE"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Pludmales bagātināšanās ar barības vielām notiek arī no jūras izskaloto materiālu neizvācot un ar traktoru sastumjot kaudzēs kāpās. Veidojas </w:t>
            </w:r>
            <w:proofErr w:type="spellStart"/>
            <w:r w:rsidRPr="00531697">
              <w:rPr>
                <w:rFonts w:asciiTheme="majorHAnsi" w:hAnsiTheme="majorHAnsi" w:cstheme="majorHAnsi"/>
                <w:sz w:val="22"/>
                <w:szCs w:val="22"/>
              </w:rPr>
              <w:t>mikrobiotops</w:t>
            </w:r>
            <w:proofErr w:type="spellEnd"/>
            <w:r w:rsidRPr="00531697">
              <w:rPr>
                <w:rFonts w:asciiTheme="majorHAnsi" w:hAnsiTheme="majorHAnsi" w:cstheme="majorHAnsi"/>
                <w:sz w:val="22"/>
                <w:szCs w:val="22"/>
              </w:rPr>
              <w:t>, kas nav raksturīgs pludmalei. Šīs kaudzes lokalizējas galvenokārt dabas parka austrumu daļā un to saglabāšana nebūtu vēlama</w:t>
            </w:r>
          </w:p>
        </w:tc>
        <w:tc>
          <w:tcPr>
            <w:tcW w:w="5103" w:type="dxa"/>
            <w:tcBorders>
              <w:top w:val="single" w:sz="4" w:space="0" w:color="000000"/>
              <w:left w:val="single" w:sz="4" w:space="0" w:color="000000"/>
              <w:bottom w:val="single" w:sz="4" w:space="0" w:color="000000"/>
              <w:right w:val="single" w:sz="4" w:space="0" w:color="000000"/>
            </w:tcBorders>
          </w:tcPr>
          <w:p w14:paraId="0D3EE75A" w14:textId="3CA048F3"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Jūrmalā </w:t>
            </w:r>
            <w:r w:rsidRPr="00D4565D">
              <w:rPr>
                <w:rFonts w:asciiTheme="majorHAnsi" w:hAnsiTheme="majorHAnsi" w:cstheme="majorHAnsi"/>
                <w:sz w:val="22"/>
                <w:szCs w:val="22"/>
              </w:rPr>
              <w:t>ĪADT netiek veikta novietošana kāpās.</w:t>
            </w:r>
            <w:r w:rsidRPr="00531697">
              <w:rPr>
                <w:rFonts w:asciiTheme="majorHAnsi" w:hAnsiTheme="majorHAnsi" w:cstheme="majorHAnsi"/>
                <w:sz w:val="22"/>
                <w:szCs w:val="22"/>
              </w:rPr>
              <w:t xml:space="preserve"> </w:t>
            </w:r>
          </w:p>
          <w:p w14:paraId="413E15ED"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Šobrīd tiek izstrādātas vadlīnijas par piekrastes jūras sanesumu (aļģu) apsaimniekošanu pašvaldībās. </w:t>
            </w:r>
          </w:p>
        </w:tc>
        <w:tc>
          <w:tcPr>
            <w:tcW w:w="6415" w:type="dxa"/>
            <w:tcBorders>
              <w:top w:val="single" w:sz="4" w:space="0" w:color="000000"/>
              <w:left w:val="single" w:sz="4" w:space="0" w:color="000000"/>
              <w:bottom w:val="single" w:sz="4" w:space="0" w:color="000000"/>
              <w:right w:val="single" w:sz="4" w:space="0" w:color="000000"/>
            </w:tcBorders>
          </w:tcPr>
          <w:p w14:paraId="7EF6D6F7" w14:textId="1CF5858D" w:rsidR="000A4101" w:rsidRDefault="00DE218E" w:rsidP="000A4101">
            <w:pPr>
              <w:tabs>
                <w:tab w:val="left" w:pos="4186"/>
              </w:tabs>
              <w:jc w:val="both"/>
              <w:rPr>
                <w:rFonts w:asciiTheme="majorHAnsi" w:hAnsiTheme="majorHAnsi" w:cstheme="majorHAnsi"/>
                <w:noProof/>
                <w:sz w:val="22"/>
                <w:szCs w:val="22"/>
                <w:lang w:val="en-US"/>
              </w:rPr>
            </w:pPr>
            <w:r>
              <w:rPr>
                <w:rFonts w:asciiTheme="majorHAnsi" w:hAnsiTheme="majorHAnsi" w:cstheme="majorHAnsi"/>
                <w:noProof/>
                <w:sz w:val="22"/>
                <w:szCs w:val="22"/>
                <w:lang w:val="en-US"/>
              </w:rPr>
              <w:t>Informācija un plāna saturs ir aktualizēts (skatīt 2.2.2; 2.3.1.; 2.1. nodaļās un apsaimniekošanas pasākumu B.2.9.) Norādām ,ka a</w:t>
            </w:r>
            <w:r w:rsidR="00DF2808">
              <w:rPr>
                <w:rFonts w:asciiTheme="majorHAnsi" w:hAnsiTheme="majorHAnsi" w:cstheme="majorHAnsi"/>
                <w:noProof/>
                <w:sz w:val="22"/>
                <w:szCs w:val="22"/>
                <w:lang w:val="en-US"/>
              </w:rPr>
              <w:t>t</w:t>
            </w:r>
            <w:r>
              <w:rPr>
                <w:rFonts w:asciiTheme="majorHAnsi" w:hAnsiTheme="majorHAnsi" w:cstheme="majorHAnsi"/>
                <w:noProof/>
                <w:sz w:val="22"/>
                <w:szCs w:val="22"/>
                <w:lang w:val="en-US"/>
              </w:rPr>
              <w:t>k</w:t>
            </w:r>
            <w:r w:rsidR="00DF2808">
              <w:rPr>
                <w:rFonts w:asciiTheme="majorHAnsi" w:hAnsiTheme="majorHAnsi" w:cstheme="majorHAnsi"/>
                <w:noProof/>
                <w:sz w:val="22"/>
                <w:szCs w:val="22"/>
                <w:lang w:val="en-US"/>
              </w:rPr>
              <w:t xml:space="preserve">ārtoti 2018.gada novembra mēnesī apsekojot dabas parka kāpu teritoriju (apmēram 500 m A virzienā no 36.līnijas stāvlaukuma) tika </w:t>
            </w:r>
            <w:r>
              <w:rPr>
                <w:rFonts w:asciiTheme="majorHAnsi" w:hAnsiTheme="majorHAnsi" w:cstheme="majorHAnsi"/>
                <w:noProof/>
                <w:sz w:val="22"/>
                <w:szCs w:val="22"/>
                <w:lang w:val="en-US"/>
              </w:rPr>
              <w:t xml:space="preserve">atkārtoti </w:t>
            </w:r>
            <w:r w:rsidR="00DF2808">
              <w:rPr>
                <w:rFonts w:asciiTheme="majorHAnsi" w:hAnsiTheme="majorHAnsi" w:cstheme="majorHAnsi"/>
                <w:noProof/>
                <w:sz w:val="22"/>
                <w:szCs w:val="22"/>
                <w:lang w:val="en-US"/>
              </w:rPr>
              <w:t xml:space="preserve">konstatēts, ka </w:t>
            </w:r>
            <w:r w:rsidR="00DF2808" w:rsidRPr="00DF2808">
              <w:rPr>
                <w:rFonts w:asciiTheme="majorHAnsi" w:hAnsiTheme="majorHAnsi" w:cstheme="majorHAnsi"/>
                <w:noProof/>
                <w:sz w:val="22"/>
                <w:szCs w:val="22"/>
                <w:lang w:val="en-US"/>
              </w:rPr>
              <w:t xml:space="preserve">2. priekškāpa, kura dažviet ir būtiski degradēta, uzstumjot jūras izskaloto materiālu (aļģes un nelieli kociņi kopā ar smiltīm), šajās uzstumtajās kaudzēs sastopama pludmalei </w:t>
            </w:r>
            <w:r w:rsidR="00DF2808">
              <w:rPr>
                <w:rFonts w:asciiTheme="majorHAnsi" w:hAnsiTheme="majorHAnsi" w:cstheme="majorHAnsi"/>
                <w:noProof/>
                <w:sz w:val="22"/>
                <w:szCs w:val="22"/>
                <w:lang w:val="en-US"/>
              </w:rPr>
              <w:t>ne</w:t>
            </w:r>
            <w:r w:rsidR="00DF2808" w:rsidRPr="00DF2808">
              <w:rPr>
                <w:rFonts w:asciiTheme="majorHAnsi" w:hAnsiTheme="majorHAnsi" w:cstheme="majorHAnsi"/>
                <w:noProof/>
                <w:sz w:val="22"/>
                <w:szCs w:val="22"/>
                <w:lang w:val="en-US"/>
              </w:rPr>
              <w:t>raksturīga veģetācija (</w:t>
            </w:r>
            <w:r w:rsidR="00DF2808" w:rsidRPr="00DF2808">
              <w:rPr>
                <w:rFonts w:asciiTheme="majorHAnsi" w:hAnsiTheme="majorHAnsi" w:cstheme="majorHAnsi"/>
                <w:b/>
                <w:noProof/>
                <w:sz w:val="22"/>
                <w:szCs w:val="22"/>
                <w:lang w:val="en-US"/>
              </w:rPr>
              <w:t xml:space="preserve">viengadīgi augi, lielākoties nezāles, kā arī halofīti), </w:t>
            </w:r>
            <w:r w:rsidR="00DF2808" w:rsidRPr="00DF2808">
              <w:rPr>
                <w:rFonts w:asciiTheme="majorHAnsi" w:hAnsiTheme="majorHAnsi" w:cstheme="majorHAnsi"/>
                <w:noProof/>
                <w:sz w:val="22"/>
                <w:szCs w:val="22"/>
                <w:lang w:val="en-US"/>
              </w:rPr>
              <w:t>kaudzēs notiek organisko vielu sadalīšanās procesi, tāpēc vasaras sezonā visapkārt tām jūtama nepatīkama smaka, kas samazina piekrastes rekreācijas vērtību, kā arī maina dabiskās veģetācijas joslu izkārtojumu (</w:t>
            </w:r>
            <w:r w:rsidR="00DF2808">
              <w:rPr>
                <w:rFonts w:asciiTheme="majorHAnsi" w:hAnsiTheme="majorHAnsi" w:cstheme="majorHAnsi"/>
                <w:noProof/>
                <w:sz w:val="22"/>
                <w:szCs w:val="22"/>
                <w:lang w:val="en-US"/>
              </w:rPr>
              <w:t>skatīt pievienoto attēlu</w:t>
            </w:r>
            <w:r w:rsidR="00DF2808" w:rsidRPr="00DF2808">
              <w:rPr>
                <w:rFonts w:asciiTheme="majorHAnsi" w:hAnsiTheme="majorHAnsi" w:cstheme="majorHAnsi"/>
                <w:noProof/>
                <w:sz w:val="22"/>
                <w:szCs w:val="22"/>
                <w:lang w:val="en-US"/>
              </w:rPr>
              <w:t>).</w:t>
            </w:r>
          </w:p>
          <w:p w14:paraId="5EA1B56B" w14:textId="77777777" w:rsidR="000A4101" w:rsidRDefault="000A4101" w:rsidP="000A4101">
            <w:pPr>
              <w:tabs>
                <w:tab w:val="left" w:pos="4186"/>
              </w:tabs>
              <w:jc w:val="both"/>
              <w:rPr>
                <w:rFonts w:asciiTheme="majorHAnsi" w:hAnsiTheme="majorHAnsi" w:cstheme="majorHAnsi"/>
                <w:noProof/>
                <w:sz w:val="22"/>
                <w:szCs w:val="22"/>
                <w:lang w:val="en-US"/>
              </w:rPr>
            </w:pPr>
          </w:p>
          <w:p w14:paraId="20AAB9CC" w14:textId="48380E70" w:rsidR="008E6785" w:rsidRPr="00531697" w:rsidRDefault="000A4101" w:rsidP="00AC3C0A">
            <w:pPr>
              <w:tabs>
                <w:tab w:val="left" w:pos="4186"/>
              </w:tabs>
              <w:jc w:val="center"/>
              <w:rPr>
                <w:rFonts w:asciiTheme="majorHAnsi" w:hAnsiTheme="majorHAnsi" w:cstheme="majorHAnsi"/>
                <w:sz w:val="22"/>
                <w:szCs w:val="22"/>
              </w:rPr>
            </w:pPr>
            <w:r w:rsidRPr="00531697">
              <w:rPr>
                <w:rFonts w:asciiTheme="majorHAnsi" w:hAnsiTheme="majorHAnsi" w:cstheme="majorHAnsi"/>
                <w:noProof/>
                <w:sz w:val="22"/>
                <w:szCs w:val="22"/>
                <w:lang w:val="en-US"/>
              </w:rPr>
              <w:drawing>
                <wp:inline distT="114300" distB="114300" distL="114300" distR="114300" wp14:anchorId="7B6530C8" wp14:editId="79802C29">
                  <wp:extent cx="3921925" cy="2307265"/>
                  <wp:effectExtent l="0" t="0" r="2540" b="0"/>
                  <wp:docPr id="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7"/>
                          <a:srcRect/>
                          <a:stretch>
                            <a:fillRect/>
                          </a:stretch>
                        </pic:blipFill>
                        <pic:spPr>
                          <a:xfrm>
                            <a:off x="0" y="0"/>
                            <a:ext cx="4016665" cy="2363000"/>
                          </a:xfrm>
                          <a:prstGeom prst="rect">
                            <a:avLst/>
                          </a:prstGeom>
                          <a:ln/>
                        </pic:spPr>
                      </pic:pic>
                    </a:graphicData>
                  </a:graphic>
                </wp:inline>
              </w:drawing>
            </w:r>
          </w:p>
          <w:p w14:paraId="1395AAD0" w14:textId="2933F00F" w:rsidR="008E6785" w:rsidRDefault="008E6785" w:rsidP="00AC3C0A">
            <w:pPr>
              <w:jc w:val="center"/>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114300" distB="114300" distL="114300" distR="114300" wp14:anchorId="488D2A58" wp14:editId="1A3E955D">
                  <wp:extent cx="3912782" cy="1860698"/>
                  <wp:effectExtent l="0" t="0" r="0" b="635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8"/>
                          <a:srcRect/>
                          <a:stretch>
                            <a:fillRect/>
                          </a:stretch>
                        </pic:blipFill>
                        <pic:spPr>
                          <a:xfrm>
                            <a:off x="0" y="0"/>
                            <a:ext cx="3980777" cy="1893032"/>
                          </a:xfrm>
                          <a:prstGeom prst="rect">
                            <a:avLst/>
                          </a:prstGeom>
                          <a:ln/>
                        </pic:spPr>
                      </pic:pic>
                    </a:graphicData>
                  </a:graphic>
                </wp:inline>
              </w:drawing>
            </w:r>
          </w:p>
          <w:p w14:paraId="5952C980" w14:textId="7787DFFA" w:rsidR="00DF2808" w:rsidRPr="00531697" w:rsidRDefault="00DF2808" w:rsidP="008E6785">
            <w:pPr>
              <w:jc w:val="both"/>
              <w:rPr>
                <w:rFonts w:asciiTheme="majorHAnsi" w:hAnsiTheme="majorHAnsi" w:cstheme="majorHAnsi"/>
                <w:sz w:val="22"/>
                <w:szCs w:val="22"/>
              </w:rPr>
            </w:pPr>
            <w:proofErr w:type="spellStart"/>
            <w:r>
              <w:rPr>
                <w:b/>
                <w:sz w:val="20"/>
                <w:szCs w:val="20"/>
              </w:rPr>
              <w:t>P</w:t>
            </w:r>
            <w:r w:rsidRPr="007B60E3">
              <w:rPr>
                <w:b/>
                <w:sz w:val="20"/>
                <w:szCs w:val="20"/>
              </w:rPr>
              <w:t>riekškāpa</w:t>
            </w:r>
            <w:proofErr w:type="spellEnd"/>
            <w:r>
              <w:rPr>
                <w:b/>
                <w:sz w:val="20"/>
                <w:szCs w:val="20"/>
              </w:rPr>
              <w:t xml:space="preserve"> dabas parka pludmalē 2018.gada novembrī, kurā redzama nelabvēlīga ietekme – vairākās vietās ar tehniku uzstumta</w:t>
            </w:r>
            <w:r w:rsidRPr="007B60E3">
              <w:rPr>
                <w:b/>
                <w:sz w:val="20"/>
                <w:szCs w:val="20"/>
              </w:rPr>
              <w:t xml:space="preserve"> jūras izskalot</w:t>
            </w:r>
            <w:r>
              <w:rPr>
                <w:b/>
                <w:sz w:val="20"/>
                <w:szCs w:val="20"/>
              </w:rPr>
              <w:t xml:space="preserve">ie </w:t>
            </w:r>
            <w:r w:rsidRPr="007B60E3">
              <w:rPr>
                <w:b/>
                <w:sz w:val="20"/>
                <w:szCs w:val="20"/>
              </w:rPr>
              <w:t>materiāl</w:t>
            </w:r>
            <w:r>
              <w:rPr>
                <w:b/>
                <w:sz w:val="20"/>
                <w:szCs w:val="20"/>
              </w:rPr>
              <w:t xml:space="preserve">i </w:t>
            </w:r>
            <w:r w:rsidRPr="007B60E3">
              <w:rPr>
                <w:b/>
                <w:sz w:val="20"/>
                <w:szCs w:val="20"/>
              </w:rPr>
              <w:t>(aļģes un nelielus kociņus kopā ar smiltīm</w:t>
            </w:r>
            <w:r>
              <w:rPr>
                <w:b/>
                <w:sz w:val="20"/>
                <w:szCs w:val="20"/>
              </w:rPr>
              <w:t>).</w:t>
            </w:r>
          </w:p>
          <w:p w14:paraId="30043544" w14:textId="1C16E82F" w:rsidR="008E6785" w:rsidRPr="00531697" w:rsidRDefault="008E6785" w:rsidP="00B35485">
            <w:pPr>
              <w:jc w:val="both"/>
              <w:rPr>
                <w:rFonts w:asciiTheme="majorHAnsi" w:hAnsiTheme="majorHAnsi" w:cstheme="majorHAnsi"/>
                <w:sz w:val="22"/>
                <w:szCs w:val="22"/>
              </w:rPr>
            </w:pPr>
            <w:r w:rsidRPr="00531697">
              <w:rPr>
                <w:rFonts w:asciiTheme="majorHAnsi" w:hAnsiTheme="majorHAnsi" w:cstheme="majorHAnsi"/>
                <w:sz w:val="22"/>
                <w:szCs w:val="22"/>
              </w:rPr>
              <w:t xml:space="preserve">Norādām, ka dabas aizsardzības plāna viens no uzdevumiem ir identificēt konkrētās dabas aizsardzības </w:t>
            </w:r>
            <w:r w:rsidRPr="00DF2808">
              <w:rPr>
                <w:rFonts w:asciiTheme="majorHAnsi" w:hAnsiTheme="majorHAnsi" w:cstheme="majorHAnsi"/>
                <w:b/>
                <w:sz w:val="22"/>
                <w:szCs w:val="22"/>
              </w:rPr>
              <w:t>problēmas</w:t>
            </w:r>
            <w:r w:rsidRPr="00531697">
              <w:rPr>
                <w:rFonts w:asciiTheme="majorHAnsi" w:hAnsiTheme="majorHAnsi" w:cstheme="majorHAnsi"/>
                <w:sz w:val="22"/>
                <w:szCs w:val="22"/>
              </w:rPr>
              <w:t xml:space="preserve">, kas arī norādītas plāna saturā. Fotogrāfijās uz aļģu kaudzēm redzamo </w:t>
            </w:r>
            <w:proofErr w:type="spellStart"/>
            <w:r w:rsidRPr="00531697">
              <w:rPr>
                <w:rFonts w:asciiTheme="majorHAnsi" w:hAnsiTheme="majorHAnsi" w:cstheme="majorHAnsi"/>
                <w:b/>
                <w:sz w:val="22"/>
                <w:szCs w:val="22"/>
              </w:rPr>
              <w:t>ruderālo</w:t>
            </w:r>
            <w:proofErr w:type="spellEnd"/>
            <w:r w:rsidRPr="00531697">
              <w:rPr>
                <w:rFonts w:asciiTheme="majorHAnsi" w:hAnsiTheme="majorHAnsi" w:cstheme="majorHAnsi"/>
                <w:b/>
                <w:sz w:val="22"/>
                <w:szCs w:val="22"/>
              </w:rPr>
              <w:t xml:space="preserve"> a</w:t>
            </w:r>
            <w:r w:rsidR="00DF2808">
              <w:rPr>
                <w:rFonts w:asciiTheme="majorHAnsi" w:hAnsiTheme="majorHAnsi" w:cstheme="majorHAnsi"/>
                <w:b/>
                <w:sz w:val="22"/>
                <w:szCs w:val="22"/>
              </w:rPr>
              <w:t>ugu sugu (nezāļu) attīstība,</w:t>
            </w:r>
            <w:r w:rsidRPr="00531697">
              <w:rPr>
                <w:rFonts w:asciiTheme="majorHAnsi" w:hAnsiTheme="majorHAnsi" w:cstheme="majorHAnsi"/>
                <w:b/>
                <w:sz w:val="22"/>
                <w:szCs w:val="22"/>
              </w:rPr>
              <w:t xml:space="preserve"> </w:t>
            </w:r>
            <w:r w:rsidRPr="00531697">
              <w:rPr>
                <w:rFonts w:asciiTheme="majorHAnsi" w:hAnsiTheme="majorHAnsi" w:cstheme="majorHAnsi"/>
                <w:sz w:val="22"/>
                <w:szCs w:val="22"/>
              </w:rPr>
              <w:t xml:space="preserve">var attīstīties īsā laika periodā (vienu vai maksimāli divas veģetācijas sezonas) pēc aļģu sastumšanas kaudzēs (to varētu salīdzināt ar īslaicīgu avenāju ieviešanos mežā pēc kailcirtes). Līdz ar to </w:t>
            </w:r>
            <w:r w:rsidR="00DF2808">
              <w:rPr>
                <w:rFonts w:asciiTheme="majorHAnsi" w:hAnsiTheme="majorHAnsi" w:cstheme="majorHAnsi"/>
                <w:sz w:val="22"/>
                <w:szCs w:val="22"/>
              </w:rPr>
              <w:t xml:space="preserve">var </w:t>
            </w:r>
            <w:r w:rsidRPr="00531697">
              <w:rPr>
                <w:rFonts w:asciiTheme="majorHAnsi" w:hAnsiTheme="majorHAnsi" w:cstheme="majorHAnsi"/>
                <w:sz w:val="22"/>
                <w:szCs w:val="22"/>
              </w:rPr>
              <w:t xml:space="preserve">secināts, ka konkrēto aļģu kaudžu stumšana </w:t>
            </w:r>
            <w:proofErr w:type="spellStart"/>
            <w:r w:rsidRPr="00531697">
              <w:rPr>
                <w:rFonts w:asciiTheme="majorHAnsi" w:hAnsiTheme="majorHAnsi" w:cstheme="majorHAnsi"/>
                <w:sz w:val="22"/>
                <w:szCs w:val="22"/>
              </w:rPr>
              <w:t>priekškāpā</w:t>
            </w:r>
            <w:proofErr w:type="spellEnd"/>
            <w:r w:rsidRPr="00531697">
              <w:rPr>
                <w:rFonts w:asciiTheme="majorHAnsi" w:hAnsiTheme="majorHAnsi" w:cstheme="majorHAnsi"/>
                <w:sz w:val="22"/>
                <w:szCs w:val="22"/>
              </w:rPr>
              <w:t xml:space="preserve"> – Lielupes oficiālās pludmales zonā (600 m aktīvajā peldvietas zonā uz austrumiem no 36. līnijas stāvlaukuma) ir notikusi ļoti nesenā pagātnē. Līdzšinējā teritorijas apsaimniekošanas prakse mehāniski sastumjot sanesumus kaudzēs nenodrošina šim biotopam nepieciešamos procesus. Norādām, ka arī piekrastes tematiskajā plānojumā sadaļā par Jūrmalas pilsētas piekrastes veģetācijas izvērtējamu norādīts: </w:t>
            </w:r>
            <w:r w:rsidRPr="00531697">
              <w:rPr>
                <w:rFonts w:asciiTheme="majorHAnsi" w:hAnsiTheme="majorHAnsi" w:cstheme="majorHAnsi"/>
                <w:i/>
                <w:sz w:val="22"/>
                <w:szCs w:val="22"/>
              </w:rPr>
              <w:t xml:space="preserve">”Papildus šajā novērtējumā iekļautajam biotopu fragmentācijas aspektam, jāatzīmē, ka, veicot pludmales apsaimniekošanu, tajā savāktās aļģes tiek izvietotas </w:t>
            </w:r>
            <w:proofErr w:type="spellStart"/>
            <w:r w:rsidRPr="00531697">
              <w:rPr>
                <w:rFonts w:asciiTheme="majorHAnsi" w:hAnsiTheme="majorHAnsi" w:cstheme="majorHAnsi"/>
                <w:i/>
                <w:sz w:val="22"/>
                <w:szCs w:val="22"/>
              </w:rPr>
              <w:t>priekškāpās</w:t>
            </w:r>
            <w:proofErr w:type="spellEnd"/>
            <w:r w:rsidRPr="00531697">
              <w:rPr>
                <w:rFonts w:asciiTheme="majorHAnsi" w:hAnsiTheme="majorHAnsi" w:cstheme="majorHAnsi"/>
                <w:i/>
                <w:sz w:val="22"/>
                <w:szCs w:val="22"/>
              </w:rPr>
              <w:t xml:space="preserve">. Ar aļģēm tiek ienestas papildus augu barības vielas, kas sekmē </w:t>
            </w:r>
            <w:proofErr w:type="spellStart"/>
            <w:r w:rsidRPr="00531697">
              <w:rPr>
                <w:rFonts w:asciiTheme="majorHAnsi" w:hAnsiTheme="majorHAnsi" w:cstheme="majorHAnsi"/>
                <w:i/>
                <w:sz w:val="22"/>
                <w:szCs w:val="22"/>
              </w:rPr>
              <w:t>priekškāpām</w:t>
            </w:r>
            <w:proofErr w:type="spellEnd"/>
            <w:r w:rsidRPr="00531697">
              <w:rPr>
                <w:rFonts w:asciiTheme="majorHAnsi" w:hAnsiTheme="majorHAnsi" w:cstheme="majorHAnsi"/>
                <w:i/>
                <w:sz w:val="22"/>
                <w:szCs w:val="22"/>
              </w:rPr>
              <w:t xml:space="preserve"> netipisku augu attīstību un tādejādi </w:t>
            </w:r>
            <w:proofErr w:type="spellStart"/>
            <w:r w:rsidRPr="00531697">
              <w:rPr>
                <w:rFonts w:asciiTheme="majorHAnsi" w:hAnsiTheme="majorHAnsi" w:cstheme="majorHAnsi"/>
                <w:i/>
                <w:sz w:val="22"/>
                <w:szCs w:val="22"/>
              </w:rPr>
              <w:t>priekškāpu</w:t>
            </w:r>
            <w:proofErr w:type="spellEnd"/>
            <w:r w:rsidRPr="00531697">
              <w:rPr>
                <w:rFonts w:asciiTheme="majorHAnsi" w:hAnsiTheme="majorHAnsi" w:cstheme="majorHAnsi"/>
                <w:i/>
                <w:sz w:val="22"/>
                <w:szCs w:val="22"/>
              </w:rPr>
              <w:t xml:space="preserve"> biotopu eitrofikāciju un degradēšanos.”</w:t>
            </w:r>
            <w:r w:rsidR="00DF2808" w:rsidRPr="00B35485">
              <w:rPr>
                <w:rFonts w:asciiTheme="majorHAnsi" w:hAnsiTheme="majorHAnsi" w:cstheme="majorHAnsi"/>
                <w:sz w:val="22"/>
                <w:szCs w:val="22"/>
              </w:rPr>
              <w:t xml:space="preserve"> </w:t>
            </w:r>
            <w:r w:rsidR="00B35485" w:rsidRPr="00B35485">
              <w:rPr>
                <w:rFonts w:asciiTheme="majorHAnsi" w:hAnsiTheme="majorHAnsi" w:cstheme="majorHAnsi"/>
                <w:sz w:val="22"/>
                <w:szCs w:val="22"/>
              </w:rPr>
              <w:t xml:space="preserve">Informējam, ka </w:t>
            </w:r>
            <w:r w:rsidR="00DF2808" w:rsidRPr="00B35485">
              <w:rPr>
                <w:rFonts w:asciiTheme="majorHAnsi" w:hAnsiTheme="majorHAnsi" w:cstheme="majorHAnsi"/>
                <w:sz w:val="22"/>
                <w:szCs w:val="22"/>
              </w:rPr>
              <w:t>Plāna izstrādātāji sazināj</w:t>
            </w:r>
            <w:r w:rsidR="00B35485" w:rsidRPr="00B35485">
              <w:rPr>
                <w:rFonts w:asciiTheme="majorHAnsi" w:hAnsiTheme="majorHAnsi" w:cstheme="majorHAnsi"/>
                <w:sz w:val="22"/>
                <w:szCs w:val="22"/>
              </w:rPr>
              <w:t>ās un nosūtīja Nacionālas nozīmes projekta “P</w:t>
            </w:r>
            <w:r w:rsidR="00AC3C0A">
              <w:rPr>
                <w:rFonts w:asciiTheme="majorHAnsi" w:hAnsiTheme="majorHAnsi" w:cstheme="majorHAnsi"/>
                <w:sz w:val="22"/>
                <w:szCs w:val="22"/>
              </w:rPr>
              <w:t>iekrastes apsaimniekošanas prak</w:t>
            </w:r>
            <w:r w:rsidR="00B35485" w:rsidRPr="00B35485">
              <w:rPr>
                <w:rFonts w:asciiTheme="majorHAnsi" w:hAnsiTheme="majorHAnsi" w:cstheme="majorHAnsi"/>
                <w:sz w:val="22"/>
                <w:szCs w:val="22"/>
              </w:rPr>
              <w:t>t</w:t>
            </w:r>
            <w:r w:rsidR="00AC3C0A">
              <w:rPr>
                <w:rFonts w:asciiTheme="majorHAnsi" w:hAnsiTheme="majorHAnsi" w:cstheme="majorHAnsi"/>
                <w:sz w:val="22"/>
                <w:szCs w:val="22"/>
              </w:rPr>
              <w:t>isko aktivitāšu real</w:t>
            </w:r>
            <w:r w:rsidR="00B35485" w:rsidRPr="00B35485">
              <w:rPr>
                <w:rFonts w:asciiTheme="majorHAnsi" w:hAnsiTheme="majorHAnsi" w:cstheme="majorHAnsi"/>
                <w:sz w:val="22"/>
                <w:szCs w:val="22"/>
              </w:rPr>
              <w:t>izēšana” (</w:t>
            </w:r>
            <w:proofErr w:type="spellStart"/>
            <w:r w:rsidR="00B35485" w:rsidRPr="00B35485">
              <w:rPr>
                <w:rFonts w:asciiTheme="majorHAnsi" w:hAnsiTheme="majorHAnsi" w:cstheme="majorHAnsi"/>
                <w:sz w:val="22"/>
                <w:szCs w:val="22"/>
              </w:rPr>
              <w:t>reģ</w:t>
            </w:r>
            <w:proofErr w:type="spellEnd"/>
            <w:r w:rsidR="00B35485" w:rsidRPr="00B35485">
              <w:rPr>
                <w:rFonts w:asciiTheme="majorHAnsi" w:hAnsiTheme="majorHAnsi" w:cstheme="majorHAnsi"/>
                <w:sz w:val="22"/>
                <w:szCs w:val="22"/>
              </w:rPr>
              <w:t>. nr. 1-08/260/2018)</w:t>
            </w:r>
            <w:r w:rsidR="00DF2808" w:rsidRPr="00B35485">
              <w:rPr>
                <w:rFonts w:asciiTheme="majorHAnsi" w:hAnsiTheme="majorHAnsi" w:cstheme="majorHAnsi"/>
                <w:sz w:val="22"/>
                <w:szCs w:val="22"/>
              </w:rPr>
              <w:t xml:space="preserve"> </w:t>
            </w:r>
            <w:r w:rsidR="00B35485">
              <w:rPr>
                <w:rFonts w:asciiTheme="majorHAnsi" w:hAnsiTheme="majorHAnsi" w:cstheme="majorHAnsi"/>
                <w:sz w:val="22"/>
                <w:szCs w:val="22"/>
              </w:rPr>
              <w:t xml:space="preserve">vadītājai aktuālo plāna informāciju par tajā plānotajiem apsaimniekošanas pasākumiem dabas parka teritorijā, lai noskaidrotu </w:t>
            </w:r>
            <w:r w:rsidR="00B35485">
              <w:rPr>
                <w:rFonts w:asciiTheme="majorHAnsi" w:hAnsiTheme="majorHAnsi" w:cstheme="majorHAnsi"/>
                <w:sz w:val="22"/>
                <w:szCs w:val="22"/>
              </w:rPr>
              <w:lastRenderedPageBreak/>
              <w:t>abu projektu iespējamās pretrunas piekrastes apsaimniekošanas plānošanā.</w:t>
            </w:r>
            <w:r w:rsidR="00AC3C0A">
              <w:rPr>
                <w:rFonts w:asciiTheme="majorHAnsi" w:hAnsiTheme="majorHAnsi" w:cstheme="majorHAnsi"/>
                <w:sz w:val="22"/>
                <w:szCs w:val="22"/>
              </w:rPr>
              <w:t xml:space="preserve"> Pagaidām informācija par pretrunām starp plānotajām aktivitātēm nav saņemta.</w:t>
            </w:r>
          </w:p>
        </w:tc>
      </w:tr>
      <w:tr w:rsidR="008E6785" w:rsidRPr="00531697" w14:paraId="59333555"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37C1214A"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48</w:t>
            </w:r>
          </w:p>
        </w:tc>
        <w:tc>
          <w:tcPr>
            <w:tcW w:w="567" w:type="dxa"/>
            <w:tcBorders>
              <w:top w:val="single" w:sz="4" w:space="0" w:color="000000"/>
              <w:left w:val="single" w:sz="4" w:space="0" w:color="000000"/>
              <w:bottom w:val="single" w:sz="4" w:space="0" w:color="000000"/>
              <w:right w:val="single" w:sz="4" w:space="0" w:color="000000"/>
            </w:tcBorders>
          </w:tcPr>
          <w:p w14:paraId="0726E4B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42; 43</w:t>
            </w:r>
          </w:p>
        </w:tc>
        <w:tc>
          <w:tcPr>
            <w:tcW w:w="3402" w:type="dxa"/>
            <w:tcBorders>
              <w:top w:val="single" w:sz="4" w:space="0" w:color="000000"/>
              <w:left w:val="single" w:sz="4" w:space="0" w:color="000000"/>
              <w:bottom w:val="single" w:sz="4" w:space="0" w:color="000000"/>
              <w:right w:val="single" w:sz="4" w:space="0" w:color="000000"/>
            </w:tcBorders>
          </w:tcPr>
          <w:p w14:paraId="7A21B365"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Būtisks teritorijas dabas vērtības un ainavisko vērtību ietekmējošs faktors ir </w:t>
            </w:r>
            <w:r w:rsidRPr="00531697">
              <w:rPr>
                <w:rFonts w:asciiTheme="majorHAnsi" w:hAnsiTheme="majorHAnsi" w:cstheme="majorHAnsi"/>
                <w:b/>
                <w:sz w:val="22"/>
                <w:szCs w:val="22"/>
              </w:rPr>
              <w:t>nomīdīšana un erozija</w:t>
            </w:r>
          </w:p>
          <w:p w14:paraId="79EC253F"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Eroziju izraisa arī transporta līdzekļu neatļauta pārvietošanās pa kāpām </w:t>
            </w:r>
          </w:p>
          <w:p w14:paraId="735DCFF4"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automašīnu novietošana kāpās</w:t>
            </w:r>
          </w:p>
          <w:p w14:paraId="70FFBD65"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kā arī </w:t>
            </w:r>
            <w:r w:rsidRPr="00531697">
              <w:rPr>
                <w:rFonts w:asciiTheme="majorHAnsi" w:hAnsiTheme="majorHAnsi" w:cstheme="majorHAnsi"/>
                <w:b/>
                <w:sz w:val="22"/>
                <w:szCs w:val="22"/>
              </w:rPr>
              <w:t>paplašinātajā stāvvietās 36.līnijas malās</w:t>
            </w:r>
          </w:p>
          <w:p w14:paraId="1E11D257"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būtiski bojājot biotopus.</w:t>
            </w:r>
          </w:p>
          <w:p w14:paraId="2CBF16D1"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Šo ietekmējošo faktoru ir grūti pilnībā novērst, tomēr tā ietekme ir mazināma, veicot tūrisma infrastruktūras sakārtošanu – iekārtojot tūrisma </w:t>
            </w:r>
            <w:r w:rsidRPr="00531697">
              <w:rPr>
                <w:rFonts w:asciiTheme="majorHAnsi" w:hAnsiTheme="majorHAnsi" w:cstheme="majorHAnsi"/>
                <w:b/>
                <w:sz w:val="22"/>
                <w:szCs w:val="22"/>
              </w:rPr>
              <w:t>takas, kāpnes, nostiprinot taku malas gar izejām uz jūru</w:t>
            </w:r>
            <w:r w:rsidRPr="00531697">
              <w:rPr>
                <w:rFonts w:asciiTheme="majorHAnsi" w:hAnsiTheme="majorHAnsi" w:cstheme="majorHAnsi"/>
                <w:sz w:val="22"/>
                <w:szCs w:val="22"/>
              </w:rPr>
              <w:t xml:space="preserve">, labiekārtojot esošo autostāvvietu un paplašinot autostāvvietas ārpus dabas parka teritorijas, piemēram, pie </w:t>
            </w:r>
            <w:r w:rsidRPr="00531697">
              <w:rPr>
                <w:rFonts w:asciiTheme="majorHAnsi" w:hAnsiTheme="majorHAnsi" w:cstheme="majorHAnsi"/>
                <w:b/>
                <w:sz w:val="22"/>
                <w:szCs w:val="22"/>
              </w:rPr>
              <w:t>Brīvdabas muzeja</w:t>
            </w:r>
            <w:r w:rsidRPr="00531697">
              <w:rPr>
                <w:rFonts w:asciiTheme="majorHAnsi" w:hAnsiTheme="majorHAnsi" w:cstheme="majorHAnsi"/>
                <w:sz w:val="22"/>
                <w:szCs w:val="22"/>
              </w:rPr>
              <w:t xml:space="preserve">, pie daudzdzīvokļu mājām un a/s Jūraslīcis ieejas, kā arī izvietojot informācijas zīmes un stendus (skatīt pasākumus A, C un D grupas pasākumus 3. nodaļā). </w:t>
            </w:r>
          </w:p>
          <w:p w14:paraId="39DB2725" w14:textId="77777777" w:rsidR="008E6785" w:rsidRPr="00531697" w:rsidRDefault="008E6785" w:rsidP="008E6785">
            <w:pPr>
              <w:widowControl w:val="0"/>
              <w:spacing w:before="120" w:after="120"/>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27797A6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Atkārtojas </w:t>
            </w:r>
            <w:r w:rsidRPr="00087AE4">
              <w:rPr>
                <w:rFonts w:asciiTheme="majorHAnsi" w:hAnsiTheme="majorHAnsi" w:cstheme="majorHAnsi"/>
                <w:sz w:val="22"/>
                <w:szCs w:val="22"/>
              </w:rPr>
              <w:t>– nav sniegti risinājumi. Norādīt biotopu izpētes veicēju.</w:t>
            </w:r>
          </w:p>
        </w:tc>
        <w:tc>
          <w:tcPr>
            <w:tcW w:w="6415" w:type="dxa"/>
            <w:tcBorders>
              <w:top w:val="single" w:sz="4" w:space="0" w:color="000000"/>
              <w:left w:val="single" w:sz="4" w:space="0" w:color="000000"/>
              <w:bottom w:val="single" w:sz="4" w:space="0" w:color="000000"/>
              <w:right w:val="single" w:sz="4" w:space="0" w:color="000000"/>
            </w:tcBorders>
          </w:tcPr>
          <w:p w14:paraId="7A599197" w14:textId="5E2C50BD" w:rsidR="008E6785" w:rsidRPr="00531697" w:rsidRDefault="008E6785" w:rsidP="00DE218E">
            <w:pPr>
              <w:jc w:val="both"/>
              <w:rPr>
                <w:rFonts w:asciiTheme="majorHAnsi" w:hAnsiTheme="majorHAnsi" w:cstheme="majorHAnsi"/>
                <w:sz w:val="22"/>
                <w:szCs w:val="22"/>
              </w:rPr>
            </w:pPr>
            <w:r w:rsidRPr="00531697">
              <w:rPr>
                <w:rFonts w:asciiTheme="majorHAnsi" w:hAnsiTheme="majorHAnsi" w:cstheme="majorHAnsi"/>
                <w:sz w:val="22"/>
                <w:szCs w:val="22"/>
              </w:rPr>
              <w:t>Konkrēti risinājumi tiks sniegti apsaimniekošanas pasākumu kartē un aprakstā. Plānā iesaistīto ekspertu sarakst</w:t>
            </w:r>
            <w:r w:rsidR="00DA4A03">
              <w:rPr>
                <w:rFonts w:asciiTheme="majorHAnsi" w:hAnsiTheme="majorHAnsi" w:cstheme="majorHAnsi"/>
                <w:sz w:val="22"/>
                <w:szCs w:val="22"/>
              </w:rPr>
              <w:t xml:space="preserve">s norādīts plāna 1. redakcijas </w:t>
            </w:r>
            <w:r w:rsidRPr="00531697">
              <w:rPr>
                <w:rFonts w:asciiTheme="majorHAnsi" w:hAnsiTheme="majorHAnsi" w:cstheme="majorHAnsi"/>
                <w:sz w:val="22"/>
                <w:szCs w:val="22"/>
              </w:rPr>
              <w:t>2. lpp. atbilstoši dabas aizsardzības plānu izstrādes principiem.</w:t>
            </w:r>
            <w:r w:rsidR="00087AE4">
              <w:rPr>
                <w:rFonts w:asciiTheme="majorHAnsi" w:hAnsiTheme="majorHAnsi" w:cstheme="majorHAnsi"/>
                <w:sz w:val="22"/>
                <w:szCs w:val="22"/>
              </w:rPr>
              <w:t xml:space="preserve"> Skatīt </w:t>
            </w:r>
            <w:r w:rsidR="00DE218E">
              <w:rPr>
                <w:rFonts w:asciiTheme="majorHAnsi" w:hAnsiTheme="majorHAnsi" w:cstheme="majorHAnsi"/>
                <w:sz w:val="22"/>
                <w:szCs w:val="22"/>
              </w:rPr>
              <w:t>aktualizēto informāciju un apsaimniekošanas pasākumus.</w:t>
            </w:r>
          </w:p>
        </w:tc>
      </w:tr>
      <w:tr w:rsidR="008E6785" w:rsidRPr="00531697" w14:paraId="5883E232"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1C91D1E0"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49</w:t>
            </w:r>
          </w:p>
        </w:tc>
        <w:tc>
          <w:tcPr>
            <w:tcW w:w="567" w:type="dxa"/>
            <w:tcBorders>
              <w:top w:val="single" w:sz="4" w:space="0" w:color="000000"/>
              <w:left w:val="single" w:sz="4" w:space="0" w:color="000000"/>
              <w:bottom w:val="single" w:sz="4" w:space="0" w:color="000000"/>
              <w:right w:val="single" w:sz="4" w:space="0" w:color="000000"/>
            </w:tcBorders>
          </w:tcPr>
          <w:p w14:paraId="212D499B"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48</w:t>
            </w:r>
          </w:p>
        </w:tc>
        <w:tc>
          <w:tcPr>
            <w:tcW w:w="3402" w:type="dxa"/>
            <w:tcBorders>
              <w:top w:val="single" w:sz="4" w:space="0" w:color="000000"/>
              <w:left w:val="single" w:sz="4" w:space="0" w:color="000000"/>
              <w:bottom w:val="single" w:sz="4" w:space="0" w:color="000000"/>
              <w:right w:val="single" w:sz="4" w:space="0" w:color="000000"/>
            </w:tcBorders>
          </w:tcPr>
          <w:p w14:paraId="616D80DE" w14:textId="77777777" w:rsidR="008E6785" w:rsidRPr="00531697" w:rsidRDefault="008E6785" w:rsidP="008E6785">
            <w:pPr>
              <w:pBdr>
                <w:top w:val="nil"/>
                <w:left w:val="nil"/>
                <w:bottom w:val="nil"/>
                <w:right w:val="nil"/>
                <w:between w:val="nil"/>
              </w:pBdr>
              <w:spacing w:before="12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Biotopu sugas karte</w:t>
            </w:r>
          </w:p>
        </w:tc>
        <w:tc>
          <w:tcPr>
            <w:tcW w:w="5103" w:type="dxa"/>
            <w:tcBorders>
              <w:top w:val="single" w:sz="4" w:space="0" w:color="000000"/>
              <w:left w:val="single" w:sz="4" w:space="0" w:color="000000"/>
              <w:bottom w:val="single" w:sz="4" w:space="0" w:color="000000"/>
              <w:right w:val="single" w:sz="4" w:space="0" w:color="000000"/>
            </w:tcBorders>
          </w:tcPr>
          <w:p w14:paraId="40F5C26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Izvērtējot Biotopu sugas kartē iekļauto informāciju par pludmali ir secināms, ka Dabas parka „Ragakāpa” iekļautā pludmales daļa no </w:t>
            </w:r>
            <w:r w:rsidRPr="00087AE4">
              <w:rPr>
                <w:rFonts w:asciiTheme="majorHAnsi" w:hAnsiTheme="majorHAnsi" w:cstheme="majorHAnsi"/>
                <w:sz w:val="22"/>
                <w:szCs w:val="22"/>
              </w:rPr>
              <w:t xml:space="preserve">biotopu daudzveidības </w:t>
            </w:r>
            <w:r w:rsidRPr="00DE218E">
              <w:rPr>
                <w:rFonts w:asciiTheme="majorHAnsi" w:hAnsiTheme="majorHAnsi" w:cstheme="majorHAnsi"/>
                <w:b/>
                <w:sz w:val="22"/>
                <w:szCs w:val="22"/>
              </w:rPr>
              <w:t>neatšķiras no pludmales daļas, kas ir posmā no Jaundubultiem līdz Pumpuriem</w:t>
            </w:r>
            <w:r w:rsidRPr="00087AE4">
              <w:rPr>
                <w:rFonts w:asciiTheme="majorHAnsi" w:hAnsiTheme="majorHAnsi" w:cstheme="majorHAnsi"/>
                <w:sz w:val="22"/>
                <w:szCs w:val="22"/>
              </w:rPr>
              <w:t xml:space="preserve">. Atšķirība ir tā ka </w:t>
            </w:r>
            <w:proofErr w:type="spellStart"/>
            <w:r w:rsidRPr="00087AE4">
              <w:rPr>
                <w:rFonts w:asciiTheme="majorHAnsi" w:hAnsiTheme="majorHAnsi" w:cstheme="majorHAnsi"/>
                <w:sz w:val="22"/>
                <w:szCs w:val="22"/>
              </w:rPr>
              <w:t>Buļļuciema</w:t>
            </w:r>
            <w:proofErr w:type="spellEnd"/>
            <w:r w:rsidRPr="00087AE4">
              <w:rPr>
                <w:rFonts w:asciiTheme="majorHAnsi" w:hAnsiTheme="majorHAnsi" w:cstheme="majorHAnsi"/>
                <w:sz w:val="22"/>
                <w:szCs w:val="22"/>
              </w:rPr>
              <w:t xml:space="preserve"> pludmales daļā embrionālās kāpas ir izteiktākas, bet tās neatrodas tiešā 36.līnijas tuvumā.</w:t>
            </w:r>
          </w:p>
          <w:p w14:paraId="2F2ED523"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Plānā </w:t>
            </w:r>
            <w:r w:rsidRPr="00223A8F">
              <w:rPr>
                <w:rFonts w:asciiTheme="majorHAnsi" w:hAnsiTheme="majorHAnsi" w:cstheme="majorHAnsi"/>
                <w:b/>
                <w:sz w:val="22"/>
                <w:szCs w:val="22"/>
              </w:rPr>
              <w:t>nav ņemta vērā</w:t>
            </w:r>
            <w:r w:rsidRPr="00531697">
              <w:rPr>
                <w:rFonts w:asciiTheme="majorHAnsi" w:hAnsiTheme="majorHAnsi" w:cstheme="majorHAnsi"/>
                <w:sz w:val="22"/>
                <w:szCs w:val="22"/>
              </w:rPr>
              <w:t xml:space="preserve"> Domes veiktā Sugu un biotopu aizsardzības jomas ekspertes Egitas </w:t>
            </w:r>
            <w:proofErr w:type="spellStart"/>
            <w:r w:rsidRPr="00531697">
              <w:rPr>
                <w:rFonts w:asciiTheme="majorHAnsi" w:hAnsiTheme="majorHAnsi" w:cstheme="majorHAnsi"/>
                <w:sz w:val="22"/>
                <w:szCs w:val="22"/>
              </w:rPr>
              <w:t>Grolles</w:t>
            </w:r>
            <w:proofErr w:type="spellEnd"/>
            <w:r w:rsidRPr="00531697">
              <w:rPr>
                <w:rFonts w:asciiTheme="majorHAnsi" w:hAnsiTheme="majorHAnsi" w:cstheme="majorHAnsi"/>
                <w:sz w:val="22"/>
                <w:szCs w:val="22"/>
              </w:rPr>
              <w:t xml:space="preserve"> (Sert.Nr.003) atzinums Nr.58/14 “Pludmales joslai Jūrmalas pilsētas teritorijā” 2014.gadā, kurā sniegtais atzinums ir pretrunā ar </w:t>
            </w:r>
            <w:r w:rsidRPr="00087AE4">
              <w:rPr>
                <w:rFonts w:asciiTheme="majorHAnsi" w:hAnsiTheme="majorHAnsi" w:cstheme="majorHAnsi"/>
                <w:sz w:val="22"/>
                <w:szCs w:val="22"/>
              </w:rPr>
              <w:t xml:space="preserve">Plāna Biotopu un sugu karti. Lūdzam Dabas aizsardzības pārvaldi </w:t>
            </w:r>
            <w:r w:rsidRPr="00223A8F">
              <w:rPr>
                <w:rFonts w:asciiTheme="majorHAnsi" w:hAnsiTheme="majorHAnsi" w:cstheme="majorHAnsi"/>
                <w:b/>
                <w:sz w:val="22"/>
                <w:szCs w:val="22"/>
              </w:rPr>
              <w:t>izvērtēt abus atzinumus</w:t>
            </w:r>
            <w:r w:rsidRPr="00087AE4">
              <w:rPr>
                <w:rFonts w:asciiTheme="majorHAnsi" w:hAnsiTheme="majorHAnsi" w:cstheme="majorHAnsi"/>
                <w:sz w:val="22"/>
                <w:szCs w:val="22"/>
              </w:rPr>
              <w:t xml:space="preserve"> (tai skaitā Plāna Biotopu un sugu kartē norādīto zonu kur ir sastopami biotopi – viengadīgu augu sabiedrības dūņainās un zemās smilšainās pludmalēs un bezmugurkaulnieku atradnes, kuras norādītas ārpus Parka robežas), veikt attiecīgus precizējumus. Dūņainās un zemās smilšainās pludmales Jūrmalā izteikti sastopamas ekspertes Egitas </w:t>
            </w:r>
            <w:proofErr w:type="spellStart"/>
            <w:r w:rsidRPr="00087AE4">
              <w:rPr>
                <w:rFonts w:asciiTheme="majorHAnsi" w:hAnsiTheme="majorHAnsi" w:cstheme="majorHAnsi"/>
                <w:sz w:val="22"/>
                <w:szCs w:val="22"/>
              </w:rPr>
              <w:t>Grolles</w:t>
            </w:r>
            <w:proofErr w:type="spellEnd"/>
            <w:r w:rsidRPr="00087AE4">
              <w:rPr>
                <w:rFonts w:asciiTheme="majorHAnsi" w:hAnsiTheme="majorHAnsi" w:cstheme="majorHAnsi"/>
                <w:sz w:val="22"/>
                <w:szCs w:val="22"/>
              </w:rPr>
              <w:t xml:space="preserve"> sniegtajā atzinumā.</w:t>
            </w:r>
            <w:r w:rsidRPr="00531697">
              <w:rPr>
                <w:rFonts w:asciiTheme="majorHAnsi" w:hAnsiTheme="majorHAnsi" w:cstheme="majorHAnsi"/>
                <w:sz w:val="22"/>
                <w:szCs w:val="22"/>
              </w:rPr>
              <w:t xml:space="preserve"> </w:t>
            </w:r>
          </w:p>
        </w:tc>
        <w:tc>
          <w:tcPr>
            <w:tcW w:w="6415" w:type="dxa"/>
            <w:tcBorders>
              <w:top w:val="single" w:sz="4" w:space="0" w:color="000000"/>
              <w:left w:val="single" w:sz="4" w:space="0" w:color="000000"/>
              <w:bottom w:val="single" w:sz="4" w:space="0" w:color="000000"/>
              <w:right w:val="single" w:sz="4" w:space="0" w:color="000000"/>
            </w:tcBorders>
          </w:tcPr>
          <w:p w14:paraId="554CC570" w14:textId="4745A57B" w:rsidR="00223A8F" w:rsidRDefault="00DE218E" w:rsidP="002059F4">
            <w:pPr>
              <w:jc w:val="both"/>
              <w:rPr>
                <w:rFonts w:asciiTheme="majorHAnsi" w:hAnsiTheme="majorHAnsi" w:cstheme="majorHAnsi"/>
                <w:sz w:val="22"/>
                <w:szCs w:val="22"/>
              </w:rPr>
            </w:pPr>
            <w:r>
              <w:rPr>
                <w:rFonts w:asciiTheme="majorHAnsi" w:hAnsiTheme="majorHAnsi" w:cstheme="majorHAnsi"/>
                <w:sz w:val="22"/>
                <w:szCs w:val="22"/>
              </w:rPr>
              <w:t>Skatīt aktualizēto dabas vērtību karti.</w:t>
            </w:r>
            <w:r w:rsidR="00F1697A">
              <w:rPr>
                <w:rFonts w:asciiTheme="majorHAnsi" w:hAnsiTheme="majorHAnsi" w:cstheme="majorHAnsi"/>
                <w:sz w:val="22"/>
                <w:szCs w:val="22"/>
              </w:rPr>
              <w:t xml:space="preserve"> Informācija no </w:t>
            </w:r>
            <w:proofErr w:type="spellStart"/>
            <w:r w:rsidR="00F1697A">
              <w:rPr>
                <w:rFonts w:asciiTheme="majorHAnsi" w:hAnsiTheme="majorHAnsi" w:cstheme="majorHAnsi"/>
                <w:sz w:val="22"/>
                <w:szCs w:val="22"/>
              </w:rPr>
              <w:t>E.Grolles</w:t>
            </w:r>
            <w:proofErr w:type="spellEnd"/>
            <w:r w:rsidR="00F1697A">
              <w:rPr>
                <w:rFonts w:asciiTheme="majorHAnsi" w:hAnsiTheme="majorHAnsi" w:cstheme="majorHAnsi"/>
                <w:sz w:val="22"/>
                <w:szCs w:val="22"/>
              </w:rPr>
              <w:t xml:space="preserve"> atzinuma ir iekļauta plāna saturā (1.4.2. nodaļā).</w:t>
            </w:r>
            <w:r>
              <w:rPr>
                <w:rFonts w:asciiTheme="majorHAnsi" w:hAnsiTheme="majorHAnsi" w:cstheme="majorHAnsi"/>
                <w:sz w:val="22"/>
                <w:szCs w:val="22"/>
              </w:rPr>
              <w:t xml:space="preserve"> </w:t>
            </w:r>
            <w:r w:rsidR="00087AE4" w:rsidRPr="00531697">
              <w:rPr>
                <w:rFonts w:asciiTheme="majorHAnsi" w:hAnsiTheme="majorHAnsi" w:cstheme="majorHAnsi"/>
                <w:sz w:val="22"/>
                <w:szCs w:val="22"/>
              </w:rPr>
              <w:t>Norādām, ka plāna izstrādātājiem</w:t>
            </w:r>
            <w:r>
              <w:rPr>
                <w:rFonts w:asciiTheme="majorHAnsi" w:hAnsiTheme="majorHAnsi" w:cstheme="majorHAnsi"/>
                <w:sz w:val="22"/>
                <w:szCs w:val="22"/>
              </w:rPr>
              <w:t xml:space="preserve">, kā arī </w:t>
            </w:r>
            <w:r w:rsidR="004D3D70">
              <w:rPr>
                <w:rFonts w:asciiTheme="majorHAnsi" w:hAnsiTheme="majorHAnsi" w:cstheme="majorHAnsi"/>
                <w:sz w:val="22"/>
                <w:szCs w:val="22"/>
              </w:rPr>
              <w:t>DAP</w:t>
            </w:r>
            <w:r>
              <w:rPr>
                <w:rFonts w:asciiTheme="majorHAnsi" w:hAnsiTheme="majorHAnsi" w:cstheme="majorHAnsi"/>
                <w:sz w:val="22"/>
                <w:szCs w:val="22"/>
              </w:rPr>
              <w:t xml:space="preserve"> </w:t>
            </w:r>
            <w:r w:rsidRPr="00F1697A">
              <w:rPr>
                <w:rFonts w:asciiTheme="majorHAnsi" w:hAnsiTheme="majorHAnsi" w:cstheme="majorHAnsi"/>
                <w:b/>
                <w:sz w:val="22"/>
                <w:szCs w:val="22"/>
              </w:rPr>
              <w:t>n</w:t>
            </w:r>
            <w:r w:rsidR="004D3D70">
              <w:rPr>
                <w:rFonts w:asciiTheme="majorHAnsi" w:hAnsiTheme="majorHAnsi" w:cstheme="majorHAnsi"/>
                <w:b/>
                <w:sz w:val="22"/>
                <w:szCs w:val="22"/>
              </w:rPr>
              <w:t>av</w:t>
            </w:r>
            <w:r w:rsidRPr="00F1697A">
              <w:rPr>
                <w:rFonts w:asciiTheme="majorHAnsi" w:hAnsiTheme="majorHAnsi" w:cstheme="majorHAnsi"/>
                <w:b/>
                <w:sz w:val="22"/>
                <w:szCs w:val="22"/>
              </w:rPr>
              <w:t xml:space="preserve"> pieejams </w:t>
            </w:r>
            <w:r w:rsidR="00087AE4">
              <w:rPr>
                <w:rFonts w:asciiTheme="majorHAnsi" w:hAnsiTheme="majorHAnsi" w:cstheme="majorHAnsi"/>
                <w:sz w:val="22"/>
                <w:szCs w:val="22"/>
              </w:rPr>
              <w:t>s</w:t>
            </w:r>
            <w:r w:rsidR="00087AE4" w:rsidRPr="00531697">
              <w:rPr>
                <w:rFonts w:asciiTheme="majorHAnsi" w:hAnsiTheme="majorHAnsi" w:cstheme="majorHAnsi"/>
                <w:sz w:val="22"/>
                <w:szCs w:val="22"/>
              </w:rPr>
              <w:t xml:space="preserve">ugu un biotopu aizsardzības jomas ekspertes Egitas </w:t>
            </w:r>
            <w:proofErr w:type="spellStart"/>
            <w:r w:rsidR="00087AE4" w:rsidRPr="00531697">
              <w:rPr>
                <w:rFonts w:asciiTheme="majorHAnsi" w:hAnsiTheme="majorHAnsi" w:cstheme="majorHAnsi"/>
                <w:sz w:val="22"/>
                <w:szCs w:val="22"/>
              </w:rPr>
              <w:t>Grolles</w:t>
            </w:r>
            <w:proofErr w:type="spellEnd"/>
            <w:r w:rsidR="00087AE4" w:rsidRPr="00531697">
              <w:rPr>
                <w:rFonts w:asciiTheme="majorHAnsi" w:hAnsiTheme="majorHAnsi" w:cstheme="majorHAnsi"/>
                <w:sz w:val="22"/>
                <w:szCs w:val="22"/>
              </w:rPr>
              <w:t xml:space="preserve"> (Sert.Nr.003) </w:t>
            </w:r>
            <w:r>
              <w:rPr>
                <w:rFonts w:asciiTheme="majorHAnsi" w:hAnsiTheme="majorHAnsi" w:cstheme="majorHAnsi"/>
                <w:sz w:val="22"/>
                <w:szCs w:val="22"/>
              </w:rPr>
              <w:t xml:space="preserve">2014.gada </w:t>
            </w:r>
            <w:r w:rsidR="00087AE4" w:rsidRPr="00531697">
              <w:rPr>
                <w:rFonts w:asciiTheme="majorHAnsi" w:hAnsiTheme="majorHAnsi" w:cstheme="majorHAnsi"/>
                <w:sz w:val="22"/>
                <w:szCs w:val="22"/>
              </w:rPr>
              <w:t>atzinums Nr.58/14 “Pludmales joslai</w:t>
            </w:r>
            <w:r w:rsidR="00223A8F">
              <w:rPr>
                <w:rFonts w:asciiTheme="majorHAnsi" w:hAnsiTheme="majorHAnsi" w:cstheme="majorHAnsi"/>
                <w:sz w:val="22"/>
                <w:szCs w:val="22"/>
              </w:rPr>
              <w:t xml:space="preserve"> Jūrmalas pilsētas teritorijā” līdz ar to nebija iespējams izvērtēt abus atzinumus. Norādām, ka informācija</w:t>
            </w:r>
            <w:r w:rsidR="00991B35">
              <w:rPr>
                <w:rFonts w:asciiTheme="majorHAnsi" w:hAnsiTheme="majorHAnsi" w:cstheme="majorHAnsi"/>
                <w:sz w:val="22"/>
                <w:szCs w:val="22"/>
              </w:rPr>
              <w:t xml:space="preserve"> par biotopu veidiem, kuri ko</w:t>
            </w:r>
            <w:r w:rsidR="00223A8F">
              <w:rPr>
                <w:rFonts w:asciiTheme="majorHAnsi" w:hAnsiTheme="majorHAnsi" w:cstheme="majorHAnsi"/>
                <w:sz w:val="22"/>
                <w:szCs w:val="22"/>
              </w:rPr>
              <w:t>nkrētajā</w:t>
            </w:r>
            <w:r w:rsidR="00223A8F" w:rsidRPr="00531697">
              <w:rPr>
                <w:rFonts w:asciiTheme="majorHAnsi" w:hAnsiTheme="majorHAnsi" w:cstheme="majorHAnsi"/>
                <w:sz w:val="22"/>
                <w:szCs w:val="22"/>
              </w:rPr>
              <w:t xml:space="preserve"> ekspertes Egitas </w:t>
            </w:r>
            <w:proofErr w:type="spellStart"/>
            <w:r w:rsidR="00223A8F" w:rsidRPr="00531697">
              <w:rPr>
                <w:rFonts w:asciiTheme="majorHAnsi" w:hAnsiTheme="majorHAnsi" w:cstheme="majorHAnsi"/>
                <w:sz w:val="22"/>
                <w:szCs w:val="22"/>
              </w:rPr>
              <w:t>Grolles</w:t>
            </w:r>
            <w:proofErr w:type="spellEnd"/>
            <w:r w:rsidR="00223A8F" w:rsidRPr="00531697">
              <w:rPr>
                <w:rFonts w:asciiTheme="majorHAnsi" w:hAnsiTheme="majorHAnsi" w:cstheme="majorHAnsi"/>
                <w:sz w:val="22"/>
                <w:szCs w:val="22"/>
              </w:rPr>
              <w:t xml:space="preserve"> (Sert.Nr.003) </w:t>
            </w:r>
            <w:r w:rsidR="00223A8F">
              <w:rPr>
                <w:rFonts w:asciiTheme="majorHAnsi" w:hAnsiTheme="majorHAnsi" w:cstheme="majorHAnsi"/>
                <w:sz w:val="22"/>
                <w:szCs w:val="22"/>
              </w:rPr>
              <w:t xml:space="preserve">2014.gada </w:t>
            </w:r>
            <w:r w:rsidR="00223A8F" w:rsidRPr="00531697">
              <w:rPr>
                <w:rFonts w:asciiTheme="majorHAnsi" w:hAnsiTheme="majorHAnsi" w:cstheme="majorHAnsi"/>
                <w:sz w:val="22"/>
                <w:szCs w:val="22"/>
              </w:rPr>
              <w:t>atzinum</w:t>
            </w:r>
            <w:r w:rsidR="00223A8F">
              <w:rPr>
                <w:rFonts w:asciiTheme="majorHAnsi" w:hAnsiTheme="majorHAnsi" w:cstheme="majorHAnsi"/>
                <w:sz w:val="22"/>
                <w:szCs w:val="22"/>
              </w:rPr>
              <w:t>ā</w:t>
            </w:r>
            <w:r w:rsidR="00223A8F" w:rsidRPr="00531697">
              <w:rPr>
                <w:rFonts w:asciiTheme="majorHAnsi" w:hAnsiTheme="majorHAnsi" w:cstheme="majorHAnsi"/>
                <w:sz w:val="22"/>
                <w:szCs w:val="22"/>
              </w:rPr>
              <w:t xml:space="preserve"> Nr.58/14 “</w:t>
            </w:r>
            <w:r w:rsidR="00223A8F">
              <w:rPr>
                <w:rFonts w:asciiTheme="majorHAnsi" w:hAnsiTheme="majorHAnsi" w:cstheme="majorHAnsi"/>
                <w:sz w:val="22"/>
                <w:szCs w:val="22"/>
              </w:rPr>
              <w:t xml:space="preserve"> nav izdalīti </w:t>
            </w:r>
            <w:r w:rsidR="00DA4A03" w:rsidRPr="00223A8F">
              <w:rPr>
                <w:rFonts w:asciiTheme="majorHAnsi" w:hAnsiTheme="majorHAnsi" w:cstheme="majorHAnsi"/>
                <w:b/>
                <w:sz w:val="22"/>
                <w:szCs w:val="22"/>
              </w:rPr>
              <w:t>ir publiski pieejama</w:t>
            </w:r>
            <w:r w:rsidR="00DA4A03">
              <w:rPr>
                <w:rFonts w:asciiTheme="majorHAnsi" w:hAnsiTheme="majorHAnsi" w:cstheme="majorHAnsi"/>
                <w:sz w:val="22"/>
                <w:szCs w:val="22"/>
              </w:rPr>
              <w:t xml:space="preserve"> </w:t>
            </w:r>
            <w:r w:rsidR="00991B35">
              <w:rPr>
                <w:rFonts w:asciiTheme="majorHAnsi" w:hAnsiTheme="majorHAnsi" w:cstheme="majorHAnsi"/>
                <w:sz w:val="22"/>
                <w:szCs w:val="22"/>
              </w:rPr>
              <w:t>kopš iepriekš izstrādātā dabas aizsardzības plāna 2003.gadā šādos informācijas avotos</w:t>
            </w:r>
            <w:r w:rsidR="00223A8F">
              <w:rPr>
                <w:rFonts w:asciiTheme="majorHAnsi" w:hAnsiTheme="majorHAnsi" w:cstheme="majorHAnsi"/>
                <w:sz w:val="22"/>
                <w:szCs w:val="22"/>
              </w:rPr>
              <w:t>, kas norādīts arī pašvaldības mājaslapā</w:t>
            </w:r>
            <w:r w:rsidR="00991B35">
              <w:rPr>
                <w:rFonts w:asciiTheme="majorHAnsi" w:hAnsiTheme="majorHAnsi" w:cstheme="majorHAnsi"/>
                <w:sz w:val="22"/>
                <w:szCs w:val="22"/>
              </w:rPr>
              <w:t>:</w:t>
            </w:r>
          </w:p>
          <w:p w14:paraId="5C6DB45A" w14:textId="18A96E25" w:rsidR="00223A8F" w:rsidRDefault="00CC2BD5" w:rsidP="002059F4">
            <w:pPr>
              <w:jc w:val="both"/>
              <w:rPr>
                <w:rFonts w:asciiTheme="majorHAnsi" w:hAnsiTheme="majorHAnsi" w:cstheme="majorHAnsi"/>
                <w:sz w:val="22"/>
                <w:szCs w:val="22"/>
              </w:rPr>
            </w:pPr>
            <w:hyperlink r:id="rId69" w:history="1">
              <w:r w:rsidR="00223A8F" w:rsidRPr="006C6E53">
                <w:rPr>
                  <w:rStyle w:val="Hyperlink"/>
                  <w:rFonts w:asciiTheme="majorHAnsi" w:hAnsiTheme="majorHAnsi" w:cstheme="majorHAnsi"/>
                  <w:sz w:val="22"/>
                  <w:szCs w:val="22"/>
                </w:rPr>
                <w:t>https://jurmala.lv/lv/attistiba/attistibas_planosana/attistibas_planosanas_dokumenti/</w:t>
              </w:r>
            </w:hyperlink>
          </w:p>
          <w:p w14:paraId="65505933" w14:textId="77ACD907" w:rsidR="00991B35" w:rsidRDefault="00223A8F" w:rsidP="002059F4">
            <w:pPr>
              <w:jc w:val="both"/>
              <w:rPr>
                <w:rFonts w:asciiTheme="majorHAnsi" w:hAnsiTheme="majorHAnsi" w:cstheme="majorHAnsi"/>
                <w:sz w:val="22"/>
                <w:szCs w:val="22"/>
              </w:rPr>
            </w:pPr>
            <w:r>
              <w:rPr>
                <w:rFonts w:asciiTheme="majorHAnsi" w:hAnsiTheme="majorHAnsi" w:cstheme="majorHAnsi"/>
                <w:sz w:val="22"/>
                <w:szCs w:val="22"/>
              </w:rPr>
              <w:t xml:space="preserve"> </w:t>
            </w:r>
            <w:hyperlink r:id="rId70" w:history="1">
              <w:r w:rsidR="00991B35" w:rsidRPr="00B93DAA">
                <w:rPr>
                  <w:rStyle w:val="Hyperlink"/>
                  <w:rFonts w:asciiTheme="majorHAnsi" w:hAnsiTheme="majorHAnsi" w:cstheme="majorHAnsi"/>
                  <w:sz w:val="22"/>
                  <w:szCs w:val="22"/>
                </w:rPr>
                <w:t>http://natura2000.eea.europa.eu/</w:t>
              </w:r>
            </w:hyperlink>
          </w:p>
          <w:p w14:paraId="7B8D75A0" w14:textId="08130F5B" w:rsidR="00991B35" w:rsidRDefault="00CC2BD5" w:rsidP="002059F4">
            <w:pPr>
              <w:jc w:val="both"/>
              <w:rPr>
                <w:rFonts w:asciiTheme="majorHAnsi" w:hAnsiTheme="majorHAnsi" w:cstheme="majorHAnsi"/>
                <w:sz w:val="22"/>
                <w:szCs w:val="22"/>
              </w:rPr>
            </w:pPr>
            <w:hyperlink r:id="rId71" w:history="1">
              <w:r w:rsidR="00991B35" w:rsidRPr="00B93DAA">
                <w:rPr>
                  <w:rStyle w:val="Hyperlink"/>
                  <w:rFonts w:asciiTheme="majorHAnsi" w:hAnsiTheme="majorHAnsi" w:cstheme="majorHAnsi"/>
                  <w:sz w:val="22"/>
                  <w:szCs w:val="22"/>
                </w:rPr>
                <w:t>https://www.daba.gov.lv/public/lat/iadt/dabas_parki/ragakapa/</w:t>
              </w:r>
            </w:hyperlink>
          </w:p>
          <w:p w14:paraId="772F7F70" w14:textId="77777777" w:rsidR="00991B35" w:rsidRDefault="00991B35" w:rsidP="002059F4">
            <w:pPr>
              <w:jc w:val="both"/>
              <w:rPr>
                <w:rFonts w:asciiTheme="majorHAnsi" w:hAnsiTheme="majorHAnsi" w:cstheme="majorHAnsi"/>
                <w:sz w:val="22"/>
                <w:szCs w:val="22"/>
              </w:rPr>
            </w:pPr>
          </w:p>
          <w:p w14:paraId="4118E685" w14:textId="77D40CA7" w:rsidR="00E729A7" w:rsidRDefault="00991B35" w:rsidP="002059F4">
            <w:pPr>
              <w:jc w:val="both"/>
              <w:rPr>
                <w:rFonts w:asciiTheme="majorHAnsi" w:hAnsiTheme="majorHAnsi" w:cstheme="majorHAnsi"/>
                <w:sz w:val="22"/>
                <w:szCs w:val="22"/>
              </w:rPr>
            </w:pPr>
            <w:r>
              <w:rPr>
                <w:rFonts w:asciiTheme="majorHAnsi" w:hAnsiTheme="majorHAnsi" w:cstheme="majorHAnsi"/>
                <w:sz w:val="22"/>
                <w:szCs w:val="22"/>
              </w:rPr>
              <w:t xml:space="preserve">Izskatot </w:t>
            </w:r>
            <w:r w:rsidR="00087AE4" w:rsidRPr="007855C4">
              <w:rPr>
                <w:rFonts w:asciiTheme="majorHAnsi" w:hAnsiTheme="majorHAnsi" w:cstheme="majorHAnsi"/>
                <w:sz w:val="22"/>
                <w:szCs w:val="22"/>
              </w:rPr>
              <w:t xml:space="preserve">eksperta atzinumu </w:t>
            </w:r>
            <w:r w:rsidRPr="00531697">
              <w:rPr>
                <w:rFonts w:asciiTheme="majorHAnsi" w:hAnsiTheme="majorHAnsi" w:cstheme="majorHAnsi"/>
                <w:sz w:val="22"/>
                <w:szCs w:val="22"/>
              </w:rPr>
              <w:t>Nr.58/14</w:t>
            </w:r>
            <w:r>
              <w:rPr>
                <w:rFonts w:asciiTheme="majorHAnsi" w:hAnsiTheme="majorHAnsi" w:cstheme="majorHAnsi"/>
                <w:sz w:val="22"/>
                <w:szCs w:val="22"/>
              </w:rPr>
              <w:t xml:space="preserve"> </w:t>
            </w:r>
            <w:r w:rsidR="00087AE4" w:rsidRPr="007855C4">
              <w:rPr>
                <w:rFonts w:asciiTheme="majorHAnsi" w:hAnsiTheme="majorHAnsi" w:cstheme="majorHAnsi"/>
                <w:sz w:val="22"/>
                <w:szCs w:val="22"/>
              </w:rPr>
              <w:t xml:space="preserve">secinām, ka 2014.gadā veidotā pludmales biotopu izvietojuma karte salīdzinot ar 2017.gadā projekta “Skaitām dabu” veikto kartējumu un 2018.gadā plāna izstrādes ietvaros veikto dabas parka biotopu izpēti </w:t>
            </w:r>
            <w:r w:rsidR="00087AE4" w:rsidRPr="00087AE4">
              <w:rPr>
                <w:rFonts w:asciiTheme="majorHAnsi" w:hAnsiTheme="majorHAnsi" w:cstheme="majorHAnsi"/>
                <w:b/>
                <w:sz w:val="22"/>
                <w:szCs w:val="22"/>
              </w:rPr>
              <w:t xml:space="preserve">ir </w:t>
            </w:r>
            <w:r w:rsidR="00223A8F">
              <w:rPr>
                <w:rFonts w:asciiTheme="majorHAnsi" w:hAnsiTheme="majorHAnsi" w:cstheme="majorHAnsi"/>
                <w:b/>
                <w:sz w:val="22"/>
                <w:szCs w:val="22"/>
              </w:rPr>
              <w:t xml:space="preserve">zināmas </w:t>
            </w:r>
            <w:r w:rsidR="00087AE4" w:rsidRPr="00087AE4">
              <w:rPr>
                <w:rFonts w:asciiTheme="majorHAnsi" w:hAnsiTheme="majorHAnsi" w:cstheme="majorHAnsi"/>
                <w:b/>
                <w:sz w:val="22"/>
                <w:szCs w:val="22"/>
              </w:rPr>
              <w:t>atšķirī</w:t>
            </w:r>
            <w:r w:rsidR="00223A8F">
              <w:rPr>
                <w:rFonts w:asciiTheme="majorHAnsi" w:hAnsiTheme="majorHAnsi" w:cstheme="majorHAnsi"/>
                <w:b/>
                <w:sz w:val="22"/>
                <w:szCs w:val="22"/>
              </w:rPr>
              <w:t>b</w:t>
            </w:r>
            <w:r w:rsidR="00087AE4" w:rsidRPr="00087AE4">
              <w:rPr>
                <w:rFonts w:asciiTheme="majorHAnsi" w:hAnsiTheme="majorHAnsi" w:cstheme="majorHAnsi"/>
                <w:b/>
                <w:sz w:val="22"/>
                <w:szCs w:val="22"/>
              </w:rPr>
              <w:t>as</w:t>
            </w:r>
            <w:r w:rsidR="00087AE4" w:rsidRPr="007855C4">
              <w:rPr>
                <w:rFonts w:asciiTheme="majorHAnsi" w:hAnsiTheme="majorHAnsi" w:cstheme="majorHAnsi"/>
                <w:sz w:val="22"/>
                <w:szCs w:val="22"/>
              </w:rPr>
              <w:t xml:space="preserve">. Galvenās atšķirības ir </w:t>
            </w:r>
            <w:r w:rsidR="00223A8F">
              <w:rPr>
                <w:rFonts w:asciiTheme="majorHAnsi" w:hAnsiTheme="majorHAnsi" w:cstheme="majorHAnsi"/>
                <w:sz w:val="22"/>
                <w:szCs w:val="22"/>
              </w:rPr>
              <w:t xml:space="preserve">līdz 2017.gada kartējumam – </w:t>
            </w:r>
            <w:r w:rsidR="00087AE4" w:rsidRPr="007855C4">
              <w:rPr>
                <w:rFonts w:asciiTheme="majorHAnsi" w:hAnsiTheme="majorHAnsi" w:cstheme="majorHAnsi"/>
                <w:sz w:val="22"/>
                <w:szCs w:val="22"/>
              </w:rPr>
              <w:t xml:space="preserve">pelēko kāpu biotopu neizdalīšana, kā arī biotopa “Viengadīgas augu sabiedrības dūņainās un zemās smilšainās pludmalēs (1310)” neizdalīšana 2014.gada </w:t>
            </w:r>
            <w:proofErr w:type="spellStart"/>
            <w:r w:rsidR="00087AE4" w:rsidRPr="007855C4">
              <w:rPr>
                <w:rFonts w:asciiTheme="majorHAnsi" w:hAnsiTheme="majorHAnsi" w:cstheme="majorHAnsi"/>
                <w:sz w:val="22"/>
                <w:szCs w:val="22"/>
              </w:rPr>
              <w:t>E.Grolles</w:t>
            </w:r>
            <w:proofErr w:type="spellEnd"/>
            <w:r w:rsidR="00087AE4" w:rsidRPr="007855C4">
              <w:rPr>
                <w:rFonts w:asciiTheme="majorHAnsi" w:hAnsiTheme="majorHAnsi" w:cstheme="majorHAnsi"/>
                <w:sz w:val="22"/>
                <w:szCs w:val="22"/>
              </w:rPr>
              <w:t xml:space="preserve"> atzinumā. </w:t>
            </w:r>
            <w:r w:rsidR="00087AE4">
              <w:rPr>
                <w:rFonts w:asciiTheme="majorHAnsi" w:hAnsiTheme="majorHAnsi" w:cstheme="majorHAnsi"/>
                <w:sz w:val="22"/>
                <w:szCs w:val="22"/>
              </w:rPr>
              <w:t>Norād</w:t>
            </w:r>
            <w:r>
              <w:rPr>
                <w:rFonts w:asciiTheme="majorHAnsi" w:hAnsiTheme="majorHAnsi" w:cstheme="majorHAnsi"/>
                <w:sz w:val="22"/>
                <w:szCs w:val="22"/>
              </w:rPr>
              <w:t xml:space="preserve">ām, </w:t>
            </w:r>
            <w:r w:rsidR="00087AE4">
              <w:rPr>
                <w:rFonts w:asciiTheme="majorHAnsi" w:hAnsiTheme="majorHAnsi" w:cstheme="majorHAnsi"/>
                <w:sz w:val="22"/>
                <w:szCs w:val="22"/>
              </w:rPr>
              <w:t>ka ī</w:t>
            </w:r>
            <w:r w:rsidR="002059F4">
              <w:rPr>
                <w:rFonts w:asciiTheme="majorHAnsi" w:hAnsiTheme="majorHAnsi" w:cstheme="majorHAnsi"/>
                <w:sz w:val="22"/>
                <w:szCs w:val="22"/>
              </w:rPr>
              <w:t xml:space="preserve">paši aizsargājamais pludmales biotops </w:t>
            </w:r>
            <w:r w:rsidR="00087AE4">
              <w:rPr>
                <w:rFonts w:asciiTheme="majorHAnsi" w:hAnsiTheme="majorHAnsi" w:cstheme="majorHAnsi"/>
                <w:sz w:val="22"/>
                <w:szCs w:val="22"/>
              </w:rPr>
              <w:t>–</w:t>
            </w:r>
            <w:r w:rsidR="002059F4">
              <w:rPr>
                <w:rFonts w:asciiTheme="majorHAnsi" w:hAnsiTheme="majorHAnsi" w:cstheme="majorHAnsi"/>
                <w:sz w:val="22"/>
                <w:szCs w:val="22"/>
              </w:rPr>
              <w:t xml:space="preserve"> </w:t>
            </w:r>
            <w:r w:rsidR="00087AE4">
              <w:rPr>
                <w:rFonts w:asciiTheme="majorHAnsi" w:hAnsiTheme="majorHAnsi" w:cstheme="majorHAnsi"/>
                <w:sz w:val="22"/>
                <w:szCs w:val="22"/>
              </w:rPr>
              <w:t xml:space="preserve">Viengadīgas </w:t>
            </w:r>
            <w:r w:rsidR="002059F4" w:rsidRPr="002059F4">
              <w:rPr>
                <w:rFonts w:asciiTheme="majorHAnsi" w:hAnsiTheme="majorHAnsi" w:cstheme="majorHAnsi"/>
                <w:sz w:val="22"/>
                <w:szCs w:val="22"/>
              </w:rPr>
              <w:t>augu sabiedrīb</w:t>
            </w:r>
            <w:r w:rsidR="00087AE4">
              <w:rPr>
                <w:rFonts w:asciiTheme="majorHAnsi" w:hAnsiTheme="majorHAnsi" w:cstheme="majorHAnsi"/>
                <w:sz w:val="22"/>
                <w:szCs w:val="22"/>
              </w:rPr>
              <w:t xml:space="preserve">as dūņainās un zemās smilšainās </w:t>
            </w:r>
            <w:r w:rsidR="002059F4" w:rsidRPr="002059F4">
              <w:rPr>
                <w:rFonts w:asciiTheme="majorHAnsi" w:hAnsiTheme="majorHAnsi" w:cstheme="majorHAnsi"/>
                <w:sz w:val="22"/>
                <w:szCs w:val="22"/>
              </w:rPr>
              <w:t xml:space="preserve">pludmalēs (1310) ir viens </w:t>
            </w:r>
            <w:r w:rsidR="002059F4" w:rsidRPr="00087AE4">
              <w:rPr>
                <w:rFonts w:asciiTheme="majorHAnsi" w:hAnsiTheme="majorHAnsi" w:cstheme="majorHAnsi"/>
                <w:b/>
                <w:sz w:val="22"/>
                <w:szCs w:val="22"/>
              </w:rPr>
              <w:t>retākajiem biotopiem Latvijā</w:t>
            </w:r>
            <w:r w:rsidR="002059F4" w:rsidRPr="002059F4">
              <w:rPr>
                <w:rFonts w:asciiTheme="majorHAnsi" w:hAnsiTheme="majorHAnsi" w:cstheme="majorHAnsi"/>
                <w:sz w:val="22"/>
                <w:szCs w:val="22"/>
              </w:rPr>
              <w:t xml:space="preserve">, </w:t>
            </w:r>
            <w:r w:rsidR="002059F4">
              <w:rPr>
                <w:rFonts w:asciiTheme="majorHAnsi" w:hAnsiTheme="majorHAnsi" w:cstheme="majorHAnsi"/>
                <w:sz w:val="22"/>
                <w:szCs w:val="22"/>
              </w:rPr>
              <w:t xml:space="preserve">tas </w:t>
            </w:r>
            <w:r w:rsidR="002059F4" w:rsidRPr="002059F4">
              <w:rPr>
                <w:rFonts w:asciiTheme="majorHAnsi" w:hAnsiTheme="majorHAnsi" w:cstheme="majorHAnsi"/>
                <w:sz w:val="22"/>
                <w:szCs w:val="22"/>
              </w:rPr>
              <w:t>aizņem 0,0006% kopplatības, t.i. aptuveni 40 ha</w:t>
            </w:r>
            <w:r w:rsidR="002059F4">
              <w:rPr>
                <w:rFonts w:asciiTheme="majorHAnsi" w:hAnsiTheme="majorHAnsi" w:cstheme="majorHAnsi"/>
                <w:sz w:val="22"/>
                <w:szCs w:val="22"/>
              </w:rPr>
              <w:t xml:space="preserve"> visā Latvijas teritorijā. Kopumā pludmales biotops </w:t>
            </w:r>
            <w:r w:rsidR="002059F4" w:rsidRPr="002059F4">
              <w:rPr>
                <w:rFonts w:asciiTheme="majorHAnsi" w:hAnsiTheme="majorHAnsi" w:cstheme="majorHAnsi"/>
                <w:sz w:val="22"/>
                <w:szCs w:val="22"/>
              </w:rPr>
              <w:t xml:space="preserve">konstatēts </w:t>
            </w:r>
            <w:r w:rsidR="002059F4">
              <w:rPr>
                <w:rFonts w:asciiTheme="majorHAnsi" w:hAnsiTheme="majorHAnsi" w:cstheme="majorHAnsi"/>
                <w:sz w:val="22"/>
                <w:szCs w:val="22"/>
              </w:rPr>
              <w:t xml:space="preserve">tikai </w:t>
            </w:r>
            <w:r w:rsidR="002059F4" w:rsidRPr="002059F4">
              <w:rPr>
                <w:rFonts w:asciiTheme="majorHAnsi" w:hAnsiTheme="majorHAnsi" w:cstheme="majorHAnsi"/>
                <w:sz w:val="22"/>
                <w:szCs w:val="22"/>
              </w:rPr>
              <w:t xml:space="preserve">sešās īpaši aizsargājamās </w:t>
            </w:r>
            <w:r w:rsidR="002059F4">
              <w:rPr>
                <w:rFonts w:asciiTheme="majorHAnsi" w:hAnsiTheme="majorHAnsi" w:cstheme="majorHAnsi"/>
                <w:sz w:val="22"/>
                <w:szCs w:val="22"/>
              </w:rPr>
              <w:t xml:space="preserve">dabas </w:t>
            </w:r>
            <w:r w:rsidR="002059F4" w:rsidRPr="002059F4">
              <w:rPr>
                <w:rFonts w:asciiTheme="majorHAnsi" w:hAnsiTheme="majorHAnsi" w:cstheme="majorHAnsi"/>
                <w:sz w:val="22"/>
                <w:szCs w:val="22"/>
              </w:rPr>
              <w:t>teritorijās, visliel</w:t>
            </w:r>
            <w:r w:rsidR="002059F4">
              <w:rPr>
                <w:rFonts w:asciiTheme="majorHAnsi" w:hAnsiTheme="majorHAnsi" w:cstheme="majorHAnsi"/>
                <w:sz w:val="22"/>
                <w:szCs w:val="22"/>
              </w:rPr>
              <w:t xml:space="preserve">āko platību tas aizņem Slīteres </w:t>
            </w:r>
            <w:r w:rsidR="002059F4" w:rsidRPr="002059F4">
              <w:rPr>
                <w:rFonts w:asciiTheme="majorHAnsi" w:hAnsiTheme="majorHAnsi" w:cstheme="majorHAnsi"/>
                <w:sz w:val="22"/>
                <w:szCs w:val="22"/>
              </w:rPr>
              <w:t xml:space="preserve">Nacionālajā parkā un </w:t>
            </w:r>
            <w:r w:rsidR="002059F4" w:rsidRPr="00087AE4">
              <w:rPr>
                <w:rFonts w:asciiTheme="majorHAnsi" w:hAnsiTheme="majorHAnsi" w:cstheme="majorHAnsi"/>
                <w:b/>
                <w:sz w:val="22"/>
                <w:szCs w:val="22"/>
              </w:rPr>
              <w:t>dabas parkā „Ragakāpa” teritorijā (8,6 ha</w:t>
            </w:r>
            <w:r w:rsidR="002059F4">
              <w:rPr>
                <w:rFonts w:asciiTheme="majorHAnsi" w:hAnsiTheme="majorHAnsi" w:cstheme="majorHAnsi"/>
                <w:sz w:val="22"/>
                <w:szCs w:val="22"/>
              </w:rPr>
              <w:t>)</w:t>
            </w:r>
            <w:r w:rsidR="002059F4" w:rsidRPr="002059F4">
              <w:rPr>
                <w:rFonts w:asciiTheme="majorHAnsi" w:hAnsiTheme="majorHAnsi" w:cstheme="majorHAnsi"/>
                <w:sz w:val="22"/>
                <w:szCs w:val="22"/>
              </w:rPr>
              <w:t>.</w:t>
            </w:r>
            <w:r w:rsidR="002059F4">
              <w:rPr>
                <w:rFonts w:asciiTheme="majorHAnsi" w:hAnsiTheme="majorHAnsi" w:cstheme="majorHAnsi"/>
                <w:sz w:val="22"/>
                <w:szCs w:val="22"/>
              </w:rPr>
              <w:t xml:space="preserve"> </w:t>
            </w:r>
          </w:p>
          <w:p w14:paraId="279C0D2B" w14:textId="4CC96F61" w:rsidR="008E6785" w:rsidRPr="00531697" w:rsidRDefault="00F550B3" w:rsidP="008E6785">
            <w:pPr>
              <w:jc w:val="both"/>
              <w:rPr>
                <w:rFonts w:asciiTheme="majorHAnsi" w:hAnsiTheme="majorHAnsi" w:cstheme="majorHAnsi"/>
                <w:sz w:val="22"/>
                <w:szCs w:val="22"/>
              </w:rPr>
            </w:pPr>
            <w:r w:rsidRPr="007855C4">
              <w:rPr>
                <w:rFonts w:asciiTheme="majorHAnsi" w:hAnsiTheme="majorHAnsi" w:cstheme="majorHAnsi"/>
                <w:sz w:val="22"/>
                <w:szCs w:val="22"/>
              </w:rPr>
              <w:t xml:space="preserve">Jāņem vērā, ka pludmaļu biotopi ir </w:t>
            </w:r>
            <w:r w:rsidRPr="00087AE4">
              <w:rPr>
                <w:rFonts w:asciiTheme="majorHAnsi" w:hAnsiTheme="majorHAnsi" w:cstheme="majorHAnsi"/>
                <w:b/>
                <w:sz w:val="22"/>
                <w:szCs w:val="22"/>
              </w:rPr>
              <w:t>dinamiski biotopi</w:t>
            </w:r>
            <w:r w:rsidRPr="007855C4">
              <w:rPr>
                <w:rFonts w:asciiTheme="majorHAnsi" w:hAnsiTheme="majorHAnsi" w:cstheme="majorHAnsi"/>
                <w:sz w:val="22"/>
                <w:szCs w:val="22"/>
              </w:rPr>
              <w:t xml:space="preserve">, kuru konstatēšana atkarīga no </w:t>
            </w:r>
            <w:r w:rsidRPr="00087AE4">
              <w:rPr>
                <w:rFonts w:asciiTheme="majorHAnsi" w:hAnsiTheme="majorHAnsi" w:cstheme="majorHAnsi"/>
                <w:b/>
                <w:sz w:val="22"/>
                <w:szCs w:val="22"/>
              </w:rPr>
              <w:t>sezonas laika, kurā veikta kartēšana</w:t>
            </w:r>
            <w:r w:rsidR="00223A8F">
              <w:rPr>
                <w:rFonts w:asciiTheme="majorHAnsi" w:hAnsiTheme="majorHAnsi" w:cstheme="majorHAnsi"/>
                <w:b/>
                <w:sz w:val="22"/>
                <w:szCs w:val="22"/>
              </w:rPr>
              <w:t xml:space="preserve">, </w:t>
            </w:r>
            <w:r w:rsidR="00223A8F" w:rsidRPr="007855C4">
              <w:rPr>
                <w:rFonts w:asciiTheme="majorHAnsi" w:hAnsiTheme="majorHAnsi" w:cstheme="majorHAnsi"/>
                <w:sz w:val="22"/>
                <w:szCs w:val="22"/>
              </w:rPr>
              <w:t>kā arī no piekrastes dinamiskajiem procesiem</w:t>
            </w:r>
            <w:r w:rsidR="00223A8F">
              <w:rPr>
                <w:rFonts w:asciiTheme="majorHAnsi" w:hAnsiTheme="majorHAnsi" w:cstheme="majorHAnsi"/>
                <w:b/>
                <w:sz w:val="22"/>
                <w:szCs w:val="22"/>
              </w:rPr>
              <w:t xml:space="preserve"> </w:t>
            </w:r>
            <w:r w:rsidR="00087AE4" w:rsidRPr="00087AE4">
              <w:rPr>
                <w:rFonts w:asciiTheme="majorHAnsi" w:hAnsiTheme="majorHAnsi" w:cstheme="majorHAnsi"/>
                <w:sz w:val="22"/>
                <w:szCs w:val="22"/>
              </w:rPr>
              <w:t>(</w:t>
            </w:r>
            <w:r w:rsidR="00AC3C0A">
              <w:rPr>
                <w:rFonts w:asciiTheme="majorHAnsi" w:hAnsiTheme="majorHAnsi" w:cstheme="majorHAnsi"/>
                <w:sz w:val="22"/>
                <w:szCs w:val="22"/>
              </w:rPr>
              <w:t xml:space="preserve">2014. gada ekspertes </w:t>
            </w:r>
            <w:proofErr w:type="spellStart"/>
            <w:r w:rsidR="00AC3C0A">
              <w:rPr>
                <w:rFonts w:asciiTheme="majorHAnsi" w:hAnsiTheme="majorHAnsi" w:cstheme="majorHAnsi"/>
                <w:sz w:val="22"/>
                <w:szCs w:val="22"/>
              </w:rPr>
              <w:t>E.Grolles</w:t>
            </w:r>
            <w:proofErr w:type="spellEnd"/>
            <w:r w:rsidR="00AC3C0A">
              <w:rPr>
                <w:rFonts w:asciiTheme="majorHAnsi" w:hAnsiTheme="majorHAnsi" w:cstheme="majorHAnsi"/>
                <w:sz w:val="22"/>
                <w:szCs w:val="22"/>
              </w:rPr>
              <w:t xml:space="preserve"> izpēte</w:t>
            </w:r>
            <w:r w:rsidR="00087AE4" w:rsidRPr="00087AE4">
              <w:rPr>
                <w:rFonts w:asciiTheme="majorHAnsi" w:hAnsiTheme="majorHAnsi" w:cstheme="majorHAnsi"/>
                <w:sz w:val="22"/>
                <w:szCs w:val="22"/>
              </w:rPr>
              <w:t xml:space="preserve"> </w:t>
            </w:r>
            <w:r w:rsidR="00087AE4" w:rsidRPr="00AC3C0A">
              <w:rPr>
                <w:rFonts w:asciiTheme="majorHAnsi" w:hAnsiTheme="majorHAnsi" w:cstheme="majorHAnsi"/>
                <w:sz w:val="22"/>
                <w:szCs w:val="22"/>
              </w:rPr>
              <w:t>veikts oktobra mēnesī,</w:t>
            </w:r>
            <w:r w:rsidR="00087AE4">
              <w:rPr>
                <w:rFonts w:asciiTheme="majorHAnsi" w:hAnsiTheme="majorHAnsi" w:cstheme="majorHAnsi"/>
                <w:b/>
                <w:sz w:val="22"/>
                <w:szCs w:val="22"/>
              </w:rPr>
              <w:t xml:space="preserve"> </w:t>
            </w:r>
            <w:r w:rsidR="00087AE4" w:rsidRPr="00087AE4">
              <w:rPr>
                <w:rFonts w:asciiTheme="majorHAnsi" w:hAnsiTheme="majorHAnsi" w:cstheme="majorHAnsi"/>
                <w:sz w:val="22"/>
                <w:szCs w:val="22"/>
              </w:rPr>
              <w:t>kad</w:t>
            </w:r>
            <w:r w:rsidR="00087AE4">
              <w:rPr>
                <w:rFonts w:asciiTheme="majorHAnsi" w:hAnsiTheme="majorHAnsi" w:cstheme="majorHAnsi"/>
                <w:sz w:val="22"/>
                <w:szCs w:val="22"/>
              </w:rPr>
              <w:t>, piemēram,</w:t>
            </w:r>
            <w:r w:rsidR="00087AE4" w:rsidRPr="00087AE4">
              <w:rPr>
                <w:rFonts w:asciiTheme="majorHAnsi" w:hAnsiTheme="majorHAnsi" w:cstheme="majorHAnsi"/>
                <w:sz w:val="22"/>
                <w:szCs w:val="22"/>
              </w:rPr>
              <w:t xml:space="preserve"> augu </w:t>
            </w:r>
            <w:r w:rsidR="00087AE4" w:rsidRPr="00F1697A">
              <w:rPr>
                <w:rFonts w:asciiTheme="majorHAnsi" w:hAnsiTheme="majorHAnsi" w:cstheme="majorHAnsi"/>
                <w:b/>
                <w:sz w:val="22"/>
                <w:szCs w:val="22"/>
              </w:rPr>
              <w:t>sugu sastāvs, kā arī ietekmes</w:t>
            </w:r>
            <w:r w:rsidR="00087AE4">
              <w:rPr>
                <w:rFonts w:asciiTheme="majorHAnsi" w:hAnsiTheme="majorHAnsi" w:cstheme="majorHAnsi"/>
                <w:sz w:val="22"/>
                <w:szCs w:val="22"/>
              </w:rPr>
              <w:t xml:space="preserve">, kas izteikti vērojamas vasaras </w:t>
            </w:r>
            <w:r w:rsidR="00087AE4" w:rsidRPr="00991B35">
              <w:rPr>
                <w:rFonts w:asciiTheme="majorHAnsi" w:hAnsiTheme="majorHAnsi" w:cstheme="majorHAnsi"/>
                <w:sz w:val="22"/>
                <w:szCs w:val="22"/>
              </w:rPr>
              <w:t xml:space="preserve">sezonā </w:t>
            </w:r>
            <w:r w:rsidR="00087AE4" w:rsidRPr="00F1697A">
              <w:rPr>
                <w:rFonts w:asciiTheme="majorHAnsi" w:hAnsiTheme="majorHAnsi" w:cstheme="majorHAnsi"/>
                <w:b/>
                <w:sz w:val="22"/>
                <w:szCs w:val="22"/>
                <w:u w:val="single"/>
              </w:rPr>
              <w:t>nevar tikt pilnvērtīgi novērtētas</w:t>
            </w:r>
            <w:r w:rsidR="00087AE4" w:rsidRPr="00991B35">
              <w:rPr>
                <w:rFonts w:asciiTheme="majorHAnsi" w:hAnsiTheme="majorHAnsi" w:cstheme="majorHAnsi"/>
                <w:sz w:val="22"/>
                <w:szCs w:val="22"/>
              </w:rPr>
              <w:t>,</w:t>
            </w:r>
            <w:r w:rsidR="00087AE4">
              <w:rPr>
                <w:rFonts w:asciiTheme="majorHAnsi" w:hAnsiTheme="majorHAnsi" w:cstheme="majorHAnsi"/>
                <w:b/>
                <w:sz w:val="22"/>
                <w:szCs w:val="22"/>
              </w:rPr>
              <w:t xml:space="preserve"> </w:t>
            </w:r>
            <w:r w:rsidR="00087AE4" w:rsidRPr="003937EF">
              <w:rPr>
                <w:rFonts w:asciiTheme="majorHAnsi" w:hAnsiTheme="majorHAnsi" w:cstheme="majorHAnsi"/>
                <w:sz w:val="22"/>
                <w:szCs w:val="22"/>
              </w:rPr>
              <w:t>salīdzinot ar veikto biotopu izpēti projekta “Skaitām dabu” ietvaros</w:t>
            </w:r>
            <w:r w:rsidR="00087AE4">
              <w:rPr>
                <w:rFonts w:asciiTheme="majorHAnsi" w:hAnsiTheme="majorHAnsi" w:cstheme="majorHAnsi"/>
                <w:b/>
                <w:sz w:val="22"/>
                <w:szCs w:val="22"/>
              </w:rPr>
              <w:t xml:space="preserve"> </w:t>
            </w:r>
            <w:r w:rsidR="00087AE4" w:rsidRPr="00087AE4">
              <w:rPr>
                <w:rFonts w:asciiTheme="majorHAnsi" w:hAnsiTheme="majorHAnsi" w:cstheme="majorHAnsi"/>
                <w:sz w:val="22"/>
                <w:szCs w:val="22"/>
              </w:rPr>
              <w:t xml:space="preserve">2017.gada kartējumu un plāna izstrādē veikto </w:t>
            </w:r>
            <w:r w:rsidR="00087AE4" w:rsidRPr="00087AE4">
              <w:rPr>
                <w:rFonts w:asciiTheme="majorHAnsi" w:hAnsiTheme="majorHAnsi" w:cstheme="majorHAnsi"/>
                <w:sz w:val="22"/>
                <w:szCs w:val="22"/>
              </w:rPr>
              <w:lastRenderedPageBreak/>
              <w:t>izpēti 2018.gada</w:t>
            </w:r>
            <w:r w:rsidR="00087AE4">
              <w:rPr>
                <w:rFonts w:asciiTheme="majorHAnsi" w:hAnsiTheme="majorHAnsi" w:cstheme="majorHAnsi"/>
                <w:b/>
                <w:sz w:val="22"/>
                <w:szCs w:val="22"/>
              </w:rPr>
              <w:t xml:space="preserve"> vasaras sezonās</w:t>
            </w:r>
            <w:r w:rsidR="00991B35" w:rsidRPr="00991B35">
              <w:rPr>
                <w:rFonts w:asciiTheme="majorHAnsi" w:hAnsiTheme="majorHAnsi" w:cstheme="majorHAnsi"/>
                <w:sz w:val="22"/>
                <w:szCs w:val="22"/>
              </w:rPr>
              <w:t>)</w:t>
            </w:r>
            <w:r w:rsidRPr="007855C4">
              <w:rPr>
                <w:rFonts w:asciiTheme="majorHAnsi" w:hAnsiTheme="majorHAnsi" w:cstheme="majorHAnsi"/>
                <w:sz w:val="22"/>
                <w:szCs w:val="22"/>
              </w:rPr>
              <w:t xml:space="preserve">. </w:t>
            </w:r>
            <w:r w:rsidR="00DA4A03">
              <w:rPr>
                <w:rFonts w:asciiTheme="majorHAnsi" w:hAnsiTheme="majorHAnsi" w:cstheme="majorHAnsi"/>
                <w:sz w:val="22"/>
                <w:szCs w:val="22"/>
              </w:rPr>
              <w:t>Ir</w:t>
            </w:r>
            <w:r w:rsidR="007855C4" w:rsidRPr="007855C4">
              <w:rPr>
                <w:rFonts w:asciiTheme="majorHAnsi" w:hAnsiTheme="majorHAnsi" w:cstheme="majorHAnsi"/>
                <w:sz w:val="22"/>
                <w:szCs w:val="22"/>
              </w:rPr>
              <w:t xml:space="preserve"> būtiski konstatēt piekrastes posmus, kuros piemērotos apstākļos veidojas pludmaļu biotopi. </w:t>
            </w:r>
            <w:r w:rsidR="008E6785" w:rsidRPr="007855C4">
              <w:rPr>
                <w:rFonts w:asciiTheme="majorHAnsi" w:hAnsiTheme="majorHAnsi" w:cstheme="majorHAnsi"/>
                <w:sz w:val="22"/>
                <w:szCs w:val="22"/>
              </w:rPr>
              <w:t>2017.gada veiktā kartējuma ietvaros izmantota aktuālā piekras</w:t>
            </w:r>
            <w:r w:rsidR="002059F4" w:rsidRPr="007855C4">
              <w:rPr>
                <w:rFonts w:asciiTheme="majorHAnsi" w:hAnsiTheme="majorHAnsi" w:cstheme="majorHAnsi"/>
                <w:sz w:val="22"/>
                <w:szCs w:val="22"/>
              </w:rPr>
              <w:t>tes biotopu kartēšanas metodika, kura pēdējo gadu laikā ir mainījusies</w:t>
            </w:r>
            <w:r w:rsidR="00F1697A">
              <w:rPr>
                <w:rFonts w:asciiTheme="majorHAnsi" w:hAnsiTheme="majorHAnsi" w:cstheme="majorHAnsi"/>
                <w:sz w:val="22"/>
                <w:szCs w:val="22"/>
              </w:rPr>
              <w:t xml:space="preserve"> (</w:t>
            </w:r>
            <w:r w:rsidR="00223A8F">
              <w:rPr>
                <w:rFonts w:asciiTheme="majorHAnsi" w:hAnsiTheme="majorHAnsi" w:cstheme="majorHAnsi"/>
                <w:sz w:val="22"/>
                <w:szCs w:val="22"/>
              </w:rPr>
              <w:t>daļēji izskaidro pelēko kāpu biotopu noteikšanu)</w:t>
            </w:r>
            <w:r w:rsidR="002059F4" w:rsidRPr="007855C4">
              <w:rPr>
                <w:rFonts w:asciiTheme="majorHAnsi" w:hAnsiTheme="majorHAnsi" w:cstheme="majorHAnsi"/>
                <w:sz w:val="22"/>
                <w:szCs w:val="22"/>
              </w:rPr>
              <w:t xml:space="preserve">. </w:t>
            </w:r>
            <w:r w:rsidR="007855C4" w:rsidRPr="007855C4">
              <w:rPr>
                <w:rFonts w:asciiTheme="majorHAnsi" w:hAnsiTheme="majorHAnsi" w:cstheme="majorHAnsi"/>
                <w:sz w:val="22"/>
                <w:szCs w:val="22"/>
              </w:rPr>
              <w:t xml:space="preserve">Salīdzinot </w:t>
            </w:r>
            <w:r w:rsidR="002059F4" w:rsidRPr="007855C4">
              <w:rPr>
                <w:rFonts w:asciiTheme="majorHAnsi" w:hAnsiTheme="majorHAnsi" w:cstheme="majorHAnsi"/>
                <w:sz w:val="22"/>
                <w:szCs w:val="22"/>
              </w:rPr>
              <w:t xml:space="preserve">2017.gadā veiktā </w:t>
            </w:r>
            <w:r w:rsidR="00F1697A">
              <w:rPr>
                <w:rFonts w:asciiTheme="majorHAnsi" w:hAnsiTheme="majorHAnsi" w:cstheme="majorHAnsi"/>
                <w:sz w:val="22"/>
                <w:szCs w:val="22"/>
              </w:rPr>
              <w:t xml:space="preserve">biotopu </w:t>
            </w:r>
            <w:r w:rsidR="002059F4" w:rsidRPr="007855C4">
              <w:rPr>
                <w:rFonts w:asciiTheme="majorHAnsi" w:hAnsiTheme="majorHAnsi" w:cstheme="majorHAnsi"/>
                <w:sz w:val="22"/>
                <w:szCs w:val="22"/>
              </w:rPr>
              <w:t>kartējum</w:t>
            </w:r>
            <w:r w:rsidR="00F1697A">
              <w:rPr>
                <w:rFonts w:asciiTheme="majorHAnsi" w:hAnsiTheme="majorHAnsi" w:cstheme="majorHAnsi"/>
                <w:sz w:val="22"/>
                <w:szCs w:val="22"/>
              </w:rPr>
              <w:t>u</w:t>
            </w:r>
            <w:r w:rsidR="002059F4" w:rsidRPr="007855C4">
              <w:rPr>
                <w:rFonts w:asciiTheme="majorHAnsi" w:hAnsiTheme="majorHAnsi" w:cstheme="majorHAnsi"/>
                <w:sz w:val="22"/>
                <w:szCs w:val="22"/>
              </w:rPr>
              <w:t xml:space="preserve"> dažādās Rīgas līča daļās (piemēram, </w:t>
            </w:r>
            <w:r w:rsidR="00F1697A">
              <w:rPr>
                <w:rFonts w:asciiTheme="majorHAnsi" w:hAnsiTheme="majorHAnsi" w:cstheme="majorHAnsi"/>
                <w:sz w:val="22"/>
                <w:szCs w:val="22"/>
              </w:rPr>
              <w:t>kāpu biotopu veidu noteikšanā</w:t>
            </w:r>
            <w:r w:rsidR="00F1697A" w:rsidRPr="007855C4">
              <w:rPr>
                <w:rFonts w:asciiTheme="majorHAnsi" w:hAnsiTheme="majorHAnsi" w:cstheme="majorHAnsi"/>
                <w:sz w:val="22"/>
                <w:szCs w:val="22"/>
              </w:rPr>
              <w:t xml:space="preserve"> </w:t>
            </w:r>
            <w:r w:rsidR="002059F4" w:rsidRPr="007855C4">
              <w:rPr>
                <w:rFonts w:asciiTheme="majorHAnsi" w:hAnsiTheme="majorHAnsi" w:cstheme="majorHAnsi"/>
                <w:sz w:val="22"/>
                <w:szCs w:val="22"/>
              </w:rPr>
              <w:t>abpus Lielupes grīvai</w:t>
            </w:r>
            <w:r w:rsidR="00F1697A">
              <w:rPr>
                <w:rFonts w:asciiTheme="majorHAnsi" w:hAnsiTheme="majorHAnsi" w:cstheme="majorHAnsi"/>
                <w:sz w:val="22"/>
                <w:szCs w:val="22"/>
              </w:rPr>
              <w:t xml:space="preserve">) kartējumā </w:t>
            </w:r>
            <w:r w:rsidR="00F1697A" w:rsidRPr="007855C4">
              <w:rPr>
                <w:rFonts w:asciiTheme="majorHAnsi" w:hAnsiTheme="majorHAnsi" w:cstheme="majorHAnsi"/>
                <w:sz w:val="22"/>
                <w:szCs w:val="22"/>
              </w:rPr>
              <w:t>ir “vērojama vienprātība”</w:t>
            </w:r>
            <w:r w:rsidR="00F1697A">
              <w:rPr>
                <w:rFonts w:asciiTheme="majorHAnsi" w:hAnsiTheme="majorHAnsi" w:cstheme="majorHAnsi"/>
                <w:sz w:val="22"/>
                <w:szCs w:val="22"/>
              </w:rPr>
              <w:t xml:space="preserve">, </w:t>
            </w:r>
            <w:r w:rsidR="002059F4" w:rsidRPr="007855C4">
              <w:rPr>
                <w:rFonts w:asciiTheme="majorHAnsi" w:hAnsiTheme="majorHAnsi" w:cstheme="majorHAnsi"/>
                <w:sz w:val="22"/>
                <w:szCs w:val="22"/>
              </w:rPr>
              <w:t xml:space="preserve">kaut arī izpēti </w:t>
            </w:r>
            <w:r w:rsidR="00F1697A">
              <w:rPr>
                <w:rFonts w:asciiTheme="majorHAnsi" w:hAnsiTheme="majorHAnsi" w:cstheme="majorHAnsi"/>
                <w:sz w:val="22"/>
                <w:szCs w:val="22"/>
              </w:rPr>
              <w:t xml:space="preserve">dabā abos Lielupes krastos, kā arī citviet Jūrmalas pilsētā un arī dabas parkā “Piejūra” </w:t>
            </w:r>
            <w:r w:rsidR="002059F4" w:rsidRPr="007855C4">
              <w:rPr>
                <w:rFonts w:asciiTheme="majorHAnsi" w:hAnsiTheme="majorHAnsi" w:cstheme="majorHAnsi"/>
                <w:sz w:val="22"/>
                <w:szCs w:val="22"/>
              </w:rPr>
              <w:t>ir veikuš</w:t>
            </w:r>
            <w:r w:rsidR="00F1697A">
              <w:rPr>
                <w:rFonts w:asciiTheme="majorHAnsi" w:hAnsiTheme="majorHAnsi" w:cstheme="majorHAnsi"/>
                <w:sz w:val="22"/>
                <w:szCs w:val="22"/>
              </w:rPr>
              <w:t>i dažādi sertificētie eksperti.</w:t>
            </w:r>
          </w:p>
          <w:p w14:paraId="28B1F780" w14:textId="04DED635" w:rsidR="008E6785" w:rsidRPr="007855C4" w:rsidRDefault="00F1697A" w:rsidP="008E6785">
            <w:pPr>
              <w:jc w:val="both"/>
              <w:rPr>
                <w:rFonts w:asciiTheme="majorHAnsi" w:hAnsiTheme="majorHAnsi" w:cstheme="majorHAnsi"/>
                <w:sz w:val="22"/>
                <w:szCs w:val="22"/>
              </w:rPr>
            </w:pPr>
            <w:r>
              <w:rPr>
                <w:rFonts w:asciiTheme="majorHAnsi" w:hAnsiTheme="majorHAnsi" w:cstheme="majorHAnsi"/>
                <w:sz w:val="22"/>
                <w:szCs w:val="22"/>
              </w:rPr>
              <w:t xml:space="preserve">Norādām, ka </w:t>
            </w:r>
            <w:r w:rsidR="008E6785" w:rsidRPr="007855C4">
              <w:rPr>
                <w:rFonts w:asciiTheme="majorHAnsi" w:hAnsiTheme="majorHAnsi" w:cstheme="majorHAnsi"/>
                <w:sz w:val="22"/>
                <w:szCs w:val="22"/>
              </w:rPr>
              <w:t xml:space="preserve">2014.gada </w:t>
            </w:r>
            <w:proofErr w:type="spellStart"/>
            <w:r w:rsidR="008E6785" w:rsidRPr="007855C4">
              <w:rPr>
                <w:rFonts w:asciiTheme="majorHAnsi" w:hAnsiTheme="majorHAnsi" w:cstheme="majorHAnsi"/>
                <w:sz w:val="22"/>
                <w:szCs w:val="22"/>
              </w:rPr>
              <w:t>E.Grolles</w:t>
            </w:r>
            <w:proofErr w:type="spellEnd"/>
            <w:r w:rsidR="008E6785" w:rsidRPr="007855C4">
              <w:rPr>
                <w:rFonts w:asciiTheme="majorHAnsi" w:hAnsiTheme="majorHAnsi" w:cstheme="majorHAnsi"/>
                <w:sz w:val="22"/>
                <w:szCs w:val="22"/>
              </w:rPr>
              <w:t xml:space="preserve"> atzinumā, kas sniegts pašvald</w:t>
            </w:r>
            <w:r>
              <w:rPr>
                <w:rFonts w:asciiTheme="majorHAnsi" w:hAnsiTheme="majorHAnsi" w:cstheme="majorHAnsi"/>
                <w:sz w:val="22"/>
                <w:szCs w:val="22"/>
              </w:rPr>
              <w:t xml:space="preserve">ības uzdevumā tiek </w:t>
            </w:r>
            <w:r w:rsidR="008E6785" w:rsidRPr="007855C4">
              <w:rPr>
                <w:rFonts w:asciiTheme="majorHAnsi" w:hAnsiTheme="majorHAnsi" w:cstheme="majorHAnsi"/>
                <w:sz w:val="22"/>
                <w:szCs w:val="22"/>
              </w:rPr>
              <w:t>norādīts: “</w:t>
            </w:r>
            <w:r w:rsidR="008E6785" w:rsidRPr="007855C4">
              <w:rPr>
                <w:rFonts w:asciiTheme="majorHAnsi" w:hAnsiTheme="majorHAnsi" w:cstheme="majorHAnsi"/>
                <w:i/>
                <w:sz w:val="22"/>
                <w:szCs w:val="22"/>
              </w:rPr>
              <w:t xml:space="preserve">Pēc datu pārvaldības sistēmā „Ozols” esošajiem datiem, teritorijā sastopamas </w:t>
            </w:r>
            <w:r w:rsidR="008E6785" w:rsidRPr="007855C4">
              <w:rPr>
                <w:rFonts w:asciiTheme="majorHAnsi" w:hAnsiTheme="majorHAnsi" w:cstheme="majorHAnsi"/>
                <w:b/>
                <w:i/>
                <w:sz w:val="22"/>
                <w:szCs w:val="22"/>
              </w:rPr>
              <w:t xml:space="preserve">deviņas </w:t>
            </w:r>
            <w:r w:rsidR="008E6785" w:rsidRPr="007855C4">
              <w:rPr>
                <w:rFonts w:asciiTheme="majorHAnsi" w:hAnsiTheme="majorHAnsi" w:cstheme="majorHAnsi"/>
                <w:i/>
                <w:sz w:val="22"/>
                <w:szCs w:val="22"/>
              </w:rPr>
              <w:t xml:space="preserve">aizsargājamas augu sugas. Tās koncentrējas aizsargājamo teritoriju platībā, kur veikta detalizēta teritorijas izpēte un </w:t>
            </w:r>
            <w:r w:rsidR="008E6785" w:rsidRPr="007855C4">
              <w:rPr>
                <w:rFonts w:asciiTheme="majorHAnsi" w:hAnsiTheme="majorHAnsi" w:cstheme="majorHAnsi"/>
                <w:b/>
                <w:i/>
                <w:sz w:val="22"/>
                <w:szCs w:val="22"/>
                <w:u w:val="single"/>
              </w:rPr>
              <w:t>saglabājušies dabiskāki, augstākas kvalitātes</w:t>
            </w:r>
            <w:r w:rsidR="008E6785" w:rsidRPr="007855C4">
              <w:rPr>
                <w:rFonts w:asciiTheme="majorHAnsi" w:hAnsiTheme="majorHAnsi" w:cstheme="majorHAnsi"/>
                <w:b/>
                <w:i/>
                <w:sz w:val="22"/>
                <w:szCs w:val="22"/>
              </w:rPr>
              <w:t xml:space="preserve"> aizsargājamie biotopi</w:t>
            </w:r>
            <w:r w:rsidR="007855C4">
              <w:rPr>
                <w:rFonts w:asciiTheme="majorHAnsi" w:hAnsiTheme="majorHAnsi" w:cstheme="majorHAnsi"/>
                <w:sz w:val="22"/>
                <w:szCs w:val="22"/>
              </w:rPr>
              <w:t>”.</w:t>
            </w:r>
          </w:p>
          <w:p w14:paraId="2EB70434" w14:textId="77777777" w:rsidR="00C84CA1" w:rsidRDefault="008E6785" w:rsidP="008E6785">
            <w:pPr>
              <w:jc w:val="both"/>
              <w:rPr>
                <w:rFonts w:asciiTheme="majorHAnsi" w:hAnsiTheme="majorHAnsi" w:cstheme="majorHAnsi"/>
                <w:sz w:val="22"/>
                <w:szCs w:val="22"/>
              </w:rPr>
            </w:pPr>
            <w:r w:rsidRPr="007855C4">
              <w:rPr>
                <w:rFonts w:asciiTheme="majorHAnsi" w:hAnsiTheme="majorHAnsi" w:cstheme="majorHAnsi"/>
                <w:sz w:val="22"/>
                <w:szCs w:val="22"/>
              </w:rPr>
              <w:t xml:space="preserve">Tātad nav šaubu, ka dabas parkā sastopamie kāpu biotopi vēl pagaidām ir </w:t>
            </w:r>
            <w:r w:rsidRPr="00F1697A">
              <w:rPr>
                <w:rFonts w:asciiTheme="majorHAnsi" w:hAnsiTheme="majorHAnsi" w:cstheme="majorHAnsi"/>
                <w:b/>
                <w:sz w:val="22"/>
                <w:szCs w:val="22"/>
              </w:rPr>
              <w:t>ekoloģiski dabiskāki un mazāk antropogēni ietekmēti</w:t>
            </w:r>
            <w:r w:rsidRPr="007855C4">
              <w:rPr>
                <w:rFonts w:asciiTheme="majorHAnsi" w:hAnsiTheme="majorHAnsi" w:cstheme="majorHAnsi"/>
                <w:sz w:val="22"/>
                <w:szCs w:val="22"/>
              </w:rPr>
              <w:t xml:space="preserve"> salīdzinājumā ar biotopiem posmā no </w:t>
            </w:r>
            <w:r w:rsidRPr="00F1697A">
              <w:rPr>
                <w:rFonts w:asciiTheme="majorHAnsi" w:hAnsiTheme="majorHAnsi" w:cstheme="majorHAnsi"/>
                <w:b/>
                <w:sz w:val="22"/>
                <w:szCs w:val="22"/>
              </w:rPr>
              <w:t>Jaundubultiem līdz Pumpuriem</w:t>
            </w:r>
            <w:r w:rsidRPr="007855C4">
              <w:rPr>
                <w:rFonts w:asciiTheme="majorHAnsi" w:hAnsiTheme="majorHAnsi" w:cstheme="majorHAnsi"/>
                <w:sz w:val="22"/>
                <w:szCs w:val="22"/>
              </w:rPr>
              <w:t xml:space="preserve">, pieņemot, ka turpmāk dabas parka kāpu teritorijā tiks </w:t>
            </w:r>
            <w:r w:rsidR="00023AC4">
              <w:rPr>
                <w:rFonts w:asciiTheme="majorHAnsi" w:hAnsiTheme="majorHAnsi" w:cstheme="majorHAnsi"/>
                <w:sz w:val="22"/>
                <w:szCs w:val="22"/>
              </w:rPr>
              <w:t xml:space="preserve">sabalansēta un </w:t>
            </w:r>
            <w:r w:rsidRPr="007855C4">
              <w:rPr>
                <w:rFonts w:asciiTheme="majorHAnsi" w:hAnsiTheme="majorHAnsi" w:cstheme="majorHAnsi"/>
                <w:sz w:val="22"/>
                <w:szCs w:val="22"/>
              </w:rPr>
              <w:t xml:space="preserve">regulēta apmeklētāju plūsma, kā arī </w:t>
            </w:r>
            <w:r w:rsidR="00023AC4">
              <w:rPr>
                <w:rFonts w:asciiTheme="majorHAnsi" w:hAnsiTheme="majorHAnsi" w:cstheme="majorHAnsi"/>
                <w:sz w:val="22"/>
                <w:szCs w:val="22"/>
              </w:rPr>
              <w:t xml:space="preserve">tā </w:t>
            </w:r>
            <w:r w:rsidRPr="007855C4">
              <w:rPr>
                <w:rFonts w:asciiTheme="majorHAnsi" w:hAnsiTheme="majorHAnsi" w:cstheme="majorHAnsi"/>
                <w:sz w:val="22"/>
                <w:szCs w:val="22"/>
              </w:rPr>
              <w:t xml:space="preserve">pludmale netiks “pielīdzināta pēc būtības” Jaundubultu vai Pumpuru pludmalei un tajās pieļaujamajiem aktīvās atpūtas darbību veidiem tikai tāpēc, ka kāpu biotopu veidi </w:t>
            </w:r>
            <w:r w:rsidR="00023AC4">
              <w:rPr>
                <w:rFonts w:asciiTheme="majorHAnsi" w:hAnsiTheme="majorHAnsi" w:cstheme="majorHAnsi"/>
                <w:sz w:val="22"/>
                <w:szCs w:val="22"/>
              </w:rPr>
              <w:t xml:space="preserve">abās </w:t>
            </w:r>
            <w:r w:rsidRPr="007855C4">
              <w:rPr>
                <w:rFonts w:asciiTheme="majorHAnsi" w:hAnsiTheme="majorHAnsi" w:cstheme="majorHAnsi"/>
                <w:sz w:val="22"/>
                <w:szCs w:val="22"/>
              </w:rPr>
              <w:t>salīdzinātajās te</w:t>
            </w:r>
            <w:r w:rsidR="00C84CA1">
              <w:rPr>
                <w:rFonts w:asciiTheme="majorHAnsi" w:hAnsiTheme="majorHAnsi" w:cstheme="majorHAnsi"/>
                <w:sz w:val="22"/>
                <w:szCs w:val="22"/>
              </w:rPr>
              <w:t xml:space="preserve">ritorijās ir līdzīgi. </w:t>
            </w:r>
          </w:p>
          <w:p w14:paraId="4E70AAE9" w14:textId="54651390" w:rsidR="008E6785" w:rsidRPr="007855C4" w:rsidRDefault="00C84CA1" w:rsidP="008E6785">
            <w:pPr>
              <w:jc w:val="both"/>
              <w:rPr>
                <w:rFonts w:asciiTheme="majorHAnsi" w:hAnsiTheme="majorHAnsi" w:cstheme="majorHAnsi"/>
                <w:sz w:val="22"/>
                <w:szCs w:val="22"/>
              </w:rPr>
            </w:pPr>
            <w:r>
              <w:rPr>
                <w:rFonts w:asciiTheme="majorHAnsi" w:hAnsiTheme="majorHAnsi" w:cstheme="majorHAnsi"/>
                <w:sz w:val="22"/>
                <w:szCs w:val="22"/>
              </w:rPr>
              <w:t>D</w:t>
            </w:r>
            <w:r w:rsidR="008E6785" w:rsidRPr="007855C4">
              <w:rPr>
                <w:rFonts w:asciiTheme="majorHAnsi" w:hAnsiTheme="majorHAnsi" w:cstheme="majorHAnsi"/>
                <w:sz w:val="22"/>
                <w:szCs w:val="22"/>
              </w:rPr>
              <w:t xml:space="preserve">abas parka kāpu biotopu ekoloģiski </w:t>
            </w:r>
            <w:r>
              <w:rPr>
                <w:rFonts w:asciiTheme="majorHAnsi" w:hAnsiTheme="majorHAnsi" w:cstheme="majorHAnsi"/>
                <w:sz w:val="22"/>
                <w:szCs w:val="22"/>
              </w:rPr>
              <w:t>“labāku</w:t>
            </w:r>
            <w:r w:rsidR="008E6785" w:rsidRPr="007855C4">
              <w:rPr>
                <w:rFonts w:asciiTheme="majorHAnsi" w:hAnsiTheme="majorHAnsi" w:cstheme="majorHAnsi"/>
                <w:sz w:val="22"/>
                <w:szCs w:val="22"/>
              </w:rPr>
              <w:t xml:space="preserve"> kvalitāti</w:t>
            </w:r>
            <w:r>
              <w:rPr>
                <w:rFonts w:asciiTheme="majorHAnsi" w:hAnsiTheme="majorHAnsi" w:cstheme="majorHAnsi"/>
                <w:sz w:val="22"/>
                <w:szCs w:val="22"/>
              </w:rPr>
              <w:t>”</w:t>
            </w:r>
            <w:r w:rsidR="008E6785" w:rsidRPr="007855C4">
              <w:rPr>
                <w:rFonts w:asciiTheme="majorHAnsi" w:hAnsiTheme="majorHAnsi" w:cstheme="majorHAnsi"/>
                <w:sz w:val="22"/>
                <w:szCs w:val="22"/>
              </w:rPr>
              <w:t xml:space="preserve"> </w:t>
            </w:r>
            <w:r>
              <w:rPr>
                <w:rFonts w:asciiTheme="majorHAnsi" w:hAnsiTheme="majorHAnsi" w:cstheme="majorHAnsi"/>
                <w:sz w:val="22"/>
                <w:szCs w:val="22"/>
              </w:rPr>
              <w:t>pagaidām nodrošina</w:t>
            </w:r>
            <w:r w:rsidR="008E6785" w:rsidRPr="007855C4">
              <w:rPr>
                <w:rFonts w:asciiTheme="majorHAnsi" w:hAnsiTheme="majorHAnsi" w:cstheme="majorHAnsi"/>
                <w:sz w:val="22"/>
                <w:szCs w:val="22"/>
              </w:rPr>
              <w:t xml:space="preserve"> kāpu teritorijai </w:t>
            </w:r>
            <w:r>
              <w:rPr>
                <w:rFonts w:asciiTheme="majorHAnsi" w:hAnsiTheme="majorHAnsi" w:cstheme="majorHAnsi"/>
                <w:sz w:val="22"/>
                <w:szCs w:val="22"/>
              </w:rPr>
              <w:t xml:space="preserve">blakus </w:t>
            </w:r>
            <w:r w:rsidR="008E6785" w:rsidRPr="007855C4">
              <w:rPr>
                <w:rFonts w:asciiTheme="majorHAnsi" w:hAnsiTheme="majorHAnsi" w:cstheme="majorHAnsi"/>
                <w:sz w:val="22"/>
                <w:szCs w:val="22"/>
              </w:rPr>
              <w:t>esoš</w:t>
            </w:r>
            <w:r>
              <w:rPr>
                <w:rFonts w:asciiTheme="majorHAnsi" w:hAnsiTheme="majorHAnsi" w:cstheme="majorHAnsi"/>
                <w:sz w:val="22"/>
                <w:szCs w:val="22"/>
              </w:rPr>
              <w:t xml:space="preserve">ais meža joslas platums, kā arī tiešās </w:t>
            </w:r>
            <w:r w:rsidR="008E6785" w:rsidRPr="007855C4">
              <w:rPr>
                <w:rFonts w:asciiTheme="majorHAnsi" w:hAnsiTheme="majorHAnsi" w:cstheme="majorHAnsi"/>
                <w:sz w:val="22"/>
                <w:szCs w:val="22"/>
              </w:rPr>
              <w:t xml:space="preserve">apbūves </w:t>
            </w:r>
            <w:r w:rsidR="007855C4" w:rsidRPr="007855C4">
              <w:rPr>
                <w:rFonts w:asciiTheme="majorHAnsi" w:hAnsiTheme="majorHAnsi" w:cstheme="majorHAnsi"/>
                <w:sz w:val="22"/>
                <w:szCs w:val="22"/>
              </w:rPr>
              <w:t>intensitāte</w:t>
            </w:r>
            <w:r>
              <w:rPr>
                <w:rFonts w:asciiTheme="majorHAnsi" w:hAnsiTheme="majorHAnsi" w:cstheme="majorHAnsi"/>
                <w:sz w:val="22"/>
                <w:szCs w:val="22"/>
              </w:rPr>
              <w:t xml:space="preserve"> </w:t>
            </w:r>
            <w:r w:rsidR="008E6785" w:rsidRPr="007855C4">
              <w:rPr>
                <w:rFonts w:asciiTheme="majorHAnsi" w:hAnsiTheme="majorHAnsi" w:cstheme="majorHAnsi"/>
                <w:sz w:val="22"/>
                <w:szCs w:val="22"/>
              </w:rPr>
              <w:t>un tās tuvums pludmalei</w:t>
            </w:r>
            <w:r>
              <w:rPr>
                <w:rFonts w:asciiTheme="majorHAnsi" w:hAnsiTheme="majorHAnsi" w:cstheme="majorHAnsi"/>
                <w:sz w:val="22"/>
                <w:szCs w:val="22"/>
              </w:rPr>
              <w:t>, kas salīdzināms</w:t>
            </w:r>
            <w:r w:rsidR="008E6785" w:rsidRPr="007855C4">
              <w:rPr>
                <w:rFonts w:asciiTheme="majorHAnsi" w:hAnsiTheme="majorHAnsi" w:cstheme="majorHAnsi"/>
                <w:sz w:val="22"/>
                <w:szCs w:val="22"/>
              </w:rPr>
              <w:t xml:space="preserve"> ar Jaundubultos, Pumpuros vai citviet Jūrmalas pilsētā esošo apbūvi. </w:t>
            </w:r>
          </w:p>
          <w:p w14:paraId="31F951C3" w14:textId="53BEC09A" w:rsidR="00C84CA1" w:rsidRDefault="00C43964" w:rsidP="008E6785">
            <w:pPr>
              <w:jc w:val="both"/>
              <w:rPr>
                <w:rFonts w:asciiTheme="majorHAnsi" w:hAnsiTheme="majorHAnsi" w:cstheme="majorHAnsi"/>
                <w:sz w:val="22"/>
                <w:szCs w:val="22"/>
              </w:rPr>
            </w:pPr>
            <w:proofErr w:type="spellStart"/>
            <w:r w:rsidRPr="00C43964">
              <w:rPr>
                <w:rFonts w:asciiTheme="majorHAnsi" w:hAnsiTheme="majorHAnsi" w:cstheme="majorHAnsi"/>
                <w:sz w:val="22"/>
                <w:szCs w:val="22"/>
              </w:rPr>
              <w:t>E.Grolles</w:t>
            </w:r>
            <w:proofErr w:type="spellEnd"/>
            <w:r w:rsidRPr="00C43964">
              <w:rPr>
                <w:rFonts w:asciiTheme="majorHAnsi" w:hAnsiTheme="majorHAnsi" w:cstheme="majorHAnsi"/>
                <w:sz w:val="22"/>
                <w:szCs w:val="22"/>
              </w:rPr>
              <w:t xml:space="preserve"> atzinumā </w:t>
            </w:r>
            <w:r w:rsidR="00C84CA1" w:rsidRPr="00C43964">
              <w:rPr>
                <w:rFonts w:asciiTheme="majorHAnsi" w:hAnsiTheme="majorHAnsi" w:cstheme="majorHAnsi"/>
                <w:sz w:val="22"/>
                <w:szCs w:val="22"/>
              </w:rPr>
              <w:t xml:space="preserve">secināts, ka piekrastes biotopu kvalitāte Jūrmalas pilsētā ir dažāda, </w:t>
            </w:r>
            <w:r w:rsidR="00C84CA1" w:rsidRPr="00C43964">
              <w:rPr>
                <w:rFonts w:asciiTheme="majorHAnsi" w:hAnsiTheme="majorHAnsi" w:cstheme="majorHAnsi"/>
                <w:sz w:val="22"/>
                <w:szCs w:val="22"/>
                <w:u w:val="single"/>
              </w:rPr>
              <w:t>atkarīga no antropogēnās noslodzes pakāpes</w:t>
            </w:r>
            <w:r w:rsidR="00C84CA1" w:rsidRPr="00C43964">
              <w:rPr>
                <w:rFonts w:asciiTheme="majorHAnsi" w:hAnsiTheme="majorHAnsi" w:cstheme="majorHAnsi"/>
                <w:sz w:val="22"/>
                <w:szCs w:val="22"/>
              </w:rPr>
              <w:t>. Konstatēts</w:t>
            </w:r>
            <w:r w:rsidR="00C84CA1" w:rsidRPr="00C84CA1">
              <w:rPr>
                <w:rFonts w:asciiTheme="majorHAnsi" w:hAnsiTheme="majorHAnsi" w:cstheme="majorHAnsi"/>
                <w:sz w:val="22"/>
                <w:szCs w:val="22"/>
              </w:rPr>
              <w:t>, ka pie</w:t>
            </w:r>
            <w:r>
              <w:rPr>
                <w:rFonts w:asciiTheme="majorHAnsi" w:hAnsiTheme="majorHAnsi" w:cstheme="majorHAnsi"/>
                <w:sz w:val="22"/>
                <w:szCs w:val="22"/>
              </w:rPr>
              <w:t>krastes biotopu kvalitāte ir au</w:t>
            </w:r>
            <w:r w:rsidR="00C84CA1" w:rsidRPr="00C84CA1">
              <w:rPr>
                <w:rFonts w:asciiTheme="majorHAnsi" w:hAnsiTheme="majorHAnsi" w:cstheme="majorHAnsi"/>
                <w:sz w:val="22"/>
                <w:szCs w:val="22"/>
              </w:rPr>
              <w:t>g</w:t>
            </w:r>
            <w:r>
              <w:rPr>
                <w:rFonts w:asciiTheme="majorHAnsi" w:hAnsiTheme="majorHAnsi" w:cstheme="majorHAnsi"/>
                <w:sz w:val="22"/>
                <w:szCs w:val="22"/>
              </w:rPr>
              <w:t>s</w:t>
            </w:r>
            <w:r w:rsidR="00C84CA1" w:rsidRPr="00C84CA1">
              <w:rPr>
                <w:rFonts w:asciiTheme="majorHAnsi" w:hAnsiTheme="majorHAnsi" w:cstheme="majorHAnsi"/>
                <w:sz w:val="22"/>
                <w:szCs w:val="22"/>
              </w:rPr>
              <w:t xml:space="preserve">tāka īpaši aizsargājamo teritoriju platībās (Ķemeru nacionālā parka ainavu aizsardzības zonā </w:t>
            </w:r>
            <w:r w:rsidR="00C84CA1" w:rsidRPr="00C43964">
              <w:rPr>
                <w:rFonts w:asciiTheme="majorHAnsi" w:hAnsiTheme="majorHAnsi" w:cstheme="majorHAnsi"/>
                <w:sz w:val="22"/>
                <w:szCs w:val="22"/>
                <w:u w:val="single"/>
              </w:rPr>
              <w:t>un dabas parka teritorijā</w:t>
            </w:r>
            <w:r w:rsidR="00C84CA1" w:rsidRPr="00C84CA1">
              <w:rPr>
                <w:rFonts w:asciiTheme="majorHAnsi" w:hAnsiTheme="majorHAnsi" w:cstheme="majorHAnsi"/>
                <w:sz w:val="22"/>
                <w:szCs w:val="22"/>
              </w:rPr>
              <w:t xml:space="preserve">). Norādīts, ka aizsargājamo teritoriju platībās ir ieteicama </w:t>
            </w:r>
            <w:r w:rsidR="00C84CA1" w:rsidRPr="00C43964">
              <w:rPr>
                <w:rFonts w:asciiTheme="majorHAnsi" w:hAnsiTheme="majorHAnsi" w:cstheme="majorHAnsi"/>
                <w:sz w:val="22"/>
                <w:szCs w:val="22"/>
                <w:u w:val="single"/>
              </w:rPr>
              <w:t xml:space="preserve">dabisko procesu norises saglabāšana, neiejaucoties kāpu attīstībā </w:t>
            </w:r>
            <w:r w:rsidR="00C84CA1" w:rsidRPr="00C84CA1">
              <w:rPr>
                <w:rFonts w:asciiTheme="majorHAnsi" w:hAnsiTheme="majorHAnsi" w:cstheme="majorHAnsi"/>
                <w:sz w:val="22"/>
                <w:szCs w:val="22"/>
              </w:rPr>
              <w:t>(</w:t>
            </w:r>
            <w:proofErr w:type="spellStart"/>
            <w:r w:rsidR="00C84CA1" w:rsidRPr="00C84CA1">
              <w:rPr>
                <w:rFonts w:asciiTheme="majorHAnsi" w:hAnsiTheme="majorHAnsi" w:cstheme="majorHAnsi"/>
                <w:sz w:val="22"/>
                <w:szCs w:val="22"/>
              </w:rPr>
              <w:t>E.Grolle</w:t>
            </w:r>
            <w:proofErr w:type="spellEnd"/>
            <w:r w:rsidR="00C84CA1" w:rsidRPr="00C84CA1">
              <w:rPr>
                <w:rFonts w:asciiTheme="majorHAnsi" w:hAnsiTheme="majorHAnsi" w:cstheme="majorHAnsi"/>
                <w:sz w:val="22"/>
                <w:szCs w:val="22"/>
              </w:rPr>
              <w:t xml:space="preserve"> 2014). Veiktajā Jūrmalas pilsētas piekrastes biotopu </w:t>
            </w:r>
            <w:proofErr w:type="spellStart"/>
            <w:r w:rsidR="00C84CA1" w:rsidRPr="00C84CA1">
              <w:rPr>
                <w:rFonts w:asciiTheme="majorHAnsi" w:hAnsiTheme="majorHAnsi" w:cstheme="majorHAnsi"/>
                <w:sz w:val="22"/>
                <w:szCs w:val="22"/>
              </w:rPr>
              <w:t>izvērtējumā</w:t>
            </w:r>
            <w:proofErr w:type="spellEnd"/>
            <w:r w:rsidR="00C84CA1" w:rsidRPr="00C84CA1">
              <w:rPr>
                <w:rFonts w:asciiTheme="majorHAnsi" w:hAnsiTheme="majorHAnsi" w:cstheme="majorHAnsi"/>
                <w:sz w:val="22"/>
                <w:szCs w:val="22"/>
              </w:rPr>
              <w:t xml:space="preserve"> tika secināts, ka īpaši aizsargājamo </w:t>
            </w:r>
            <w:r w:rsidR="00C84CA1" w:rsidRPr="00C84CA1">
              <w:rPr>
                <w:rFonts w:asciiTheme="majorHAnsi" w:hAnsiTheme="majorHAnsi" w:cstheme="majorHAnsi"/>
                <w:sz w:val="22"/>
                <w:szCs w:val="22"/>
              </w:rPr>
              <w:lastRenderedPageBreak/>
              <w:t xml:space="preserve">dabas teritoriju platībās (tajā skaitā dabas parkā) ir nepieciešama piekrastes biotopu </w:t>
            </w:r>
            <w:r w:rsidR="00C84CA1" w:rsidRPr="00C43964">
              <w:rPr>
                <w:rFonts w:asciiTheme="majorHAnsi" w:hAnsiTheme="majorHAnsi" w:cstheme="majorHAnsi"/>
                <w:b/>
                <w:sz w:val="22"/>
                <w:szCs w:val="22"/>
              </w:rPr>
              <w:t>īpaši saudzīga izmantošana</w:t>
            </w:r>
            <w:r w:rsidR="00C84CA1" w:rsidRPr="00C84CA1">
              <w:rPr>
                <w:rFonts w:asciiTheme="majorHAnsi" w:hAnsiTheme="majorHAnsi" w:cstheme="majorHAnsi"/>
                <w:sz w:val="22"/>
                <w:szCs w:val="22"/>
              </w:rPr>
              <w:t xml:space="preserve"> salīdzinot ar citām Jūrmalas pilsētas piekrastes zonām, kurās vērojama izteiktāka pilsētas antropogēnās slodzes veidošanās, piemēram, Pumpuru vai Bulduru pludmalēs un to kāpu zonās. </w:t>
            </w:r>
          </w:p>
          <w:p w14:paraId="2FD34ED4" w14:textId="51FEF727" w:rsidR="008E6785" w:rsidRPr="00531697" w:rsidRDefault="00C43964" w:rsidP="00C43964">
            <w:pPr>
              <w:jc w:val="both"/>
              <w:rPr>
                <w:rFonts w:asciiTheme="majorHAnsi" w:hAnsiTheme="majorHAnsi" w:cstheme="majorHAnsi"/>
                <w:color w:val="0000FF"/>
                <w:sz w:val="22"/>
                <w:szCs w:val="22"/>
              </w:rPr>
            </w:pPr>
            <w:r w:rsidRPr="007855C4">
              <w:rPr>
                <w:rFonts w:asciiTheme="majorHAnsi" w:hAnsiTheme="majorHAnsi" w:cstheme="majorHAnsi"/>
                <w:sz w:val="22"/>
                <w:szCs w:val="22"/>
              </w:rPr>
              <w:t xml:space="preserve">2014.gada </w:t>
            </w:r>
            <w:r>
              <w:rPr>
                <w:rFonts w:asciiTheme="majorHAnsi" w:hAnsiTheme="majorHAnsi" w:cstheme="majorHAnsi"/>
                <w:sz w:val="22"/>
                <w:szCs w:val="22"/>
              </w:rPr>
              <w:t xml:space="preserve">veiktā </w:t>
            </w:r>
            <w:proofErr w:type="spellStart"/>
            <w:r>
              <w:rPr>
                <w:rFonts w:asciiTheme="majorHAnsi" w:hAnsiTheme="majorHAnsi" w:cstheme="majorHAnsi"/>
                <w:sz w:val="22"/>
                <w:szCs w:val="22"/>
              </w:rPr>
              <w:t>E.Grolles</w:t>
            </w:r>
            <w:proofErr w:type="spellEnd"/>
            <w:r>
              <w:rPr>
                <w:rFonts w:asciiTheme="majorHAnsi" w:hAnsiTheme="majorHAnsi" w:cstheme="majorHAnsi"/>
                <w:sz w:val="22"/>
                <w:szCs w:val="22"/>
              </w:rPr>
              <w:t xml:space="preserve"> kāpu biotopu izpēte un </w:t>
            </w:r>
            <w:r w:rsidRPr="007855C4">
              <w:rPr>
                <w:rFonts w:asciiTheme="majorHAnsi" w:hAnsiTheme="majorHAnsi" w:cstheme="majorHAnsi"/>
                <w:sz w:val="22"/>
                <w:szCs w:val="22"/>
              </w:rPr>
              <w:t>2017.</w:t>
            </w:r>
            <w:r>
              <w:rPr>
                <w:rFonts w:asciiTheme="majorHAnsi" w:hAnsiTheme="majorHAnsi" w:cstheme="majorHAnsi"/>
                <w:sz w:val="22"/>
                <w:szCs w:val="22"/>
              </w:rPr>
              <w:t xml:space="preserve"> un 2018. </w:t>
            </w:r>
            <w:r w:rsidRPr="007855C4">
              <w:rPr>
                <w:rFonts w:asciiTheme="majorHAnsi" w:hAnsiTheme="majorHAnsi" w:cstheme="majorHAnsi"/>
                <w:sz w:val="22"/>
                <w:szCs w:val="22"/>
              </w:rPr>
              <w:t>gadā veiktais kāpu biotopu kartējums pēc būtības nav pretrunā, atšķirība ir tā, ka atzinumos ir dažāda biotopu veidu in</w:t>
            </w:r>
            <w:r>
              <w:rPr>
                <w:rFonts w:asciiTheme="majorHAnsi" w:hAnsiTheme="majorHAnsi" w:cstheme="majorHAnsi"/>
                <w:sz w:val="22"/>
                <w:szCs w:val="22"/>
              </w:rPr>
              <w:t xml:space="preserve">terpretācija, kā arī konkrētās teritorijas nozīmība </w:t>
            </w:r>
            <w:r w:rsidRPr="007855C4">
              <w:rPr>
                <w:rFonts w:asciiTheme="majorHAnsi" w:hAnsiTheme="majorHAnsi" w:cstheme="majorHAnsi"/>
                <w:sz w:val="22"/>
                <w:szCs w:val="22"/>
              </w:rPr>
              <w:t xml:space="preserve">dabas aizsardzībā nav mainīga un atkarīga </w:t>
            </w:r>
            <w:r>
              <w:rPr>
                <w:rFonts w:asciiTheme="majorHAnsi" w:hAnsiTheme="majorHAnsi" w:cstheme="majorHAnsi"/>
                <w:sz w:val="22"/>
                <w:szCs w:val="22"/>
              </w:rPr>
              <w:t xml:space="preserve">no konkrētā laika posma biotopu </w:t>
            </w:r>
            <w:r w:rsidRPr="007855C4">
              <w:rPr>
                <w:rFonts w:asciiTheme="majorHAnsi" w:hAnsiTheme="majorHAnsi" w:cstheme="majorHAnsi"/>
                <w:sz w:val="22"/>
                <w:szCs w:val="22"/>
              </w:rPr>
              <w:t>nosaukumu interpretācija</w:t>
            </w:r>
            <w:r>
              <w:rPr>
                <w:rFonts w:asciiTheme="majorHAnsi" w:hAnsiTheme="majorHAnsi" w:cstheme="majorHAnsi"/>
                <w:sz w:val="22"/>
                <w:szCs w:val="22"/>
              </w:rPr>
              <w:t>s.</w:t>
            </w:r>
          </w:p>
        </w:tc>
      </w:tr>
      <w:tr w:rsidR="008E6785" w:rsidRPr="00531697" w14:paraId="6908DDDD"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689876E" w14:textId="3E2913A3"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50</w:t>
            </w:r>
          </w:p>
        </w:tc>
        <w:tc>
          <w:tcPr>
            <w:tcW w:w="567" w:type="dxa"/>
            <w:tcBorders>
              <w:top w:val="single" w:sz="4" w:space="0" w:color="000000"/>
              <w:left w:val="single" w:sz="4" w:space="0" w:color="000000"/>
              <w:bottom w:val="single" w:sz="4" w:space="0" w:color="000000"/>
              <w:right w:val="single" w:sz="4" w:space="0" w:color="000000"/>
            </w:tcBorders>
          </w:tcPr>
          <w:p w14:paraId="751D7D0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49; 50</w:t>
            </w:r>
          </w:p>
        </w:tc>
        <w:tc>
          <w:tcPr>
            <w:tcW w:w="3402" w:type="dxa"/>
            <w:tcBorders>
              <w:top w:val="single" w:sz="4" w:space="0" w:color="000000"/>
              <w:left w:val="single" w:sz="4" w:space="0" w:color="000000"/>
              <w:bottom w:val="single" w:sz="4" w:space="0" w:color="000000"/>
              <w:right w:val="single" w:sz="4" w:space="0" w:color="000000"/>
            </w:tcBorders>
          </w:tcPr>
          <w:p w14:paraId="07531964" w14:textId="77777777" w:rsidR="008E6785" w:rsidRPr="00531697" w:rsidRDefault="008E6785" w:rsidP="008E6785">
            <w:pPr>
              <w:shd w:val="clear" w:color="auto" w:fill="FFFFFF"/>
              <w:spacing w:before="120"/>
              <w:jc w:val="both"/>
              <w:rPr>
                <w:rFonts w:asciiTheme="majorHAnsi" w:hAnsiTheme="majorHAnsi" w:cstheme="majorHAnsi"/>
                <w:sz w:val="22"/>
                <w:szCs w:val="22"/>
              </w:rPr>
            </w:pPr>
            <w:r w:rsidRPr="00531697">
              <w:rPr>
                <w:rFonts w:asciiTheme="majorHAnsi" w:hAnsiTheme="majorHAnsi" w:cstheme="majorHAnsi"/>
                <w:sz w:val="22"/>
                <w:szCs w:val="22"/>
              </w:rPr>
              <w:t>Līdzšinējā teritorijas apsaimniekošanas prakse mehāniski sastumjot sanesumus kaudzēs nenodrošina šim biotopam nepieciešamos procesus.</w:t>
            </w:r>
          </w:p>
          <w:p w14:paraId="1A01D7B0"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Īpatni cilvēka ietekmēti </w:t>
            </w:r>
            <w:proofErr w:type="spellStart"/>
            <w:r w:rsidRPr="00531697">
              <w:rPr>
                <w:rFonts w:asciiTheme="majorHAnsi" w:hAnsiTheme="majorHAnsi" w:cstheme="majorHAnsi"/>
                <w:sz w:val="22"/>
                <w:szCs w:val="22"/>
              </w:rPr>
              <w:t>mikrobiotopi</w:t>
            </w:r>
            <w:proofErr w:type="spellEnd"/>
            <w:r w:rsidRPr="00531697">
              <w:rPr>
                <w:rFonts w:asciiTheme="majorHAnsi" w:hAnsiTheme="majorHAnsi" w:cstheme="majorHAnsi"/>
                <w:sz w:val="22"/>
                <w:szCs w:val="22"/>
              </w:rPr>
              <w:t xml:space="preserve"> ir ar traktoru uzstumtās kaudzes kāpās, ko veido jūras izskalotais materiāls. Tās lokalizējas galvenokārt dabas parka austrumu daļā.</w:t>
            </w:r>
          </w:p>
          <w:p w14:paraId="53BC43EB"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Pēc lēzena vēja </w:t>
            </w:r>
            <w:proofErr w:type="spellStart"/>
            <w:r w:rsidRPr="00531697">
              <w:rPr>
                <w:rFonts w:asciiTheme="majorHAnsi" w:hAnsiTheme="majorHAnsi" w:cstheme="majorHAnsi"/>
                <w:sz w:val="22"/>
                <w:szCs w:val="22"/>
              </w:rPr>
              <w:t>pārpūtes</w:t>
            </w:r>
            <w:proofErr w:type="spellEnd"/>
            <w:r w:rsidRPr="00531697">
              <w:rPr>
                <w:rFonts w:asciiTheme="majorHAnsi" w:hAnsiTheme="majorHAnsi" w:cstheme="majorHAnsi"/>
                <w:sz w:val="22"/>
                <w:szCs w:val="22"/>
              </w:rPr>
              <w:t xml:space="preserve"> nogabala pirms smilšu kārklu stādījumiem uzpūsta 2. </w:t>
            </w:r>
            <w:proofErr w:type="spellStart"/>
            <w:r w:rsidRPr="00531697">
              <w:rPr>
                <w:rFonts w:asciiTheme="majorHAnsi" w:hAnsiTheme="majorHAnsi" w:cstheme="majorHAnsi"/>
                <w:sz w:val="22"/>
                <w:szCs w:val="22"/>
              </w:rPr>
              <w:t>priekškāpa</w:t>
            </w:r>
            <w:proofErr w:type="spellEnd"/>
            <w:r w:rsidRPr="00531697">
              <w:rPr>
                <w:rFonts w:asciiTheme="majorHAnsi" w:hAnsiTheme="majorHAnsi" w:cstheme="majorHAnsi"/>
                <w:sz w:val="22"/>
                <w:szCs w:val="22"/>
              </w:rPr>
              <w:t xml:space="preserve">, kura būtiski degradēta, uzstumjot jūras izskaloto materiālu (aļģes un nelieli kociņi kopā ar smiltīm), šajās uzstumtajās kaudzēs sastopama pludmalei raksturīga veģetācija (viengadīgi augi, lielākoties nezāles, kā arī halofīti), kaudzēs notiek organisko vielu sadalīšanās procesi, tāpēc visapkārt tām jūtama nepatīkama smaka, tas samazina piekrastes rekreācijas vērtību, kā arī </w:t>
            </w:r>
            <w:r w:rsidRPr="00531697">
              <w:rPr>
                <w:rFonts w:asciiTheme="majorHAnsi" w:hAnsiTheme="majorHAnsi" w:cstheme="majorHAnsi"/>
                <w:sz w:val="22"/>
                <w:szCs w:val="22"/>
              </w:rPr>
              <w:lastRenderedPageBreak/>
              <w:t>maina dabiskās veģetācijas joslu izkārtojumu.</w:t>
            </w:r>
          </w:p>
        </w:tc>
        <w:tc>
          <w:tcPr>
            <w:tcW w:w="5103" w:type="dxa"/>
            <w:tcBorders>
              <w:top w:val="single" w:sz="4" w:space="0" w:color="000000"/>
              <w:left w:val="single" w:sz="4" w:space="0" w:color="000000"/>
              <w:bottom w:val="single" w:sz="4" w:space="0" w:color="000000"/>
              <w:right w:val="single" w:sz="4" w:space="0" w:color="000000"/>
            </w:tcBorders>
          </w:tcPr>
          <w:p w14:paraId="7886650F" w14:textId="77777777" w:rsidR="008E6785" w:rsidRPr="00531697" w:rsidRDefault="008E6785" w:rsidP="008E6785">
            <w:pPr>
              <w:jc w:val="both"/>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56DFF6B8" w14:textId="793A78D2" w:rsidR="008E6785" w:rsidRPr="00531697" w:rsidRDefault="00C43964" w:rsidP="008E6785">
            <w:pPr>
              <w:jc w:val="both"/>
              <w:rPr>
                <w:rFonts w:asciiTheme="majorHAnsi" w:hAnsiTheme="majorHAnsi" w:cstheme="majorHAnsi"/>
                <w:sz w:val="22"/>
                <w:szCs w:val="22"/>
              </w:rPr>
            </w:pPr>
            <w:r>
              <w:rPr>
                <w:rFonts w:asciiTheme="majorHAnsi" w:hAnsiTheme="majorHAnsi" w:cstheme="majorHAnsi"/>
                <w:noProof/>
                <w:sz w:val="22"/>
                <w:szCs w:val="22"/>
                <w:lang w:val="en-US"/>
              </w:rPr>
              <w:t>Informācija un plāna saturs ir aktualizēts (skatīt 2.2.2; 2.3.1.; 2.1. nodaļās un apsaimniekošanas pasākumu B.2.9.)</w:t>
            </w:r>
          </w:p>
        </w:tc>
      </w:tr>
      <w:tr w:rsidR="008E6785" w:rsidRPr="00531697" w14:paraId="68082AE0"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14344C24"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51</w:t>
            </w:r>
          </w:p>
        </w:tc>
        <w:tc>
          <w:tcPr>
            <w:tcW w:w="567" w:type="dxa"/>
            <w:tcBorders>
              <w:top w:val="single" w:sz="4" w:space="0" w:color="000000"/>
              <w:left w:val="single" w:sz="4" w:space="0" w:color="000000"/>
              <w:bottom w:val="single" w:sz="4" w:space="0" w:color="000000"/>
              <w:right w:val="single" w:sz="4" w:space="0" w:color="000000"/>
            </w:tcBorders>
          </w:tcPr>
          <w:p w14:paraId="3559C749"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53</w:t>
            </w:r>
          </w:p>
        </w:tc>
        <w:tc>
          <w:tcPr>
            <w:tcW w:w="3402" w:type="dxa"/>
            <w:tcBorders>
              <w:top w:val="single" w:sz="4" w:space="0" w:color="000000"/>
              <w:left w:val="single" w:sz="4" w:space="0" w:color="000000"/>
              <w:bottom w:val="single" w:sz="4" w:space="0" w:color="000000"/>
              <w:right w:val="single" w:sz="4" w:space="0" w:color="000000"/>
            </w:tcBorders>
          </w:tcPr>
          <w:p w14:paraId="503F1CED" w14:textId="77777777" w:rsidR="008E6785" w:rsidRPr="00531697" w:rsidRDefault="008E6785" w:rsidP="008E6785">
            <w:pPr>
              <w:shd w:val="clear" w:color="auto" w:fill="FFFFFF"/>
              <w:spacing w:before="120"/>
              <w:jc w:val="both"/>
              <w:rPr>
                <w:rFonts w:asciiTheme="majorHAnsi" w:hAnsiTheme="majorHAnsi" w:cstheme="majorHAnsi"/>
                <w:sz w:val="22"/>
                <w:szCs w:val="22"/>
              </w:rPr>
            </w:pPr>
            <w:r w:rsidRPr="00531697">
              <w:rPr>
                <w:rFonts w:asciiTheme="majorHAnsi" w:hAnsiTheme="majorHAnsi" w:cstheme="majorHAnsi"/>
                <w:sz w:val="22"/>
                <w:szCs w:val="22"/>
              </w:rPr>
              <w:t>Apdzīvo vietu tuvumā mežos ir izgāzti s</w:t>
            </w:r>
            <w:r w:rsidRPr="00531697">
              <w:rPr>
                <w:rFonts w:asciiTheme="majorHAnsi" w:hAnsiTheme="majorHAnsi" w:cstheme="majorHAnsi"/>
                <w:b/>
                <w:sz w:val="22"/>
                <w:szCs w:val="22"/>
              </w:rPr>
              <w:t>adzīves tehnikas piederumi,</w:t>
            </w:r>
            <w:r w:rsidRPr="00531697">
              <w:rPr>
                <w:rFonts w:asciiTheme="majorHAnsi" w:hAnsiTheme="majorHAnsi" w:cstheme="majorHAnsi"/>
                <w:sz w:val="22"/>
                <w:szCs w:val="22"/>
              </w:rPr>
              <w:t xml:space="preserve"> atkritumu maisi un daudz citu atkritumu. Turklāt mežmalās, piemēram, Saulkrastos un Jūrmalā, dažkārt izmet arī dārza atkritumus </w:t>
            </w:r>
            <w:r w:rsidRPr="00531697">
              <w:rPr>
                <w:rFonts w:asciiTheme="majorHAnsi" w:hAnsiTheme="majorHAnsi" w:cstheme="majorHAnsi"/>
                <w:b/>
                <w:sz w:val="22"/>
                <w:szCs w:val="22"/>
              </w:rPr>
              <w:t>(kompostu), kas veicina eitrofikāciju</w:t>
            </w:r>
            <w:r w:rsidRPr="00531697">
              <w:rPr>
                <w:rFonts w:asciiTheme="majorHAnsi" w:hAnsiTheme="majorHAnsi" w:cstheme="majorHAnsi"/>
                <w:sz w:val="22"/>
                <w:szCs w:val="22"/>
              </w:rPr>
              <w:t xml:space="preserve"> ar sekojošu </w:t>
            </w:r>
            <w:proofErr w:type="spellStart"/>
            <w:r w:rsidRPr="00531697">
              <w:rPr>
                <w:rFonts w:asciiTheme="majorHAnsi" w:hAnsiTheme="majorHAnsi" w:cstheme="majorHAnsi"/>
                <w:sz w:val="22"/>
                <w:szCs w:val="22"/>
              </w:rPr>
              <w:t>invazīvo</w:t>
            </w:r>
            <w:proofErr w:type="spellEnd"/>
            <w:r w:rsidRPr="00531697">
              <w:rPr>
                <w:rFonts w:asciiTheme="majorHAnsi" w:hAnsiTheme="majorHAnsi" w:cstheme="majorHAnsi"/>
                <w:sz w:val="22"/>
                <w:szCs w:val="22"/>
              </w:rPr>
              <w:t xml:space="preserve"> un kāpām netipisku sugu ieviešanos. Kopumā samazinās dzīvotnes mežainu kāpu raksturīgām sugām, palielinās eitrofikācija, rodas apdraudējums augu un dzīvnieku sugām</w:t>
            </w:r>
          </w:p>
        </w:tc>
        <w:tc>
          <w:tcPr>
            <w:tcW w:w="5103" w:type="dxa"/>
            <w:tcBorders>
              <w:top w:val="single" w:sz="4" w:space="0" w:color="000000"/>
              <w:left w:val="single" w:sz="4" w:space="0" w:color="000000"/>
              <w:bottom w:val="single" w:sz="4" w:space="0" w:color="000000"/>
              <w:right w:val="single" w:sz="4" w:space="0" w:color="000000"/>
            </w:tcBorders>
          </w:tcPr>
          <w:p w14:paraId="20458F09"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Vispārīgs apgalvojums! </w:t>
            </w:r>
          </w:p>
        </w:tc>
        <w:tc>
          <w:tcPr>
            <w:tcW w:w="6415" w:type="dxa"/>
            <w:tcBorders>
              <w:top w:val="single" w:sz="4" w:space="0" w:color="000000"/>
              <w:left w:val="single" w:sz="4" w:space="0" w:color="000000"/>
              <w:bottom w:val="single" w:sz="4" w:space="0" w:color="000000"/>
              <w:right w:val="single" w:sz="4" w:space="0" w:color="000000"/>
            </w:tcBorders>
          </w:tcPr>
          <w:p w14:paraId="7544A654" w14:textId="490631D2" w:rsidR="008E6785" w:rsidRPr="00531697" w:rsidRDefault="004A3BBE" w:rsidP="008E6785">
            <w:pPr>
              <w:jc w:val="both"/>
              <w:rPr>
                <w:rFonts w:asciiTheme="majorHAnsi" w:hAnsiTheme="majorHAnsi" w:cstheme="majorHAnsi"/>
                <w:sz w:val="22"/>
                <w:szCs w:val="22"/>
              </w:rPr>
            </w:pPr>
            <w:r>
              <w:rPr>
                <w:rFonts w:asciiTheme="majorHAnsi" w:hAnsiTheme="majorHAnsi" w:cstheme="majorHAnsi"/>
                <w:sz w:val="22"/>
                <w:szCs w:val="22"/>
              </w:rPr>
              <w:t xml:space="preserve">Atbilstoši komentāram, informācija papildināta 2.3.3. nodaļā (24. attēls), kā arī citās plāna sadaļās un fotogrāfijās. </w:t>
            </w:r>
            <w:r w:rsidR="00DA4A03">
              <w:rPr>
                <w:rFonts w:asciiTheme="majorHAnsi" w:hAnsiTheme="majorHAnsi" w:cstheme="majorHAnsi"/>
                <w:sz w:val="22"/>
                <w:szCs w:val="22"/>
              </w:rPr>
              <w:t xml:space="preserve">Komposta un </w:t>
            </w:r>
            <w:proofErr w:type="spellStart"/>
            <w:r w:rsidR="00DA4A03">
              <w:rPr>
                <w:rFonts w:asciiTheme="majorHAnsi" w:hAnsiTheme="majorHAnsi" w:cstheme="majorHAnsi"/>
                <w:sz w:val="22"/>
                <w:szCs w:val="22"/>
              </w:rPr>
              <w:t>eitofikācijas</w:t>
            </w:r>
            <w:proofErr w:type="spellEnd"/>
            <w:r w:rsidR="008E6785" w:rsidRPr="00531697">
              <w:rPr>
                <w:rFonts w:asciiTheme="majorHAnsi" w:hAnsiTheme="majorHAnsi" w:cstheme="majorHAnsi"/>
                <w:sz w:val="22"/>
                <w:szCs w:val="22"/>
              </w:rPr>
              <w:t xml:space="preserve"> ietekmju</w:t>
            </w:r>
            <w:r w:rsidR="007855C4">
              <w:rPr>
                <w:rFonts w:asciiTheme="majorHAnsi" w:hAnsiTheme="majorHAnsi" w:cstheme="majorHAnsi"/>
                <w:sz w:val="22"/>
                <w:szCs w:val="22"/>
              </w:rPr>
              <w:t xml:space="preserve"> </w:t>
            </w:r>
            <w:proofErr w:type="spellStart"/>
            <w:r w:rsidR="008E6785" w:rsidRPr="00531697">
              <w:rPr>
                <w:rFonts w:asciiTheme="majorHAnsi" w:hAnsiTheme="majorHAnsi" w:cstheme="majorHAnsi"/>
                <w:sz w:val="22"/>
                <w:szCs w:val="22"/>
              </w:rPr>
              <w:t>fotofiksācijas</w:t>
            </w:r>
            <w:proofErr w:type="spellEnd"/>
            <w:r w:rsidR="007855C4">
              <w:rPr>
                <w:rFonts w:asciiTheme="majorHAnsi" w:hAnsiTheme="majorHAnsi" w:cstheme="majorHAnsi"/>
                <w:sz w:val="22"/>
                <w:szCs w:val="22"/>
              </w:rPr>
              <w:t xml:space="preserve"> no dabas parka teritorijas iekļautas plāna saturā.</w:t>
            </w:r>
            <w:r w:rsidR="008E6785" w:rsidRPr="00531697">
              <w:rPr>
                <w:rFonts w:asciiTheme="majorHAnsi" w:hAnsiTheme="majorHAnsi" w:cstheme="majorHAnsi"/>
                <w:sz w:val="22"/>
                <w:szCs w:val="22"/>
              </w:rPr>
              <w:t xml:space="preserve"> Dārza atkritumi konstatēti vairākās vietās dabas parka rietumu daļā iepretim privātmāju īpašumiem, teritorijās, kur šobrīd jau ir konstatēts blīvs svešo un netipisko krūmu stāvs.</w:t>
            </w:r>
          </w:p>
          <w:p w14:paraId="278D0511" w14:textId="7D2F9DB7" w:rsidR="008E6785" w:rsidRPr="00531697" w:rsidRDefault="008E6785" w:rsidP="00C43964">
            <w:pPr>
              <w:jc w:val="both"/>
              <w:rPr>
                <w:rFonts w:asciiTheme="majorHAnsi" w:hAnsiTheme="majorHAnsi" w:cstheme="majorHAnsi"/>
                <w:sz w:val="22"/>
                <w:szCs w:val="22"/>
              </w:rPr>
            </w:pPr>
            <w:r w:rsidRPr="00531697">
              <w:rPr>
                <w:rFonts w:asciiTheme="majorHAnsi" w:hAnsiTheme="majorHAnsi" w:cstheme="majorHAnsi"/>
                <w:sz w:val="22"/>
                <w:szCs w:val="22"/>
              </w:rPr>
              <w:t>Atsevišķas atkritumu vienības izkliedētas visā dabas parka teritorijā, vairāk atkritumi konstatēti taku tiešā tuvumā un teritorijās ar blīvāku krūmu stāvu.</w:t>
            </w:r>
            <w:r w:rsidR="007855C4">
              <w:rPr>
                <w:rFonts w:asciiTheme="majorHAnsi" w:hAnsiTheme="majorHAnsi" w:cstheme="majorHAnsi"/>
                <w:sz w:val="22"/>
                <w:szCs w:val="22"/>
              </w:rPr>
              <w:t xml:space="preserve">(skatīt </w:t>
            </w:r>
            <w:r w:rsidR="00C43964">
              <w:rPr>
                <w:rFonts w:asciiTheme="majorHAnsi" w:hAnsiTheme="majorHAnsi" w:cstheme="majorHAnsi"/>
                <w:sz w:val="22"/>
                <w:szCs w:val="22"/>
              </w:rPr>
              <w:t xml:space="preserve"> šajā tabulā zemāk </w:t>
            </w:r>
            <w:r w:rsidR="007855C4">
              <w:rPr>
                <w:rFonts w:asciiTheme="majorHAnsi" w:hAnsiTheme="majorHAnsi" w:cstheme="majorHAnsi"/>
                <w:sz w:val="22"/>
                <w:szCs w:val="22"/>
              </w:rPr>
              <w:t>pievienotos foto attēlus)</w:t>
            </w:r>
          </w:p>
        </w:tc>
      </w:tr>
      <w:tr w:rsidR="008E6785" w:rsidRPr="00531697" w14:paraId="0F878388"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1C61BB14"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52</w:t>
            </w:r>
          </w:p>
        </w:tc>
        <w:tc>
          <w:tcPr>
            <w:tcW w:w="567" w:type="dxa"/>
            <w:tcBorders>
              <w:top w:val="single" w:sz="4" w:space="0" w:color="000000"/>
              <w:left w:val="single" w:sz="4" w:space="0" w:color="000000"/>
              <w:bottom w:val="single" w:sz="4" w:space="0" w:color="000000"/>
              <w:right w:val="single" w:sz="4" w:space="0" w:color="000000"/>
            </w:tcBorders>
          </w:tcPr>
          <w:p w14:paraId="6C52B0BA"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60</w:t>
            </w:r>
          </w:p>
        </w:tc>
        <w:tc>
          <w:tcPr>
            <w:tcW w:w="3402" w:type="dxa"/>
            <w:tcBorders>
              <w:top w:val="single" w:sz="4" w:space="0" w:color="000000"/>
              <w:left w:val="single" w:sz="4" w:space="0" w:color="000000"/>
              <w:bottom w:val="single" w:sz="4" w:space="0" w:color="000000"/>
              <w:right w:val="single" w:sz="4" w:space="0" w:color="000000"/>
            </w:tcBorders>
          </w:tcPr>
          <w:p w14:paraId="3B52ADD5" w14:textId="77777777" w:rsidR="008E6785" w:rsidRPr="00531697" w:rsidRDefault="008E6785" w:rsidP="008E6785">
            <w:pPr>
              <w:spacing w:before="120"/>
              <w:jc w:val="both"/>
              <w:rPr>
                <w:rFonts w:asciiTheme="majorHAnsi" w:hAnsiTheme="majorHAnsi" w:cstheme="majorHAnsi"/>
                <w:sz w:val="22"/>
                <w:szCs w:val="22"/>
              </w:rPr>
            </w:pPr>
            <w:r w:rsidRPr="00531697">
              <w:rPr>
                <w:rFonts w:asciiTheme="majorHAnsi" w:hAnsiTheme="majorHAnsi" w:cstheme="majorHAnsi"/>
                <w:b/>
                <w:sz w:val="22"/>
                <w:szCs w:val="22"/>
              </w:rPr>
              <w:t xml:space="preserve">Dabas parka paplašināšanas nepieciešamība </w:t>
            </w:r>
          </w:p>
          <w:p w14:paraId="6DE38B55" w14:textId="77777777" w:rsidR="008E6785" w:rsidRPr="00531697" w:rsidRDefault="008E6785" w:rsidP="008E6785">
            <w:pPr>
              <w:shd w:val="clear" w:color="auto" w:fill="FFFFFF"/>
              <w:spacing w:before="120"/>
              <w:jc w:val="both"/>
              <w:rPr>
                <w:rFonts w:asciiTheme="majorHAnsi" w:hAnsiTheme="majorHAnsi" w:cstheme="majorHAnsi"/>
                <w:sz w:val="22"/>
                <w:szCs w:val="22"/>
              </w:rPr>
            </w:pPr>
            <w:r w:rsidRPr="00531697">
              <w:rPr>
                <w:rFonts w:asciiTheme="majorHAnsi" w:hAnsiTheme="majorHAnsi" w:cstheme="majorHAnsi"/>
                <w:sz w:val="22"/>
                <w:szCs w:val="22"/>
              </w:rPr>
              <w:t>Pussala starp Lielupes upes grīvu un Rīgas līci dabiski iederētos dabas parka teritorijā. Lai gan šajā teritorijas daļā 2018.gada izpētes sezonā netika konstatētas īpaši aizsargājamās bezmugurkaulnieku sugas, tomēr to piemērotu biotopu atjaunošana varētu nodrošināt kāpām raksturīgo sugu populāciju atjaunošanos</w:t>
            </w:r>
          </w:p>
          <w:p w14:paraId="4D653C9B"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lastRenderedPageBreak/>
              <w:t xml:space="preserve">Vienlaikus ir jāņem vērā būtiskā rekreācijas slodze šajā teritorijas daļā un jāpieņem stratēģiski objektīvi lēmumi visām </w:t>
            </w:r>
            <w:proofErr w:type="spellStart"/>
            <w:r w:rsidRPr="00531697">
              <w:rPr>
                <w:rFonts w:asciiTheme="majorHAnsi" w:hAnsiTheme="majorHAnsi" w:cstheme="majorHAnsi"/>
                <w:sz w:val="22"/>
                <w:szCs w:val="22"/>
              </w:rPr>
              <w:t>iesaistitajām</w:t>
            </w:r>
            <w:proofErr w:type="spellEnd"/>
            <w:r w:rsidRPr="00531697">
              <w:rPr>
                <w:rFonts w:asciiTheme="majorHAnsi" w:hAnsiTheme="majorHAnsi" w:cstheme="majorHAnsi"/>
                <w:sz w:val="22"/>
                <w:szCs w:val="22"/>
              </w:rPr>
              <w:t xml:space="preserve"> pusēm par Lielupes grīvas un tās pussalas izmantošanu turpmāk</w:t>
            </w:r>
          </w:p>
        </w:tc>
        <w:tc>
          <w:tcPr>
            <w:tcW w:w="5103" w:type="dxa"/>
            <w:tcBorders>
              <w:top w:val="single" w:sz="4" w:space="0" w:color="000000"/>
              <w:left w:val="single" w:sz="4" w:space="0" w:color="000000"/>
              <w:bottom w:val="single" w:sz="4" w:space="0" w:color="000000"/>
              <w:right w:val="single" w:sz="4" w:space="0" w:color="000000"/>
            </w:tcBorders>
          </w:tcPr>
          <w:p w14:paraId="3FD2E28C" w14:textId="68EEE44D" w:rsidR="008E6785" w:rsidRPr="00531697" w:rsidRDefault="00DA4A03" w:rsidP="008E6785">
            <w:pPr>
              <w:jc w:val="both"/>
              <w:rPr>
                <w:rFonts w:asciiTheme="majorHAnsi" w:hAnsiTheme="majorHAnsi" w:cstheme="majorHAnsi"/>
                <w:sz w:val="22"/>
                <w:szCs w:val="22"/>
              </w:rPr>
            </w:pPr>
            <w:r>
              <w:rPr>
                <w:rFonts w:asciiTheme="majorHAnsi" w:hAnsiTheme="majorHAnsi" w:cstheme="majorHAnsi"/>
                <w:sz w:val="22"/>
                <w:szCs w:val="22"/>
              </w:rPr>
              <w:lastRenderedPageBreak/>
              <w:t xml:space="preserve">Domes 19.04.2018. </w:t>
            </w:r>
            <w:r w:rsidR="008E6785" w:rsidRPr="00531697">
              <w:rPr>
                <w:rFonts w:asciiTheme="majorHAnsi" w:hAnsiTheme="majorHAnsi" w:cstheme="majorHAnsi"/>
                <w:sz w:val="22"/>
                <w:szCs w:val="22"/>
              </w:rPr>
              <w:t xml:space="preserve">vēstules 9 un 10 punkts. </w:t>
            </w:r>
          </w:p>
          <w:p w14:paraId="1849DF57"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Jūrmalas ostas robežas noteiktas ar Ministru kabineta 2018.gada 17.aprīļa noteikumiem Nr.222 “Noteikumi par Jūrmalas ostas robežu noteikšanu”.</w:t>
            </w:r>
          </w:p>
          <w:p w14:paraId="6509D536" w14:textId="77777777" w:rsidR="008E6785" w:rsidRPr="00531697" w:rsidRDefault="008E6785" w:rsidP="008E6785">
            <w:pPr>
              <w:jc w:val="both"/>
              <w:rPr>
                <w:rFonts w:asciiTheme="majorHAnsi" w:hAnsiTheme="majorHAnsi" w:cstheme="majorHAnsi"/>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454552D5" w14:textId="36792C1B" w:rsidR="008E6785" w:rsidRPr="00531697" w:rsidRDefault="00BA2BAD" w:rsidP="00BA2BAD">
            <w:pPr>
              <w:jc w:val="both"/>
              <w:rPr>
                <w:rFonts w:asciiTheme="majorHAnsi" w:hAnsiTheme="majorHAnsi" w:cstheme="majorHAnsi"/>
                <w:sz w:val="22"/>
                <w:szCs w:val="22"/>
              </w:rPr>
            </w:pPr>
            <w:r w:rsidRPr="0036110D">
              <w:rPr>
                <w:rFonts w:asciiTheme="majorHAnsi" w:hAnsiTheme="majorHAnsi" w:cstheme="majorHAnsi"/>
                <w:sz w:val="22"/>
                <w:szCs w:val="22"/>
              </w:rPr>
              <w:t>Priekšlikums ņemts vērā.</w:t>
            </w:r>
            <w:r w:rsidR="00B47B54">
              <w:rPr>
                <w:rFonts w:asciiTheme="majorHAnsi" w:hAnsiTheme="majorHAnsi" w:cstheme="majorHAnsi"/>
                <w:sz w:val="22"/>
                <w:szCs w:val="22"/>
              </w:rPr>
              <w:t xml:space="preserve"> Netiek ierosināta dabas parka paplašināšana.</w:t>
            </w:r>
          </w:p>
        </w:tc>
      </w:tr>
      <w:tr w:rsidR="008E6785" w:rsidRPr="00531697" w14:paraId="22ABA107"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CCDBD30"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53</w:t>
            </w:r>
          </w:p>
        </w:tc>
        <w:tc>
          <w:tcPr>
            <w:tcW w:w="567" w:type="dxa"/>
            <w:tcBorders>
              <w:top w:val="single" w:sz="4" w:space="0" w:color="000000"/>
              <w:left w:val="single" w:sz="4" w:space="0" w:color="000000"/>
              <w:bottom w:val="single" w:sz="4" w:space="0" w:color="000000"/>
              <w:right w:val="single" w:sz="4" w:space="0" w:color="000000"/>
            </w:tcBorders>
          </w:tcPr>
          <w:p w14:paraId="5BDFD0E6"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65</w:t>
            </w:r>
          </w:p>
        </w:tc>
        <w:tc>
          <w:tcPr>
            <w:tcW w:w="3402" w:type="dxa"/>
            <w:tcBorders>
              <w:top w:val="single" w:sz="4" w:space="0" w:color="000000"/>
              <w:left w:val="single" w:sz="4" w:space="0" w:color="000000"/>
              <w:bottom w:val="single" w:sz="4" w:space="0" w:color="000000"/>
              <w:right w:val="single" w:sz="4" w:space="0" w:color="000000"/>
            </w:tcBorders>
          </w:tcPr>
          <w:p w14:paraId="345DE810"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t>Sporta sacensību nepieļaušana, novirzot tās uz citām Jūrmalas pilsētai piekritīgajām zaļajām teritorijām un pludmali, kas atrodas ārpus dabas parka.</w:t>
            </w:r>
          </w:p>
          <w:p w14:paraId="119C85DB"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t>sezonas laikā palielinot autobusu reisu biežumu; autobusu reisu skaits palielināms arī Jūrmalas Brīvdabas muzeja plānoto pasākumu laikā</w:t>
            </w:r>
          </w:p>
          <w:p w14:paraId="3CC7E672"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t>Jūrmalas pilsētas satiksmes autobusu aprīkošana ar velosipēdu turētājiem</w:t>
            </w:r>
          </w:p>
          <w:p w14:paraId="5BE06C9E"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t>36.līnijā esošo restorānu skaita ierobežošana vai to darbības pilnīga apturēšana, liekot tos demontēt. Ja to nav iespējams panākt, vienošanās par procentuālu iemaksu Jūrmalas domes budžetā.</w:t>
            </w:r>
          </w:p>
          <w:p w14:paraId="4BB3D4FF"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t>Iepriekšējā dabas plānā paredzētā informācijas centra izveide Jūrmalas Brīvdabas muzejā un nodrošināt muzeju sezonas laikā ar vēl vienu kvalificētu darbinieku, kas varētu strādāt arī kā gids</w:t>
            </w:r>
          </w:p>
          <w:p w14:paraId="4CFF0E2E" w14:textId="77777777" w:rsidR="008E6785" w:rsidRPr="00531697" w:rsidRDefault="008E6785" w:rsidP="008E6785">
            <w:pPr>
              <w:shd w:val="clear" w:color="auto" w:fill="FFFFFF"/>
              <w:spacing w:before="120"/>
              <w:rPr>
                <w:rFonts w:asciiTheme="majorHAnsi" w:hAnsiTheme="majorHAnsi" w:cstheme="majorHAnsi"/>
                <w:sz w:val="22"/>
                <w:szCs w:val="22"/>
              </w:rPr>
            </w:pPr>
            <w:r w:rsidRPr="00531697">
              <w:rPr>
                <w:rFonts w:asciiTheme="majorHAnsi" w:hAnsiTheme="majorHAnsi" w:cstheme="majorHAnsi"/>
                <w:sz w:val="22"/>
                <w:szCs w:val="22"/>
              </w:rPr>
              <w:lastRenderedPageBreak/>
              <w:t>Padziļināta pētījuma par apmeklētāju plūsmām, to raksturu, virzieniem, realizēšana, apmeklētāju skaitītāju izvietošana stratēģiski svarīgās vietās dabas parkā.</w:t>
            </w:r>
          </w:p>
        </w:tc>
        <w:tc>
          <w:tcPr>
            <w:tcW w:w="5103" w:type="dxa"/>
            <w:tcBorders>
              <w:top w:val="single" w:sz="4" w:space="0" w:color="000000"/>
              <w:left w:val="single" w:sz="4" w:space="0" w:color="000000"/>
              <w:bottom w:val="single" w:sz="4" w:space="0" w:color="000000"/>
              <w:right w:val="single" w:sz="4" w:space="0" w:color="000000"/>
            </w:tcBorders>
          </w:tcPr>
          <w:p w14:paraId="6FCFE8DA"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lastRenderedPageBreak/>
              <w:t>Atkārtojas. Skatīt kopā ar iepriekšējiem priekšlikumiem.</w:t>
            </w:r>
          </w:p>
        </w:tc>
        <w:tc>
          <w:tcPr>
            <w:tcW w:w="6415" w:type="dxa"/>
            <w:tcBorders>
              <w:top w:val="single" w:sz="4" w:space="0" w:color="000000"/>
              <w:left w:val="single" w:sz="4" w:space="0" w:color="000000"/>
              <w:bottom w:val="single" w:sz="4" w:space="0" w:color="000000"/>
              <w:right w:val="single" w:sz="4" w:space="0" w:color="000000"/>
            </w:tcBorders>
          </w:tcPr>
          <w:p w14:paraId="1624F3DA" w14:textId="3F2EB797" w:rsidR="008E6785" w:rsidRPr="00D4565D" w:rsidRDefault="00BA2BAD" w:rsidP="00AC3C0A">
            <w:pPr>
              <w:jc w:val="both"/>
              <w:rPr>
                <w:rFonts w:asciiTheme="majorHAnsi" w:hAnsiTheme="majorHAnsi" w:cstheme="majorHAnsi"/>
                <w:sz w:val="22"/>
                <w:szCs w:val="22"/>
              </w:rPr>
            </w:pPr>
            <w:r>
              <w:rPr>
                <w:rFonts w:asciiTheme="majorHAnsi" w:hAnsiTheme="majorHAnsi" w:cstheme="majorHAnsi"/>
                <w:sz w:val="22"/>
                <w:szCs w:val="22"/>
              </w:rPr>
              <w:t xml:space="preserve">Saskaņošanas kārtība noteikta IAIN projektā. </w:t>
            </w:r>
            <w:r w:rsidR="00D4565D" w:rsidRPr="00D4565D">
              <w:rPr>
                <w:rFonts w:asciiTheme="majorHAnsi" w:hAnsiTheme="majorHAnsi" w:cstheme="majorHAnsi"/>
                <w:sz w:val="22"/>
                <w:szCs w:val="22"/>
              </w:rPr>
              <w:t xml:space="preserve">Skaidrojums sniegts </w:t>
            </w:r>
            <w:r w:rsidR="00AC3C0A">
              <w:rPr>
                <w:rFonts w:asciiTheme="majorHAnsi" w:hAnsiTheme="majorHAnsi" w:cstheme="majorHAnsi"/>
                <w:sz w:val="22"/>
                <w:szCs w:val="22"/>
              </w:rPr>
              <w:t>tabulas sākumdaļā</w:t>
            </w:r>
            <w:r w:rsidR="00D4565D" w:rsidRPr="00D4565D">
              <w:rPr>
                <w:rFonts w:asciiTheme="majorHAnsi" w:hAnsiTheme="majorHAnsi" w:cstheme="majorHAnsi"/>
                <w:sz w:val="22"/>
                <w:szCs w:val="22"/>
              </w:rPr>
              <w:t>.</w:t>
            </w:r>
          </w:p>
        </w:tc>
      </w:tr>
      <w:tr w:rsidR="008E6785" w:rsidRPr="00531697" w14:paraId="5BE974CC"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2D4D512D"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54</w:t>
            </w:r>
          </w:p>
        </w:tc>
        <w:tc>
          <w:tcPr>
            <w:tcW w:w="567" w:type="dxa"/>
            <w:tcBorders>
              <w:top w:val="single" w:sz="4" w:space="0" w:color="000000"/>
              <w:left w:val="single" w:sz="4" w:space="0" w:color="000000"/>
              <w:bottom w:val="single" w:sz="4" w:space="0" w:color="000000"/>
              <w:right w:val="single" w:sz="4" w:space="0" w:color="000000"/>
            </w:tcBorders>
          </w:tcPr>
          <w:p w14:paraId="0A2FF7B4" w14:textId="77777777" w:rsidR="008E6785" w:rsidRPr="00531697" w:rsidRDefault="008E6785" w:rsidP="008E6785">
            <w:pPr>
              <w:jc w:val="center"/>
              <w:rPr>
                <w:rFonts w:asciiTheme="majorHAnsi" w:hAnsiTheme="majorHAnsi" w:cstheme="majorHAnsi"/>
                <w:sz w:val="22"/>
                <w:szCs w:val="22"/>
              </w:rPr>
            </w:pPr>
          </w:p>
          <w:p w14:paraId="6D3E6B63"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65</w:t>
            </w:r>
          </w:p>
        </w:tc>
        <w:tc>
          <w:tcPr>
            <w:tcW w:w="3402" w:type="dxa"/>
            <w:tcBorders>
              <w:top w:val="single" w:sz="4" w:space="0" w:color="000000"/>
              <w:left w:val="single" w:sz="4" w:space="0" w:color="000000"/>
              <w:bottom w:val="single" w:sz="4" w:space="0" w:color="000000"/>
              <w:right w:val="single" w:sz="4" w:space="0" w:color="000000"/>
            </w:tcBorders>
          </w:tcPr>
          <w:p w14:paraId="0EAA9B3F" w14:textId="77777777" w:rsidR="008E6785" w:rsidRPr="00531697" w:rsidRDefault="008E6785" w:rsidP="008E6785">
            <w:pPr>
              <w:widowControl w:val="0"/>
              <w:spacing w:before="120" w:after="120"/>
              <w:jc w:val="both"/>
              <w:rPr>
                <w:rFonts w:asciiTheme="majorHAnsi" w:hAnsiTheme="majorHAnsi" w:cstheme="majorHAnsi"/>
                <w:sz w:val="22"/>
                <w:szCs w:val="22"/>
              </w:rPr>
            </w:pPr>
          </w:p>
          <w:p w14:paraId="4212711D"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“Autobusu satiksmes popularizēšana un optimizēšana, sezonas laikā palielinot autobusu reisu biežumu; autobusu reisu skaits palielināms arī Jūrmalas Brīvdabas muzeja plānoto pasākumu laikā. Tas samazinātu privāto automašīnu skaitu, kas apmeklē muzeju un parka teritoriju.”</w:t>
            </w:r>
          </w:p>
          <w:p w14:paraId="588A4C56" w14:textId="77777777" w:rsidR="008E6785" w:rsidRPr="00531697" w:rsidRDefault="008E6785" w:rsidP="008E6785">
            <w:pPr>
              <w:widowControl w:val="0"/>
              <w:spacing w:before="120" w:after="120"/>
              <w:jc w:val="both"/>
              <w:rPr>
                <w:rFonts w:asciiTheme="majorHAnsi" w:hAnsiTheme="majorHAnsi" w:cstheme="majorHAnsi"/>
                <w:sz w:val="22"/>
                <w:szCs w:val="22"/>
              </w:rPr>
            </w:pPr>
          </w:p>
          <w:p w14:paraId="4C9F612C"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“Jūrmalas pilsētas satiksmes autobusu aprīkošana ar velosipēdu turētājiem, lai mazinātu teritorijā iebraucošo vieglo automašīnu skaitu un no tā izrietošo gaisa piesārņojumu un arī antropogēno slodzi uz dabas parka teritoriju.”</w:t>
            </w:r>
          </w:p>
          <w:p w14:paraId="195FBE56" w14:textId="77777777" w:rsidR="008E6785" w:rsidRPr="00531697" w:rsidRDefault="008E6785" w:rsidP="008E6785">
            <w:pPr>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0915AB8F" w14:textId="77777777" w:rsidR="008E6785" w:rsidRPr="00531697" w:rsidRDefault="008E6785" w:rsidP="008E6785">
            <w:pPr>
              <w:rPr>
                <w:rFonts w:asciiTheme="majorHAnsi" w:hAnsiTheme="majorHAnsi" w:cstheme="majorHAnsi"/>
                <w:sz w:val="22"/>
                <w:szCs w:val="22"/>
              </w:rPr>
            </w:pPr>
          </w:p>
          <w:p w14:paraId="1F6336E9" w14:textId="77777777" w:rsidR="008E6785" w:rsidRPr="00531697" w:rsidRDefault="008E6785" w:rsidP="008E6785">
            <w:pPr>
              <w:rPr>
                <w:rFonts w:asciiTheme="majorHAnsi" w:hAnsiTheme="majorHAnsi" w:cstheme="majorHAnsi"/>
                <w:sz w:val="22"/>
                <w:szCs w:val="22"/>
                <w:u w:val="single"/>
              </w:rPr>
            </w:pPr>
            <w:r w:rsidRPr="00531697">
              <w:rPr>
                <w:rFonts w:asciiTheme="majorHAnsi" w:hAnsiTheme="majorHAnsi" w:cstheme="majorHAnsi"/>
                <w:sz w:val="22"/>
                <w:szCs w:val="22"/>
                <w:u w:val="single"/>
              </w:rPr>
              <w:t>Plānā paustie ieteikumu vairakkārt atkārtojas (33lpp (izziņas punkts Nr.__ un 65lpp. izziņas punkts Nr.___)</w:t>
            </w:r>
          </w:p>
          <w:p w14:paraId="3C3E57B2" w14:textId="77777777" w:rsidR="008E6785" w:rsidRPr="00531697" w:rsidRDefault="008E6785" w:rsidP="008E6785">
            <w:pPr>
              <w:rPr>
                <w:rFonts w:asciiTheme="majorHAnsi" w:hAnsiTheme="majorHAnsi" w:cstheme="majorHAnsi"/>
                <w:sz w:val="22"/>
                <w:szCs w:val="22"/>
              </w:rPr>
            </w:pPr>
          </w:p>
          <w:p w14:paraId="3EB71358"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 xml:space="preserve">Jūrmalas pilsētas autobusu satiksmi nodrošina komersants SIA “Jūrmalas autobusu satiksme”, kas nav kapitālsabiedrība un ar , kuru ir noslēgts līgums par darbu izpildi ar termiņu 10 gadi, tai skaitā līgumā ir atrunāta autobusu tehniskā specifikācija, kura visa līguma termiņa laikā nevar tikt mainīta atbilstoši līguma nosacījumiem. Līdz ar to nav iespējams aprīkot autobusu ar velosipēdu turētājiem, jo tas būtu neatbilstoši noslēgtajam līgumam. Taču kā alternatīvu ar velosipēdu var izmantot var izmantot vilcienu līdz dzelzceļa stacijai “Lielupe” kas savukārt ir 1.5 km attālumā </w:t>
            </w:r>
          </w:p>
          <w:p w14:paraId="106DDBFB"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sz w:val="22"/>
                <w:szCs w:val="22"/>
              </w:rPr>
              <w:t>No dabas parka teritorijas. Kā arī vasaras sezonā maršruta Nr. 1 autobusu reisu skaits tiek palielināts līdz 44x dienas laikā.</w:t>
            </w:r>
          </w:p>
        </w:tc>
        <w:tc>
          <w:tcPr>
            <w:tcW w:w="6415" w:type="dxa"/>
            <w:tcBorders>
              <w:top w:val="single" w:sz="4" w:space="0" w:color="000000"/>
              <w:left w:val="single" w:sz="4" w:space="0" w:color="000000"/>
              <w:bottom w:val="single" w:sz="4" w:space="0" w:color="000000"/>
              <w:right w:val="single" w:sz="4" w:space="0" w:color="000000"/>
            </w:tcBorders>
          </w:tcPr>
          <w:p w14:paraId="619CEAD2" w14:textId="2E08748F" w:rsidR="008E6785" w:rsidRPr="00531697" w:rsidRDefault="00BA2BAD" w:rsidP="00BA2BAD">
            <w:pPr>
              <w:jc w:val="both"/>
              <w:rPr>
                <w:rFonts w:asciiTheme="majorHAnsi" w:hAnsiTheme="majorHAnsi" w:cstheme="majorHAnsi"/>
                <w:sz w:val="22"/>
                <w:szCs w:val="22"/>
              </w:rPr>
            </w:pPr>
            <w:r w:rsidRPr="006E7110">
              <w:rPr>
                <w:rFonts w:asciiTheme="majorHAnsi" w:hAnsiTheme="majorHAnsi" w:cstheme="majorHAnsi"/>
                <w:sz w:val="22"/>
                <w:szCs w:val="22"/>
              </w:rPr>
              <w:t xml:space="preserve">Dabas aizsardzības plānam ir rekomendējošs raksturs un tas tiek izstrādāts nākamo 12 gadu periodam. Līdz ar to šis ieteikums uztverams kā </w:t>
            </w:r>
            <w:r>
              <w:rPr>
                <w:rFonts w:asciiTheme="majorHAnsi" w:hAnsiTheme="majorHAnsi" w:cstheme="majorHAnsi"/>
                <w:sz w:val="22"/>
                <w:szCs w:val="22"/>
              </w:rPr>
              <w:t xml:space="preserve">priekšlikums. </w:t>
            </w:r>
            <w:r w:rsidR="008E6785" w:rsidRPr="00D4565D">
              <w:rPr>
                <w:rFonts w:asciiTheme="majorHAnsi" w:hAnsiTheme="majorHAnsi" w:cstheme="majorHAnsi"/>
                <w:sz w:val="22"/>
                <w:szCs w:val="22"/>
              </w:rPr>
              <w:t>Informācija nepieciešama, lai šādu aktivitāti būtu iespējams noteikt nākamajam sabiedriskā transporta kustības organizācijas periodam, kas iespējams pārkl</w:t>
            </w:r>
            <w:r w:rsidR="00D4565D" w:rsidRPr="00D4565D">
              <w:rPr>
                <w:rFonts w:asciiTheme="majorHAnsi" w:hAnsiTheme="majorHAnsi" w:cstheme="majorHAnsi"/>
                <w:sz w:val="22"/>
                <w:szCs w:val="22"/>
              </w:rPr>
              <w:t>ājas ar plāna izstrādes periodu, kurš beidzas 2031.gadā</w:t>
            </w:r>
            <w:r w:rsidR="00730A51">
              <w:rPr>
                <w:rFonts w:asciiTheme="majorHAnsi" w:hAnsiTheme="majorHAnsi" w:cstheme="majorHAnsi"/>
                <w:sz w:val="22"/>
                <w:szCs w:val="22"/>
              </w:rPr>
              <w:t>. Informācija par sabiedriskā transporta satiksmi precizēta</w:t>
            </w:r>
            <w:r w:rsidR="007D5600">
              <w:rPr>
                <w:rFonts w:asciiTheme="majorHAnsi" w:hAnsiTheme="majorHAnsi" w:cstheme="majorHAnsi"/>
                <w:sz w:val="22"/>
                <w:szCs w:val="22"/>
              </w:rPr>
              <w:t xml:space="preserve"> 1.1.2, </w:t>
            </w:r>
            <w:r w:rsidR="00730A51">
              <w:rPr>
                <w:rFonts w:asciiTheme="majorHAnsi" w:hAnsiTheme="majorHAnsi" w:cstheme="majorHAnsi"/>
                <w:sz w:val="22"/>
                <w:szCs w:val="22"/>
              </w:rPr>
              <w:t xml:space="preserve"> </w:t>
            </w:r>
            <w:r w:rsidR="007D5600">
              <w:rPr>
                <w:rFonts w:asciiTheme="majorHAnsi" w:hAnsiTheme="majorHAnsi" w:cstheme="majorHAnsi"/>
                <w:sz w:val="22"/>
                <w:szCs w:val="22"/>
              </w:rPr>
              <w:t>1.4.2.,</w:t>
            </w:r>
            <w:r w:rsidR="00730A51">
              <w:rPr>
                <w:rFonts w:asciiTheme="majorHAnsi" w:hAnsiTheme="majorHAnsi" w:cstheme="majorHAnsi"/>
                <w:sz w:val="22"/>
                <w:szCs w:val="22"/>
              </w:rPr>
              <w:t xml:space="preserve"> 1.4.3.</w:t>
            </w:r>
            <w:r w:rsidR="007D5600">
              <w:rPr>
                <w:rFonts w:asciiTheme="majorHAnsi" w:hAnsiTheme="majorHAnsi" w:cstheme="majorHAnsi"/>
                <w:sz w:val="22"/>
                <w:szCs w:val="22"/>
              </w:rPr>
              <w:t>, 2.1. nodaļās.</w:t>
            </w:r>
          </w:p>
        </w:tc>
      </w:tr>
      <w:tr w:rsidR="008E6785" w:rsidRPr="00531697" w14:paraId="12094507"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26328F47"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55</w:t>
            </w:r>
          </w:p>
        </w:tc>
        <w:tc>
          <w:tcPr>
            <w:tcW w:w="567" w:type="dxa"/>
            <w:tcBorders>
              <w:top w:val="single" w:sz="4" w:space="0" w:color="000000"/>
              <w:left w:val="single" w:sz="4" w:space="0" w:color="000000"/>
              <w:bottom w:val="single" w:sz="4" w:space="0" w:color="000000"/>
              <w:right w:val="single" w:sz="4" w:space="0" w:color="000000"/>
            </w:tcBorders>
          </w:tcPr>
          <w:p w14:paraId="7CAF501C" w14:textId="77777777" w:rsidR="008E6785" w:rsidRPr="00531697" w:rsidRDefault="008E6785" w:rsidP="008E6785">
            <w:pPr>
              <w:jc w:val="center"/>
              <w:rPr>
                <w:rFonts w:asciiTheme="majorHAnsi" w:hAnsiTheme="majorHAnsi" w:cstheme="majorHAnsi"/>
                <w:sz w:val="22"/>
                <w:szCs w:val="22"/>
              </w:rPr>
            </w:pPr>
          </w:p>
          <w:p w14:paraId="6CA140A6" w14:textId="77777777" w:rsidR="008E6785" w:rsidRPr="00531697" w:rsidRDefault="008E6785" w:rsidP="008E6785">
            <w:pPr>
              <w:jc w:val="center"/>
              <w:rPr>
                <w:rFonts w:asciiTheme="majorHAnsi" w:hAnsiTheme="majorHAnsi" w:cstheme="majorHAnsi"/>
                <w:sz w:val="22"/>
                <w:szCs w:val="22"/>
              </w:rPr>
            </w:pPr>
          </w:p>
          <w:p w14:paraId="013A1187" w14:textId="77777777" w:rsidR="008E6785" w:rsidRPr="00531697" w:rsidRDefault="008E6785" w:rsidP="008E6785">
            <w:pPr>
              <w:jc w:val="center"/>
              <w:rPr>
                <w:rFonts w:asciiTheme="majorHAnsi" w:hAnsiTheme="majorHAnsi" w:cstheme="majorHAnsi"/>
                <w:sz w:val="22"/>
                <w:szCs w:val="22"/>
              </w:rPr>
            </w:pPr>
          </w:p>
          <w:p w14:paraId="2BBF06D7"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66</w:t>
            </w:r>
          </w:p>
        </w:tc>
        <w:tc>
          <w:tcPr>
            <w:tcW w:w="3402" w:type="dxa"/>
            <w:tcBorders>
              <w:top w:val="single" w:sz="4" w:space="0" w:color="000000"/>
              <w:left w:val="single" w:sz="4" w:space="0" w:color="000000"/>
              <w:bottom w:val="single" w:sz="4" w:space="0" w:color="000000"/>
              <w:right w:val="single" w:sz="4" w:space="0" w:color="000000"/>
            </w:tcBorders>
          </w:tcPr>
          <w:p w14:paraId="5A7632AF" w14:textId="77777777" w:rsidR="008E6785" w:rsidRPr="00531697" w:rsidRDefault="008E6785" w:rsidP="008E6785">
            <w:pPr>
              <w:ind w:firstLine="709"/>
              <w:jc w:val="both"/>
              <w:rPr>
                <w:rFonts w:asciiTheme="majorHAnsi" w:hAnsiTheme="majorHAnsi" w:cstheme="majorHAnsi"/>
                <w:sz w:val="22"/>
                <w:szCs w:val="22"/>
              </w:rPr>
            </w:pPr>
          </w:p>
          <w:p w14:paraId="03833AFB" w14:textId="77777777" w:rsidR="008E6785" w:rsidRPr="00531697" w:rsidRDefault="008E6785" w:rsidP="008E6785">
            <w:pPr>
              <w:pBdr>
                <w:top w:val="nil"/>
                <w:left w:val="nil"/>
                <w:bottom w:val="nil"/>
                <w:right w:val="nil"/>
                <w:between w:val="nil"/>
              </w:pBdr>
              <w:spacing w:before="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“Sabiedrības informēšana un izglītošana”</w:t>
            </w:r>
          </w:p>
        </w:tc>
        <w:tc>
          <w:tcPr>
            <w:tcW w:w="5103" w:type="dxa"/>
            <w:tcBorders>
              <w:top w:val="single" w:sz="4" w:space="0" w:color="000000"/>
              <w:left w:val="single" w:sz="4" w:space="0" w:color="000000"/>
              <w:bottom w:val="single" w:sz="4" w:space="0" w:color="000000"/>
              <w:right w:val="single" w:sz="4" w:space="0" w:color="000000"/>
            </w:tcBorders>
          </w:tcPr>
          <w:p w14:paraId="5C7A716B"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Nenoliedzama ir informācijas pieejamības un sabiedrības izglītošanas nozīme, tomēr aicinām lielāku uzsvaru likt uz informēšanas paņēmieniem mūsdienīgā un videi draudzīgā izpildījumā, piemēram, interaktīvu stendu, QR kodu, mobilo aplikāciju u.c. tehnoloģiju piedāvātajām iespējām drukātu bukletu vietā. Saistībā ar informācijas zīmēm un norādēm jādomā, lai nav </w:t>
            </w:r>
            <w:r w:rsidRPr="00531697">
              <w:rPr>
                <w:rFonts w:asciiTheme="majorHAnsi" w:hAnsiTheme="majorHAnsi" w:cstheme="majorHAnsi"/>
                <w:color w:val="000000"/>
                <w:sz w:val="22"/>
                <w:szCs w:val="22"/>
              </w:rPr>
              <w:lastRenderedPageBreak/>
              <w:t>pārsātinājums dabā, jo šie objekti būtiski ietekmē ainavu, īpaši, ja vides apstākļu ietekmē ir nolietoti un nav savlaicīgi atjaunoti/nomainīti.</w:t>
            </w:r>
          </w:p>
        </w:tc>
        <w:tc>
          <w:tcPr>
            <w:tcW w:w="6415" w:type="dxa"/>
            <w:tcBorders>
              <w:top w:val="single" w:sz="4" w:space="0" w:color="000000"/>
              <w:left w:val="single" w:sz="4" w:space="0" w:color="000000"/>
              <w:bottom w:val="single" w:sz="4" w:space="0" w:color="000000"/>
              <w:right w:val="single" w:sz="4" w:space="0" w:color="000000"/>
            </w:tcBorders>
          </w:tcPr>
          <w:p w14:paraId="605E0596" w14:textId="70F28B13" w:rsidR="008E6785" w:rsidRPr="00531697" w:rsidRDefault="00D5569B" w:rsidP="00D5569B">
            <w:pPr>
              <w:pBdr>
                <w:top w:val="nil"/>
                <w:left w:val="nil"/>
                <w:bottom w:val="nil"/>
                <w:right w:val="nil"/>
                <w:between w:val="nil"/>
              </w:pBdr>
              <w:spacing w:after="160"/>
              <w:jc w:val="both"/>
              <w:rPr>
                <w:rFonts w:asciiTheme="majorHAnsi" w:hAnsiTheme="majorHAnsi" w:cstheme="majorHAnsi"/>
                <w:color w:val="000000"/>
                <w:sz w:val="22"/>
                <w:szCs w:val="22"/>
              </w:rPr>
            </w:pPr>
            <w:r>
              <w:rPr>
                <w:rFonts w:asciiTheme="majorHAnsi" w:hAnsiTheme="majorHAnsi" w:cstheme="majorHAnsi"/>
                <w:sz w:val="22"/>
                <w:szCs w:val="22"/>
              </w:rPr>
              <w:lastRenderedPageBreak/>
              <w:t>Informācija iekļauta plāna aps</w:t>
            </w:r>
            <w:r w:rsidR="00020A14">
              <w:rPr>
                <w:rFonts w:asciiTheme="majorHAnsi" w:hAnsiTheme="majorHAnsi" w:cstheme="majorHAnsi"/>
                <w:sz w:val="22"/>
                <w:szCs w:val="22"/>
              </w:rPr>
              <w:t>aimniekošanas pasākumu C sadaļā</w:t>
            </w:r>
            <w:r w:rsidR="008E6785" w:rsidRPr="00D4565D">
              <w:rPr>
                <w:rFonts w:asciiTheme="majorHAnsi" w:hAnsiTheme="majorHAnsi" w:cstheme="majorHAnsi"/>
                <w:sz w:val="22"/>
                <w:szCs w:val="22"/>
              </w:rPr>
              <w:t>.</w:t>
            </w:r>
            <w:r w:rsidR="00C8120B" w:rsidRPr="00D4565D">
              <w:rPr>
                <w:rFonts w:asciiTheme="majorHAnsi" w:hAnsiTheme="majorHAnsi" w:cstheme="majorHAnsi"/>
                <w:sz w:val="22"/>
                <w:szCs w:val="22"/>
              </w:rPr>
              <w:t xml:space="preserve"> Vienlaikus jānorāda, ka QR kodus</w:t>
            </w:r>
            <w:r w:rsidR="008E6785" w:rsidRPr="00D4565D">
              <w:rPr>
                <w:rFonts w:asciiTheme="majorHAnsi" w:hAnsiTheme="majorHAnsi" w:cstheme="majorHAnsi"/>
                <w:sz w:val="22"/>
                <w:szCs w:val="22"/>
              </w:rPr>
              <w:t xml:space="preserve"> </w:t>
            </w:r>
            <w:r w:rsidR="00C8120B" w:rsidRPr="00D4565D">
              <w:rPr>
                <w:rFonts w:asciiTheme="majorHAnsi" w:hAnsiTheme="majorHAnsi" w:cstheme="majorHAnsi"/>
                <w:sz w:val="22"/>
                <w:szCs w:val="22"/>
              </w:rPr>
              <w:t>izmanto relatīvi šaura sabiedrības daļa.</w:t>
            </w:r>
            <w:r w:rsidR="008E6785" w:rsidRPr="00D4565D">
              <w:rPr>
                <w:rFonts w:asciiTheme="majorHAnsi" w:hAnsiTheme="majorHAnsi" w:cstheme="majorHAnsi"/>
                <w:sz w:val="22"/>
                <w:szCs w:val="22"/>
              </w:rPr>
              <w:t xml:space="preserve">, </w:t>
            </w:r>
            <w:r w:rsidR="00C8120B" w:rsidRPr="00D4565D">
              <w:rPr>
                <w:rFonts w:asciiTheme="majorHAnsi" w:hAnsiTheme="majorHAnsi" w:cstheme="majorHAnsi"/>
                <w:sz w:val="22"/>
                <w:szCs w:val="22"/>
              </w:rPr>
              <w:t xml:space="preserve">tajā skaitā </w:t>
            </w:r>
            <w:r w:rsidR="008E6785" w:rsidRPr="00D4565D">
              <w:rPr>
                <w:rFonts w:asciiTheme="majorHAnsi" w:hAnsiTheme="majorHAnsi" w:cstheme="majorHAnsi"/>
                <w:sz w:val="22"/>
                <w:szCs w:val="22"/>
              </w:rPr>
              <w:t xml:space="preserve">salīdzinoši neliels </w:t>
            </w:r>
            <w:proofErr w:type="spellStart"/>
            <w:r w:rsidR="008E6785" w:rsidRPr="00D4565D">
              <w:rPr>
                <w:rFonts w:asciiTheme="majorHAnsi" w:hAnsiTheme="majorHAnsi" w:cstheme="majorHAnsi"/>
                <w:sz w:val="22"/>
                <w:szCs w:val="22"/>
              </w:rPr>
              <w:t>viedtelefonu</w:t>
            </w:r>
            <w:proofErr w:type="spellEnd"/>
            <w:r w:rsidR="008E6785" w:rsidRPr="00D4565D">
              <w:rPr>
                <w:rFonts w:asciiTheme="majorHAnsi" w:hAnsiTheme="majorHAnsi" w:cstheme="majorHAnsi"/>
                <w:sz w:val="22"/>
                <w:szCs w:val="22"/>
              </w:rPr>
              <w:t xml:space="preserve"> lietotāju skaits</w:t>
            </w:r>
            <w:r w:rsidR="00C8120B" w:rsidRPr="00D4565D">
              <w:rPr>
                <w:rFonts w:asciiTheme="majorHAnsi" w:hAnsiTheme="majorHAnsi" w:cstheme="majorHAnsi"/>
                <w:sz w:val="22"/>
                <w:szCs w:val="22"/>
              </w:rPr>
              <w:t xml:space="preserve">, kuriem vispār QR kodi ir pieejami. </w:t>
            </w:r>
            <w:r w:rsidR="008E6785" w:rsidRPr="00D4565D">
              <w:rPr>
                <w:rFonts w:asciiTheme="majorHAnsi" w:hAnsiTheme="majorHAnsi" w:cstheme="majorHAnsi"/>
                <w:sz w:val="22"/>
                <w:szCs w:val="22"/>
              </w:rPr>
              <w:t xml:space="preserve">DAP ir izstrādājis dabas tūrisma aplikāciju, kurā iekļauta arī virtuālā tūre par Ragakāpu, </w:t>
            </w:r>
            <w:r w:rsidR="00C8120B" w:rsidRPr="00D4565D">
              <w:rPr>
                <w:rFonts w:asciiTheme="majorHAnsi" w:hAnsiTheme="majorHAnsi" w:cstheme="majorHAnsi"/>
                <w:sz w:val="22"/>
                <w:szCs w:val="22"/>
              </w:rPr>
              <w:t>informācijas objektu apraksti vairākās valodās. P</w:t>
            </w:r>
            <w:r w:rsidR="008E6785" w:rsidRPr="00D4565D">
              <w:rPr>
                <w:rFonts w:asciiTheme="majorHAnsi" w:hAnsiTheme="majorHAnsi" w:cstheme="majorHAnsi"/>
                <w:sz w:val="22"/>
                <w:szCs w:val="22"/>
              </w:rPr>
              <w:t>ašvaldības</w:t>
            </w:r>
            <w:r w:rsidR="00C8120B" w:rsidRPr="00D4565D">
              <w:rPr>
                <w:rFonts w:asciiTheme="majorHAnsi" w:hAnsiTheme="majorHAnsi" w:cstheme="majorHAnsi"/>
                <w:sz w:val="22"/>
                <w:szCs w:val="22"/>
              </w:rPr>
              <w:t xml:space="preserve"> tūrisma vietnē nav norādes uz </w:t>
            </w:r>
            <w:r w:rsidR="00C8120B" w:rsidRPr="00D4565D">
              <w:rPr>
                <w:rFonts w:asciiTheme="majorHAnsi" w:hAnsiTheme="majorHAnsi" w:cstheme="majorHAnsi"/>
                <w:sz w:val="22"/>
                <w:szCs w:val="22"/>
              </w:rPr>
              <w:lastRenderedPageBreak/>
              <w:t>konkrēto</w:t>
            </w:r>
            <w:r w:rsidR="008E6785" w:rsidRPr="00D4565D">
              <w:rPr>
                <w:rFonts w:asciiTheme="majorHAnsi" w:hAnsiTheme="majorHAnsi" w:cstheme="majorHAnsi"/>
                <w:sz w:val="22"/>
                <w:szCs w:val="22"/>
              </w:rPr>
              <w:t xml:space="preserve"> aplikāciju, līdzīgi arī DAP nav norādes par pašvaldības izstrādāto virtuālo tūri </w:t>
            </w:r>
            <w:r w:rsidR="00D4565D" w:rsidRPr="00D4565D">
              <w:rPr>
                <w:rFonts w:asciiTheme="majorHAnsi" w:hAnsiTheme="majorHAnsi" w:cstheme="majorHAnsi"/>
                <w:sz w:val="22"/>
                <w:szCs w:val="22"/>
              </w:rPr>
              <w:t>par dabas parka teritoriju</w:t>
            </w:r>
            <w:r w:rsidR="008E6785" w:rsidRPr="00D4565D">
              <w:rPr>
                <w:rFonts w:asciiTheme="majorHAnsi" w:hAnsiTheme="majorHAnsi" w:cstheme="majorHAnsi"/>
                <w:sz w:val="22"/>
                <w:szCs w:val="22"/>
              </w:rPr>
              <w:t>.</w:t>
            </w:r>
          </w:p>
        </w:tc>
      </w:tr>
      <w:tr w:rsidR="008E6785" w:rsidRPr="00531697" w14:paraId="6824809E"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8A9E8D9"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56</w:t>
            </w:r>
          </w:p>
        </w:tc>
        <w:tc>
          <w:tcPr>
            <w:tcW w:w="567" w:type="dxa"/>
            <w:tcBorders>
              <w:top w:val="single" w:sz="4" w:space="0" w:color="000000"/>
              <w:left w:val="single" w:sz="4" w:space="0" w:color="000000"/>
              <w:bottom w:val="single" w:sz="4" w:space="0" w:color="000000"/>
              <w:right w:val="single" w:sz="4" w:space="0" w:color="000000"/>
            </w:tcBorders>
          </w:tcPr>
          <w:p w14:paraId="7956955C"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69</w:t>
            </w:r>
          </w:p>
        </w:tc>
        <w:tc>
          <w:tcPr>
            <w:tcW w:w="3402" w:type="dxa"/>
            <w:tcBorders>
              <w:top w:val="single" w:sz="4" w:space="0" w:color="000000"/>
              <w:left w:val="single" w:sz="4" w:space="0" w:color="000000"/>
              <w:bottom w:val="single" w:sz="4" w:space="0" w:color="000000"/>
              <w:right w:val="single" w:sz="4" w:space="0" w:color="000000"/>
            </w:tcBorders>
          </w:tcPr>
          <w:p w14:paraId="09ACE409" w14:textId="77777777" w:rsidR="008E6785" w:rsidRPr="00531697" w:rsidRDefault="008E6785" w:rsidP="008E6785">
            <w:pPr>
              <w:widowControl w:val="0"/>
              <w:spacing w:before="120" w:after="120"/>
              <w:jc w:val="both"/>
              <w:rPr>
                <w:rFonts w:asciiTheme="majorHAnsi" w:hAnsiTheme="majorHAnsi" w:cstheme="majorHAnsi"/>
                <w:color w:val="76923C"/>
                <w:sz w:val="22"/>
                <w:szCs w:val="22"/>
              </w:rPr>
            </w:pPr>
            <w:r w:rsidRPr="00531697">
              <w:rPr>
                <w:rFonts w:asciiTheme="majorHAnsi" w:hAnsiTheme="majorHAnsi" w:cstheme="majorHAnsi"/>
                <w:color w:val="76923C"/>
                <w:sz w:val="22"/>
                <w:szCs w:val="22"/>
              </w:rPr>
              <w:t>PRIEKŠLIKUMI PAŠVALDĪBU TERITORIJAS PLĀNOJUMU PILNVEIDOŠANAI</w:t>
            </w:r>
          </w:p>
          <w:p w14:paraId="48B4D941"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Nebūtu pieļaujama pludmales iekļaušana neitrālajā zonā, neskatoties uz to, ka tā tiek pārsvarā izmantota rekreatīviem nolūkiem un pasīvam tūrismam</w:t>
            </w:r>
          </w:p>
          <w:p w14:paraId="5CFF5DFD"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sz w:val="22"/>
                <w:szCs w:val="22"/>
              </w:rPr>
              <w:t xml:space="preserve">Nav pieļaujama arī 36.līnijas tālāka attīstība, apbūve vai infrastruktūras uzlabojumi, jo tās iekļaušana neitrālās zonas statusā netika veikta ar mērķi izvērst privātu restorānu biznesu teju līdz ūdens līnijai. </w:t>
            </w:r>
          </w:p>
          <w:p w14:paraId="4BC5A8C6" w14:textId="77777777" w:rsidR="008E6785" w:rsidRPr="00531697" w:rsidRDefault="008E6785" w:rsidP="008E6785">
            <w:pPr>
              <w:widowControl w:val="0"/>
              <w:spacing w:before="120" w:after="120"/>
              <w:jc w:val="both"/>
              <w:rPr>
                <w:rFonts w:asciiTheme="majorHAnsi" w:hAnsiTheme="majorHAnsi" w:cstheme="majorHAnsi"/>
                <w:sz w:val="22"/>
                <w:szCs w:val="22"/>
              </w:rPr>
            </w:pPr>
            <w:r w:rsidRPr="00531697">
              <w:rPr>
                <w:rFonts w:asciiTheme="majorHAnsi" w:hAnsiTheme="majorHAnsi" w:cstheme="majorHAnsi"/>
                <w:b/>
                <w:sz w:val="22"/>
                <w:szCs w:val="22"/>
              </w:rPr>
              <w:t>Ieteicams veidot oficiālu nūdistu pludmali dabas parka zonā pie Lielupes ietekas jūrā. Tas tikai sakārtotu šobrīd teritorijā esošo neoficiālo nūdistu pludmali, skaidri nodalītu zonējumu</w:t>
            </w:r>
          </w:p>
        </w:tc>
        <w:tc>
          <w:tcPr>
            <w:tcW w:w="5103" w:type="dxa"/>
            <w:tcBorders>
              <w:top w:val="single" w:sz="4" w:space="0" w:color="000000"/>
              <w:left w:val="single" w:sz="4" w:space="0" w:color="000000"/>
              <w:bottom w:val="single" w:sz="4" w:space="0" w:color="000000"/>
              <w:right w:val="single" w:sz="4" w:space="0" w:color="000000"/>
            </w:tcBorders>
          </w:tcPr>
          <w:p w14:paraId="78E8830D" w14:textId="77777777" w:rsidR="008E6785" w:rsidRPr="00531697" w:rsidRDefault="008E6785" w:rsidP="008E6785">
            <w:pPr>
              <w:rPr>
                <w:rFonts w:asciiTheme="majorHAnsi" w:hAnsiTheme="majorHAnsi" w:cstheme="majorHAnsi"/>
                <w:sz w:val="22"/>
                <w:szCs w:val="22"/>
              </w:rPr>
            </w:pPr>
          </w:p>
          <w:p w14:paraId="34C86BCE" w14:textId="540F6DAB" w:rsidR="008E6785" w:rsidRPr="00531697" w:rsidRDefault="008E6785" w:rsidP="00C8120B">
            <w:pPr>
              <w:rPr>
                <w:rFonts w:asciiTheme="majorHAnsi" w:hAnsiTheme="majorHAnsi" w:cstheme="majorHAnsi"/>
                <w:sz w:val="22"/>
                <w:szCs w:val="22"/>
              </w:rPr>
            </w:pPr>
            <w:r w:rsidRPr="00531697">
              <w:rPr>
                <w:rFonts w:asciiTheme="majorHAnsi" w:hAnsiTheme="majorHAnsi" w:cstheme="majorHAnsi"/>
                <w:sz w:val="22"/>
                <w:szCs w:val="22"/>
              </w:rPr>
              <w:t>Atkārtojas. Skatīt kopā ar iepriekšējiem priekšlikumiem.</w:t>
            </w:r>
            <w:r w:rsidR="00C8120B" w:rsidRPr="00531697">
              <w:rPr>
                <w:rFonts w:asciiTheme="majorHAnsi" w:hAnsiTheme="majorHAnsi" w:cstheme="majorHAnsi"/>
                <w:sz w:val="22"/>
                <w:szCs w:val="22"/>
              </w:rPr>
              <w:t xml:space="preserve"> </w:t>
            </w:r>
            <w:r w:rsidRPr="00531697">
              <w:rPr>
                <w:rFonts w:asciiTheme="majorHAnsi" w:hAnsiTheme="majorHAnsi" w:cstheme="majorHAnsi"/>
                <w:sz w:val="22"/>
                <w:szCs w:val="22"/>
              </w:rPr>
              <w:t>Ieteikumu veidot “oficiālu nūdistu pludmali dabas parka zonā pie Lielupes ietekas jūrā.</w:t>
            </w:r>
            <w:r w:rsidR="00C8120B" w:rsidRPr="00531697">
              <w:rPr>
                <w:rFonts w:asciiTheme="majorHAnsi" w:hAnsiTheme="majorHAnsi" w:cstheme="majorHAnsi"/>
                <w:sz w:val="22"/>
                <w:szCs w:val="22"/>
              </w:rPr>
              <w:t xml:space="preserve"> </w:t>
            </w:r>
            <w:r w:rsidRPr="00531697">
              <w:rPr>
                <w:rFonts w:asciiTheme="majorHAnsi" w:hAnsiTheme="majorHAnsi" w:cstheme="majorHAnsi"/>
                <w:sz w:val="22"/>
                <w:szCs w:val="22"/>
              </w:rPr>
              <w:t xml:space="preserve">Domei nav izprotams, kādēļ </w:t>
            </w:r>
            <w:r w:rsidRPr="00531697">
              <w:rPr>
                <w:rFonts w:asciiTheme="majorHAnsi" w:hAnsiTheme="majorHAnsi" w:cstheme="majorHAnsi"/>
                <w:b/>
                <w:sz w:val="22"/>
                <w:szCs w:val="22"/>
              </w:rPr>
              <w:t>radīt nevienlīdzīgu attieksmi,</w:t>
            </w:r>
            <w:r w:rsidRPr="00531697">
              <w:rPr>
                <w:rFonts w:asciiTheme="majorHAnsi" w:hAnsiTheme="majorHAnsi" w:cstheme="majorHAnsi"/>
                <w:sz w:val="22"/>
                <w:szCs w:val="22"/>
              </w:rPr>
              <w:t xml:space="preserve"> padarot šo dabas parka daļu par ekskluzīvu preci kādai sabiedrības grupai.</w:t>
            </w:r>
            <w:r w:rsidR="00C8120B" w:rsidRPr="00531697">
              <w:rPr>
                <w:rFonts w:asciiTheme="majorHAnsi" w:hAnsiTheme="majorHAnsi" w:cstheme="majorHAnsi"/>
                <w:sz w:val="22"/>
                <w:szCs w:val="22"/>
              </w:rPr>
              <w:t xml:space="preserve"> </w:t>
            </w:r>
          </w:p>
        </w:tc>
        <w:tc>
          <w:tcPr>
            <w:tcW w:w="6415" w:type="dxa"/>
            <w:tcBorders>
              <w:top w:val="single" w:sz="4" w:space="0" w:color="000000"/>
              <w:left w:val="single" w:sz="4" w:space="0" w:color="000000"/>
              <w:bottom w:val="single" w:sz="4" w:space="0" w:color="000000"/>
              <w:right w:val="single" w:sz="4" w:space="0" w:color="000000"/>
            </w:tcBorders>
          </w:tcPr>
          <w:p w14:paraId="2A0F7827" w14:textId="4E78BD6B" w:rsidR="00D5569B" w:rsidRDefault="006341E2" w:rsidP="00C8120B">
            <w:pPr>
              <w:pBdr>
                <w:top w:val="nil"/>
                <w:left w:val="nil"/>
                <w:bottom w:val="nil"/>
                <w:right w:val="nil"/>
                <w:between w:val="nil"/>
              </w:pBdr>
              <w:spacing w:after="160" w:line="256" w:lineRule="auto"/>
              <w:jc w:val="both"/>
              <w:rPr>
                <w:rFonts w:asciiTheme="majorHAnsi" w:hAnsiTheme="majorHAnsi" w:cstheme="majorHAnsi"/>
                <w:sz w:val="22"/>
                <w:szCs w:val="22"/>
              </w:rPr>
            </w:pPr>
            <w:r>
              <w:rPr>
                <w:rFonts w:asciiTheme="majorHAnsi" w:hAnsiTheme="majorHAnsi" w:cstheme="majorHAnsi"/>
                <w:color w:val="000000"/>
                <w:sz w:val="22"/>
                <w:szCs w:val="22"/>
              </w:rPr>
              <w:t>Priekšlikums ņemts vērā</w:t>
            </w:r>
            <w:r w:rsidR="00020A14">
              <w:rPr>
                <w:rFonts w:asciiTheme="majorHAnsi" w:hAnsiTheme="majorHAnsi" w:cstheme="majorHAnsi"/>
                <w:color w:val="000000"/>
                <w:sz w:val="22"/>
                <w:szCs w:val="22"/>
              </w:rPr>
              <w:t xml:space="preserve">, nūdistu pludmale plānā netiek minēta. Norādām, ka atbilstoši </w:t>
            </w:r>
            <w:r w:rsidR="008E6785" w:rsidRPr="00531697">
              <w:rPr>
                <w:rFonts w:asciiTheme="majorHAnsi" w:hAnsiTheme="majorHAnsi" w:cstheme="majorHAnsi"/>
                <w:color w:val="000000"/>
                <w:sz w:val="22"/>
                <w:szCs w:val="22"/>
              </w:rPr>
              <w:t>Jūrmalas pilsētas domes 2017. gada 12. janvāra saistošajiem noteikumiem Nr.3 “Par Jūrmalas pilsētas pludmales un peldvietu izmantošanu”, Lielupes peldvieta ir 400 m gara (36.līnija, 100m austrumu virzienā un 300 m rietumu virzienā)</w:t>
            </w:r>
            <w:r w:rsidR="00C8120B" w:rsidRPr="00531697">
              <w:rPr>
                <w:rFonts w:asciiTheme="majorHAnsi" w:hAnsiTheme="majorHAnsi" w:cstheme="majorHAnsi"/>
                <w:sz w:val="22"/>
                <w:szCs w:val="22"/>
              </w:rPr>
              <w:t xml:space="preserve"> </w:t>
            </w:r>
            <w:r w:rsidR="00C8120B">
              <w:rPr>
                <w:rFonts w:asciiTheme="majorHAnsi" w:hAnsiTheme="majorHAnsi" w:cstheme="majorHAnsi"/>
                <w:sz w:val="22"/>
                <w:szCs w:val="22"/>
              </w:rPr>
              <w:t xml:space="preserve">Norādām, ka </w:t>
            </w:r>
            <w:r w:rsidR="008E6785" w:rsidRPr="00531697">
              <w:rPr>
                <w:rFonts w:asciiTheme="majorHAnsi" w:hAnsiTheme="majorHAnsi" w:cstheme="majorHAnsi"/>
                <w:sz w:val="22"/>
                <w:szCs w:val="22"/>
              </w:rPr>
              <w:t xml:space="preserve">pludmales plānotās izmantošanas kartē (saskaņā ar Jūrmalas pilsētas domes 2017. gada 12. janvāra saistošajiem noteikumiem Nr.3 “Par Jūrmalas pilsētas pludmales un peldvietu izmantošanu”) ir norādīta </w:t>
            </w:r>
            <w:r w:rsidR="008E6785" w:rsidRPr="00531697">
              <w:rPr>
                <w:rFonts w:asciiTheme="majorHAnsi" w:hAnsiTheme="majorHAnsi" w:cstheme="majorHAnsi"/>
                <w:b/>
                <w:sz w:val="22"/>
                <w:szCs w:val="22"/>
              </w:rPr>
              <w:t>nūdistu pludmale 200 m platā joslā</w:t>
            </w:r>
            <w:r w:rsidR="008E6785" w:rsidRPr="00531697">
              <w:rPr>
                <w:rFonts w:asciiTheme="majorHAnsi" w:hAnsiTheme="majorHAnsi" w:cstheme="majorHAnsi"/>
                <w:sz w:val="22"/>
                <w:szCs w:val="22"/>
              </w:rPr>
              <w:t xml:space="preserve">. </w:t>
            </w:r>
          </w:p>
          <w:p w14:paraId="5980E4DF" w14:textId="78DC9915" w:rsidR="008E6785" w:rsidRPr="00531697" w:rsidRDefault="008E6785" w:rsidP="00C8120B">
            <w:pPr>
              <w:pBdr>
                <w:top w:val="nil"/>
                <w:left w:val="nil"/>
                <w:bottom w:val="nil"/>
                <w:right w:val="nil"/>
                <w:between w:val="nil"/>
              </w:pBdr>
              <w:spacing w:after="160" w:line="256" w:lineRule="auto"/>
              <w:jc w:val="both"/>
              <w:rPr>
                <w:rFonts w:asciiTheme="majorHAnsi" w:hAnsiTheme="majorHAnsi" w:cstheme="majorHAnsi"/>
                <w:sz w:val="22"/>
                <w:szCs w:val="22"/>
              </w:rPr>
            </w:pPr>
            <w:r w:rsidRPr="00531697">
              <w:rPr>
                <w:rFonts w:asciiTheme="majorHAnsi" w:hAnsiTheme="majorHAnsi" w:cstheme="majorHAnsi"/>
                <w:sz w:val="22"/>
                <w:szCs w:val="22"/>
              </w:rPr>
              <w:t>Turklāt, tā zonējuma apzīmējumā iekļauta neitrālajā zonā kā dabiskā pludmale, kurā atbilstoši iepriekš minēto saistošo noteikumu 3.3 apak</w:t>
            </w:r>
            <w:r w:rsidR="00C8120B">
              <w:rPr>
                <w:rFonts w:asciiTheme="majorHAnsi" w:hAnsiTheme="majorHAnsi" w:cstheme="majorHAnsi"/>
                <w:sz w:val="22"/>
                <w:szCs w:val="22"/>
              </w:rPr>
              <w:t xml:space="preserve">špunktam norādīts skaidrojums: </w:t>
            </w:r>
            <w:r w:rsidR="00D5569B">
              <w:rPr>
                <w:rFonts w:asciiTheme="majorHAnsi" w:hAnsiTheme="majorHAnsi" w:cstheme="majorHAnsi"/>
                <w:sz w:val="22"/>
                <w:szCs w:val="22"/>
              </w:rPr>
              <w:t>“</w:t>
            </w:r>
            <w:r w:rsidRPr="00D5569B">
              <w:rPr>
                <w:rFonts w:asciiTheme="majorHAnsi" w:hAnsiTheme="majorHAnsi" w:cstheme="majorHAnsi"/>
                <w:i/>
                <w:sz w:val="22"/>
                <w:szCs w:val="22"/>
              </w:rPr>
              <w:t xml:space="preserve">neitrālā zona – pludmales daļa, kas paredzēta dabisko procesu norisei, mazāk ietekmētā teritorija. Paredzēta apmeklētājiem, kuri vēlas sauļoties un peldēties. </w:t>
            </w:r>
            <w:r w:rsidRPr="00D5569B">
              <w:rPr>
                <w:rFonts w:asciiTheme="majorHAnsi" w:hAnsiTheme="majorHAnsi" w:cstheme="majorHAnsi"/>
                <w:b/>
                <w:i/>
                <w:sz w:val="22"/>
                <w:szCs w:val="22"/>
              </w:rPr>
              <w:t>Var atrasties bērnu rotaļu laukumi</w:t>
            </w:r>
            <w:r w:rsidRPr="00D5569B">
              <w:rPr>
                <w:rFonts w:asciiTheme="majorHAnsi" w:hAnsiTheme="majorHAnsi" w:cstheme="majorHAnsi"/>
                <w:i/>
                <w:sz w:val="22"/>
                <w:szCs w:val="22"/>
              </w:rPr>
              <w:t>, sezonas objekti. Pēc attiecīgas Pašvaldības atļaujas saņemšanas pieļaujama arī</w:t>
            </w:r>
            <w:r w:rsidR="00D5569B" w:rsidRPr="00D5569B">
              <w:rPr>
                <w:rFonts w:asciiTheme="majorHAnsi" w:hAnsiTheme="majorHAnsi" w:cstheme="majorHAnsi"/>
                <w:i/>
                <w:sz w:val="22"/>
                <w:szCs w:val="22"/>
              </w:rPr>
              <w:t xml:space="preserve"> publisku pasākumu organizēšana</w:t>
            </w:r>
            <w:r w:rsidR="00D5569B">
              <w:rPr>
                <w:rFonts w:asciiTheme="majorHAnsi" w:hAnsiTheme="majorHAnsi" w:cstheme="majorHAnsi"/>
                <w:sz w:val="22"/>
                <w:szCs w:val="22"/>
              </w:rPr>
              <w:t>”</w:t>
            </w:r>
          </w:p>
          <w:p w14:paraId="40D9371F" w14:textId="77777777" w:rsidR="008E6785" w:rsidRPr="00531697" w:rsidRDefault="008E6785" w:rsidP="008E6785">
            <w:pPr>
              <w:rPr>
                <w:rFonts w:asciiTheme="majorHAnsi" w:hAnsiTheme="majorHAnsi" w:cstheme="majorHAnsi"/>
                <w:sz w:val="22"/>
                <w:szCs w:val="22"/>
              </w:rPr>
            </w:pPr>
            <w:r w:rsidRPr="00531697">
              <w:rPr>
                <w:rFonts w:asciiTheme="majorHAnsi" w:hAnsiTheme="majorHAnsi" w:cstheme="majorHAnsi"/>
                <w:noProof/>
                <w:sz w:val="22"/>
                <w:szCs w:val="22"/>
                <w:lang w:val="en-US"/>
              </w:rPr>
              <w:lastRenderedPageBreak/>
              <w:drawing>
                <wp:inline distT="0" distB="0" distL="114300" distR="114300" wp14:anchorId="4ACB9213" wp14:editId="7EAFC9ED">
                  <wp:extent cx="3187700" cy="191770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2"/>
                          <a:srcRect/>
                          <a:stretch>
                            <a:fillRect/>
                          </a:stretch>
                        </pic:blipFill>
                        <pic:spPr>
                          <a:xfrm>
                            <a:off x="0" y="0"/>
                            <a:ext cx="3187700" cy="1917700"/>
                          </a:xfrm>
                          <a:prstGeom prst="rect">
                            <a:avLst/>
                          </a:prstGeom>
                          <a:ln/>
                        </pic:spPr>
                      </pic:pic>
                    </a:graphicData>
                  </a:graphic>
                </wp:inline>
              </w:drawing>
            </w:r>
          </w:p>
        </w:tc>
      </w:tr>
      <w:tr w:rsidR="008E6785" w:rsidRPr="00531697" w14:paraId="76276238"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B671DDD"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57</w:t>
            </w:r>
          </w:p>
        </w:tc>
        <w:tc>
          <w:tcPr>
            <w:tcW w:w="567" w:type="dxa"/>
            <w:tcBorders>
              <w:top w:val="single" w:sz="4" w:space="0" w:color="000000"/>
              <w:left w:val="single" w:sz="4" w:space="0" w:color="000000"/>
              <w:bottom w:val="single" w:sz="4" w:space="0" w:color="000000"/>
              <w:right w:val="single" w:sz="4" w:space="0" w:color="000000"/>
            </w:tcBorders>
          </w:tcPr>
          <w:p w14:paraId="1DF199C7"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w:t>
            </w:r>
          </w:p>
        </w:tc>
        <w:tc>
          <w:tcPr>
            <w:tcW w:w="3402" w:type="dxa"/>
            <w:tcBorders>
              <w:top w:val="single" w:sz="4" w:space="0" w:color="000000"/>
              <w:left w:val="single" w:sz="4" w:space="0" w:color="000000"/>
              <w:bottom w:val="single" w:sz="4" w:space="0" w:color="000000"/>
              <w:right w:val="single" w:sz="4" w:space="0" w:color="000000"/>
            </w:tcBorders>
          </w:tcPr>
          <w:p w14:paraId="58A52FBF"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Par Plāna saturu</w:t>
            </w:r>
          </w:p>
        </w:tc>
        <w:tc>
          <w:tcPr>
            <w:tcW w:w="5103" w:type="dxa"/>
            <w:tcBorders>
              <w:top w:val="single" w:sz="4" w:space="0" w:color="000000"/>
              <w:left w:val="single" w:sz="4" w:space="0" w:color="000000"/>
              <w:bottom w:val="single" w:sz="4" w:space="0" w:color="000000"/>
              <w:right w:val="single" w:sz="4" w:space="0" w:color="000000"/>
            </w:tcBorders>
          </w:tcPr>
          <w:p w14:paraId="5425A507" w14:textId="720BDC4C"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0D7ED0">
              <w:rPr>
                <w:rFonts w:asciiTheme="majorHAnsi" w:hAnsiTheme="majorHAnsi" w:cstheme="majorHAnsi"/>
                <w:color w:val="000000"/>
                <w:sz w:val="22"/>
                <w:szCs w:val="22"/>
              </w:rPr>
              <w:t xml:space="preserve">Plānā nav izvērtēta jūras krasta dinamisko procesu norises/ </w:t>
            </w:r>
            <w:proofErr w:type="spellStart"/>
            <w:r w:rsidRPr="000D7ED0">
              <w:rPr>
                <w:rFonts w:asciiTheme="majorHAnsi" w:hAnsiTheme="majorHAnsi" w:cstheme="majorHAnsi"/>
                <w:color w:val="000000"/>
                <w:sz w:val="22"/>
                <w:szCs w:val="22"/>
              </w:rPr>
              <w:t>navsniegta</w:t>
            </w:r>
            <w:proofErr w:type="spellEnd"/>
            <w:r w:rsidRPr="000D7ED0">
              <w:rPr>
                <w:rFonts w:asciiTheme="majorHAnsi" w:hAnsiTheme="majorHAnsi" w:cstheme="majorHAnsi"/>
                <w:color w:val="000000"/>
                <w:sz w:val="22"/>
                <w:szCs w:val="22"/>
              </w:rPr>
              <w:t xml:space="preserve"> informācija par erozijas procesiem un priekšlikumi turpmākā darbībā par cik Parks atrodas nacionālas nozīmes pilsētas teritorijā, kurā izvietota </w:t>
            </w:r>
            <w:proofErr w:type="spellStart"/>
            <w:r w:rsidRPr="000D7ED0">
              <w:rPr>
                <w:rFonts w:asciiTheme="majorHAnsi" w:hAnsiTheme="majorHAnsi" w:cstheme="majorHAnsi"/>
                <w:color w:val="000000"/>
                <w:sz w:val="22"/>
                <w:szCs w:val="22"/>
              </w:rPr>
              <w:t>abūve</w:t>
            </w:r>
            <w:proofErr w:type="spellEnd"/>
            <w:r w:rsidRPr="000D7ED0">
              <w:rPr>
                <w:rFonts w:asciiTheme="majorHAnsi" w:hAnsiTheme="majorHAnsi" w:cstheme="majorHAnsi"/>
                <w:color w:val="000000"/>
                <w:sz w:val="22"/>
                <w:szCs w:val="22"/>
              </w:rPr>
              <w:t>.</w:t>
            </w:r>
            <w:r w:rsidR="00DA4A03">
              <w:rPr>
                <w:rFonts w:asciiTheme="majorHAnsi" w:hAnsiTheme="majorHAnsi" w:cstheme="majorHAnsi"/>
                <w:color w:val="000000"/>
                <w:sz w:val="22"/>
                <w:szCs w:val="22"/>
              </w:rPr>
              <w:t xml:space="preserve"> </w:t>
            </w:r>
          </w:p>
        </w:tc>
        <w:tc>
          <w:tcPr>
            <w:tcW w:w="6415" w:type="dxa"/>
            <w:tcBorders>
              <w:top w:val="single" w:sz="4" w:space="0" w:color="000000"/>
              <w:left w:val="single" w:sz="4" w:space="0" w:color="000000"/>
              <w:bottom w:val="single" w:sz="4" w:space="0" w:color="000000"/>
              <w:right w:val="single" w:sz="4" w:space="0" w:color="000000"/>
            </w:tcBorders>
          </w:tcPr>
          <w:p w14:paraId="4338D3EF" w14:textId="034B2C54" w:rsidR="008E6785" w:rsidRPr="00531697" w:rsidRDefault="008E6785" w:rsidP="000D7ED0">
            <w:pPr>
              <w:pBdr>
                <w:top w:val="nil"/>
                <w:left w:val="nil"/>
                <w:bottom w:val="nil"/>
                <w:right w:val="nil"/>
                <w:between w:val="nil"/>
              </w:pBdr>
              <w:spacing w:after="160"/>
              <w:jc w:val="both"/>
              <w:rPr>
                <w:rFonts w:asciiTheme="majorHAnsi" w:hAnsiTheme="majorHAnsi" w:cstheme="majorHAnsi"/>
                <w:color w:val="000000"/>
                <w:sz w:val="22"/>
                <w:szCs w:val="22"/>
                <w:highlight w:val="red"/>
              </w:rPr>
            </w:pPr>
            <w:r w:rsidRPr="00531697">
              <w:rPr>
                <w:rFonts w:asciiTheme="majorHAnsi" w:hAnsiTheme="majorHAnsi" w:cstheme="majorHAnsi"/>
                <w:color w:val="000000"/>
                <w:sz w:val="22"/>
                <w:szCs w:val="22"/>
              </w:rPr>
              <w:t xml:space="preserve">Vispārīgs situācijas raksturojums </w:t>
            </w:r>
            <w:r w:rsidR="000D7ED0">
              <w:rPr>
                <w:rFonts w:asciiTheme="majorHAnsi" w:hAnsiTheme="majorHAnsi" w:cstheme="majorHAnsi"/>
                <w:color w:val="000000"/>
                <w:sz w:val="22"/>
                <w:szCs w:val="22"/>
              </w:rPr>
              <w:t>tiek iekļauts plāna 2.1.1. nodaļā</w:t>
            </w:r>
          </w:p>
        </w:tc>
      </w:tr>
      <w:tr w:rsidR="008E6785" w:rsidRPr="00531697" w14:paraId="604F269F"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FEFFBD9"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58</w:t>
            </w:r>
          </w:p>
        </w:tc>
        <w:tc>
          <w:tcPr>
            <w:tcW w:w="567" w:type="dxa"/>
            <w:tcBorders>
              <w:top w:val="single" w:sz="4" w:space="0" w:color="000000"/>
              <w:left w:val="single" w:sz="4" w:space="0" w:color="000000"/>
              <w:bottom w:val="single" w:sz="4" w:space="0" w:color="000000"/>
              <w:right w:val="single" w:sz="4" w:space="0" w:color="000000"/>
            </w:tcBorders>
          </w:tcPr>
          <w:p w14:paraId="149D9744"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w:t>
            </w:r>
          </w:p>
        </w:tc>
        <w:tc>
          <w:tcPr>
            <w:tcW w:w="3402" w:type="dxa"/>
            <w:tcBorders>
              <w:top w:val="single" w:sz="4" w:space="0" w:color="000000"/>
              <w:left w:val="single" w:sz="4" w:space="0" w:color="000000"/>
              <w:bottom w:val="single" w:sz="4" w:space="0" w:color="000000"/>
              <w:right w:val="single" w:sz="4" w:space="0" w:color="000000"/>
            </w:tcBorders>
          </w:tcPr>
          <w:p w14:paraId="7CC0C099"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Par Plāna saturu</w:t>
            </w:r>
          </w:p>
        </w:tc>
        <w:tc>
          <w:tcPr>
            <w:tcW w:w="5103" w:type="dxa"/>
            <w:tcBorders>
              <w:top w:val="single" w:sz="4" w:space="0" w:color="000000"/>
              <w:left w:val="single" w:sz="4" w:space="0" w:color="000000"/>
              <w:bottom w:val="single" w:sz="4" w:space="0" w:color="000000"/>
              <w:right w:val="single" w:sz="4" w:space="0" w:color="000000"/>
            </w:tcBorders>
          </w:tcPr>
          <w:p w14:paraId="09A9B6EE"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Dome 2015.gadā ir veikusi Aizsargājamo koku inventarizācija Jūrmalas pilsētā, izņemot īpaši aizsargājamo dabas teritoriju dabas parkā “Ragakāpa”, lai nodrošinātu visu dabas vērtību atzīmēšanu un aizsardzību, lūdzam Plānā izstrādes laikā veikt inventarizāciju un Plānā ietvert attiecīgo informāciju, tai skaitā kartogrāfiskajos materiālos (norādīt koordinātes). Jūrmalas pilsētā pašvaldība </w:t>
            </w:r>
            <w:proofErr w:type="spellStart"/>
            <w:r w:rsidRPr="00531697">
              <w:rPr>
                <w:rFonts w:asciiTheme="majorHAnsi" w:hAnsiTheme="majorHAnsi" w:cstheme="majorHAnsi"/>
                <w:b/>
                <w:color w:val="000000"/>
                <w:sz w:val="22"/>
                <w:szCs w:val="22"/>
              </w:rPr>
              <w:t>ikgadu</w:t>
            </w:r>
            <w:proofErr w:type="spellEnd"/>
            <w:r w:rsidRPr="00531697">
              <w:rPr>
                <w:rFonts w:asciiTheme="majorHAnsi" w:hAnsiTheme="majorHAnsi" w:cstheme="majorHAnsi"/>
                <w:color w:val="000000"/>
                <w:sz w:val="22"/>
                <w:szCs w:val="22"/>
              </w:rPr>
              <w:t xml:space="preserve"> nodrošina inventarizācijā iekļauto koku vainagu sakopšanu un</w:t>
            </w:r>
            <w:r w:rsidRPr="00531697">
              <w:rPr>
                <w:rFonts w:asciiTheme="majorHAnsi" w:hAnsiTheme="majorHAnsi" w:cstheme="majorHAnsi"/>
                <w:b/>
                <w:color w:val="000000"/>
                <w:sz w:val="22"/>
                <w:szCs w:val="22"/>
              </w:rPr>
              <w:t xml:space="preserve"> </w:t>
            </w:r>
            <w:r w:rsidRPr="00531697">
              <w:rPr>
                <w:rFonts w:asciiTheme="majorHAnsi" w:hAnsiTheme="majorHAnsi" w:cstheme="majorHAnsi"/>
                <w:b/>
                <w:color w:val="000000"/>
                <w:sz w:val="22"/>
                <w:szCs w:val="22"/>
                <w:u w:val="single"/>
              </w:rPr>
              <w:t xml:space="preserve">informatīvo zīmju uzstādīšanu, </w:t>
            </w:r>
            <w:r w:rsidRPr="00531697">
              <w:rPr>
                <w:rFonts w:asciiTheme="majorHAnsi" w:hAnsiTheme="majorHAnsi" w:cstheme="majorHAnsi"/>
                <w:color w:val="000000"/>
                <w:sz w:val="22"/>
                <w:szCs w:val="22"/>
              </w:rPr>
              <w:t xml:space="preserve">nodrošinot pašvaldības īpašumos esošo koku ilgtspējīgu saglabāšanu. </w:t>
            </w:r>
          </w:p>
        </w:tc>
        <w:tc>
          <w:tcPr>
            <w:tcW w:w="6415" w:type="dxa"/>
            <w:tcBorders>
              <w:top w:val="single" w:sz="4" w:space="0" w:color="000000"/>
              <w:left w:val="single" w:sz="4" w:space="0" w:color="000000"/>
              <w:bottom w:val="single" w:sz="4" w:space="0" w:color="000000"/>
              <w:right w:val="single" w:sz="4" w:space="0" w:color="000000"/>
            </w:tcBorders>
          </w:tcPr>
          <w:p w14:paraId="4EDB79FD" w14:textId="2A24965F" w:rsidR="008E6785" w:rsidRPr="00531697" w:rsidRDefault="00AF1E66" w:rsidP="008E6785">
            <w:pPr>
              <w:pBdr>
                <w:top w:val="nil"/>
                <w:left w:val="nil"/>
                <w:bottom w:val="nil"/>
                <w:right w:val="nil"/>
                <w:between w:val="nil"/>
              </w:pBdr>
              <w:spacing w:after="160"/>
              <w:jc w:val="both"/>
              <w:rPr>
                <w:rFonts w:asciiTheme="majorHAnsi" w:hAnsiTheme="majorHAnsi" w:cstheme="majorHAnsi"/>
                <w:color w:val="000000"/>
                <w:sz w:val="22"/>
                <w:szCs w:val="22"/>
              </w:rPr>
            </w:pPr>
            <w:r>
              <w:rPr>
                <w:rFonts w:asciiTheme="majorHAnsi" w:hAnsiTheme="majorHAnsi" w:cstheme="majorHAnsi"/>
                <w:color w:val="000000"/>
                <w:sz w:val="22"/>
                <w:szCs w:val="22"/>
              </w:rPr>
              <w:t>Z</w:t>
            </w:r>
            <w:r w:rsidR="008E6785" w:rsidRPr="00531697">
              <w:rPr>
                <w:rFonts w:asciiTheme="majorHAnsi" w:hAnsiTheme="majorHAnsi" w:cstheme="majorHAnsi"/>
                <w:color w:val="000000"/>
                <w:sz w:val="22"/>
                <w:szCs w:val="22"/>
              </w:rPr>
              <w:t xml:space="preserve">emāk </w:t>
            </w:r>
            <w:r>
              <w:rPr>
                <w:rFonts w:asciiTheme="majorHAnsi" w:hAnsiTheme="majorHAnsi" w:cstheme="majorHAnsi"/>
                <w:color w:val="000000"/>
                <w:sz w:val="22"/>
                <w:szCs w:val="22"/>
              </w:rPr>
              <w:t xml:space="preserve">pievienotajos </w:t>
            </w:r>
            <w:r w:rsidR="008E6785" w:rsidRPr="00531697">
              <w:rPr>
                <w:rFonts w:asciiTheme="majorHAnsi" w:hAnsiTheme="majorHAnsi" w:cstheme="majorHAnsi"/>
                <w:color w:val="000000"/>
                <w:sz w:val="22"/>
                <w:szCs w:val="22"/>
              </w:rPr>
              <w:t xml:space="preserve">attēlos </w:t>
            </w:r>
            <w:r>
              <w:rPr>
                <w:rFonts w:asciiTheme="majorHAnsi" w:hAnsiTheme="majorHAnsi" w:cstheme="majorHAnsi"/>
                <w:color w:val="000000"/>
                <w:sz w:val="22"/>
                <w:szCs w:val="22"/>
              </w:rPr>
              <w:t>norādīta</w:t>
            </w:r>
            <w:r w:rsidR="008E6785" w:rsidRPr="00531697">
              <w:rPr>
                <w:rFonts w:asciiTheme="majorHAnsi" w:hAnsiTheme="majorHAnsi" w:cstheme="majorHAnsi"/>
                <w:color w:val="000000"/>
                <w:sz w:val="22"/>
                <w:szCs w:val="22"/>
              </w:rPr>
              <w:t xml:space="preserve"> dabas parka </w:t>
            </w:r>
            <w:r>
              <w:rPr>
                <w:rFonts w:asciiTheme="majorHAnsi" w:hAnsiTheme="majorHAnsi" w:cstheme="majorHAnsi"/>
                <w:color w:val="000000"/>
                <w:sz w:val="22"/>
                <w:szCs w:val="22"/>
              </w:rPr>
              <w:t xml:space="preserve">speciālo </w:t>
            </w:r>
            <w:r w:rsidR="008E6785" w:rsidRPr="00531697">
              <w:rPr>
                <w:rFonts w:asciiTheme="majorHAnsi" w:hAnsiTheme="majorHAnsi" w:cstheme="majorHAnsi"/>
                <w:color w:val="000000"/>
                <w:sz w:val="22"/>
                <w:szCs w:val="22"/>
              </w:rPr>
              <w:t xml:space="preserve">informatīvo zīmju </w:t>
            </w:r>
            <w:r>
              <w:rPr>
                <w:rFonts w:asciiTheme="majorHAnsi" w:hAnsiTheme="majorHAnsi" w:cstheme="majorHAnsi"/>
                <w:color w:val="000000"/>
                <w:sz w:val="22"/>
                <w:szCs w:val="22"/>
              </w:rPr>
              <w:t>kvalitāte uz robežas starp dabas parka teritoriju pilsētas ielu.</w:t>
            </w:r>
            <w:r w:rsidR="008E6785" w:rsidRPr="00531697">
              <w:rPr>
                <w:rFonts w:asciiTheme="majorHAnsi" w:hAnsiTheme="majorHAnsi" w:cstheme="majorHAnsi"/>
                <w:color w:val="000000"/>
                <w:sz w:val="22"/>
                <w:szCs w:val="22"/>
              </w:rPr>
              <w:t xml:space="preserve"> Pašvaldības noteiktā dižkoka – “Priedes karalienes” ozollapas zīme ir bojāt</w:t>
            </w:r>
            <w:r>
              <w:rPr>
                <w:rFonts w:asciiTheme="majorHAnsi" w:hAnsiTheme="majorHAnsi" w:cstheme="majorHAnsi"/>
                <w:color w:val="000000"/>
                <w:sz w:val="22"/>
                <w:szCs w:val="22"/>
              </w:rPr>
              <w:t>a</w:t>
            </w:r>
            <w:r w:rsidR="008E6785" w:rsidRPr="00531697">
              <w:rPr>
                <w:rFonts w:asciiTheme="majorHAnsi" w:hAnsiTheme="majorHAnsi" w:cstheme="majorHAnsi"/>
                <w:color w:val="000000"/>
                <w:sz w:val="22"/>
                <w:szCs w:val="22"/>
              </w:rPr>
              <w:t xml:space="preserve"> vairākus gadus </w:t>
            </w:r>
            <w:r>
              <w:rPr>
                <w:rFonts w:asciiTheme="majorHAnsi" w:hAnsiTheme="majorHAnsi" w:cstheme="majorHAnsi"/>
                <w:color w:val="000000"/>
                <w:sz w:val="22"/>
                <w:szCs w:val="22"/>
              </w:rPr>
              <w:t>iepriekš</w:t>
            </w:r>
            <w:r w:rsidR="008E6785" w:rsidRPr="00531697">
              <w:rPr>
                <w:rFonts w:asciiTheme="majorHAnsi" w:hAnsiTheme="majorHAnsi" w:cstheme="majorHAnsi"/>
                <w:color w:val="000000"/>
                <w:sz w:val="22"/>
                <w:szCs w:val="22"/>
              </w:rPr>
              <w:t xml:space="preserve"> pirms plāna izstrādes uzsākšanas, </w:t>
            </w:r>
            <w:r>
              <w:rPr>
                <w:rFonts w:asciiTheme="majorHAnsi" w:hAnsiTheme="majorHAnsi" w:cstheme="majorHAnsi"/>
                <w:color w:val="000000"/>
                <w:sz w:val="22"/>
                <w:szCs w:val="22"/>
              </w:rPr>
              <w:t xml:space="preserve">pievienotā </w:t>
            </w:r>
            <w:proofErr w:type="spellStart"/>
            <w:r>
              <w:rPr>
                <w:rFonts w:asciiTheme="majorHAnsi" w:hAnsiTheme="majorHAnsi" w:cstheme="majorHAnsi"/>
                <w:color w:val="000000"/>
                <w:sz w:val="22"/>
                <w:szCs w:val="22"/>
              </w:rPr>
              <w:t>fotofiksācija</w:t>
            </w:r>
            <w:proofErr w:type="spellEnd"/>
            <w:r>
              <w:rPr>
                <w:rFonts w:asciiTheme="majorHAnsi" w:hAnsiTheme="majorHAnsi" w:cstheme="majorHAnsi"/>
                <w:color w:val="000000"/>
                <w:sz w:val="22"/>
                <w:szCs w:val="22"/>
              </w:rPr>
              <w:t xml:space="preserve"> no 2016.gada </w:t>
            </w:r>
            <w:r w:rsidR="006341E2">
              <w:rPr>
                <w:rFonts w:asciiTheme="majorHAnsi" w:hAnsiTheme="majorHAnsi" w:cstheme="majorHAnsi"/>
                <w:color w:val="000000"/>
                <w:sz w:val="22"/>
                <w:szCs w:val="22"/>
              </w:rPr>
              <w:t xml:space="preserve">(foto no </w:t>
            </w:r>
            <w:r>
              <w:rPr>
                <w:rFonts w:asciiTheme="majorHAnsi" w:hAnsiTheme="majorHAnsi" w:cstheme="majorHAnsi"/>
                <w:color w:val="000000"/>
                <w:sz w:val="22"/>
                <w:szCs w:val="22"/>
              </w:rPr>
              <w:t>arhīva</w:t>
            </w:r>
            <w:r w:rsidR="006341E2">
              <w:rPr>
                <w:rFonts w:asciiTheme="majorHAnsi" w:hAnsiTheme="majorHAnsi" w:cstheme="majorHAnsi"/>
                <w:color w:val="000000"/>
                <w:sz w:val="22"/>
                <w:szCs w:val="22"/>
              </w:rPr>
              <w:t>)</w:t>
            </w:r>
            <w:r>
              <w:rPr>
                <w:rFonts w:asciiTheme="majorHAnsi" w:hAnsiTheme="majorHAnsi" w:cstheme="majorHAnsi"/>
                <w:color w:val="000000"/>
                <w:sz w:val="22"/>
                <w:szCs w:val="22"/>
              </w:rPr>
              <w:t>.</w:t>
            </w:r>
          </w:p>
          <w:p w14:paraId="6B409D3E" w14:textId="2B91F477" w:rsidR="008E6785" w:rsidRPr="00531697" w:rsidRDefault="00AC3C0A" w:rsidP="00AC3C0A">
            <w:pPr>
              <w:pBdr>
                <w:top w:val="nil"/>
                <w:left w:val="nil"/>
                <w:bottom w:val="nil"/>
                <w:right w:val="nil"/>
                <w:between w:val="nil"/>
              </w:pBdr>
              <w:spacing w:after="160"/>
              <w:jc w:val="center"/>
              <w:rPr>
                <w:rFonts w:asciiTheme="majorHAnsi" w:hAnsiTheme="majorHAnsi" w:cstheme="majorHAnsi"/>
                <w:sz w:val="22"/>
                <w:szCs w:val="22"/>
              </w:rPr>
            </w:pPr>
            <w:r>
              <w:object w:dxaOrig="6780" w:dyaOrig="8355" w14:anchorId="2A2287BF">
                <v:shape id="_x0000_i1035" type="#_x0000_t75" style="width:160.85pt;height:197.3pt" o:ole="">
                  <v:imagedata r:id="rId73" o:title=""/>
                </v:shape>
                <o:OLEObject Type="Embed" ProgID="PBrush" ShapeID="_x0000_i1035" DrawAspect="Content" ObjectID="_1611747027" r:id="rId74"/>
              </w:object>
            </w:r>
          </w:p>
          <w:p w14:paraId="3A629249" w14:textId="28DD4052" w:rsidR="008E6785" w:rsidRPr="00531697" w:rsidRDefault="008E6785" w:rsidP="00AC3C0A">
            <w:pPr>
              <w:pBdr>
                <w:top w:val="nil"/>
                <w:left w:val="nil"/>
                <w:bottom w:val="nil"/>
                <w:right w:val="nil"/>
                <w:between w:val="nil"/>
              </w:pBdr>
              <w:spacing w:after="160"/>
              <w:jc w:val="center"/>
              <w:rPr>
                <w:rFonts w:asciiTheme="majorHAnsi" w:hAnsiTheme="majorHAnsi" w:cstheme="majorHAnsi"/>
                <w:color w:val="000000"/>
                <w:sz w:val="22"/>
                <w:szCs w:val="22"/>
              </w:rPr>
            </w:pPr>
            <w:r w:rsidRPr="00531697">
              <w:rPr>
                <w:rFonts w:asciiTheme="majorHAnsi" w:hAnsiTheme="majorHAnsi" w:cstheme="majorHAnsi"/>
                <w:sz w:val="22"/>
                <w:szCs w:val="22"/>
              </w:rPr>
              <w:t>2016. gada pavasaris</w:t>
            </w:r>
          </w:p>
          <w:p w14:paraId="54E3BB39" w14:textId="77777777" w:rsidR="008E6785" w:rsidRPr="00531697" w:rsidRDefault="008E6785" w:rsidP="00AC3C0A">
            <w:pPr>
              <w:pBdr>
                <w:top w:val="nil"/>
                <w:left w:val="nil"/>
                <w:bottom w:val="nil"/>
                <w:right w:val="nil"/>
                <w:between w:val="nil"/>
              </w:pBdr>
              <w:spacing w:after="160"/>
              <w:jc w:val="center"/>
              <w:rPr>
                <w:rFonts w:asciiTheme="majorHAnsi" w:eastAsia="Calibri" w:hAnsiTheme="majorHAnsi" w:cstheme="majorHAnsi"/>
                <w:color w:val="000000"/>
                <w:sz w:val="22"/>
                <w:szCs w:val="22"/>
              </w:rPr>
            </w:pPr>
            <w:r w:rsidRPr="00531697">
              <w:rPr>
                <w:rFonts w:asciiTheme="majorHAnsi" w:eastAsia="Calibri" w:hAnsiTheme="majorHAnsi" w:cstheme="majorHAnsi"/>
                <w:noProof/>
                <w:color w:val="000000"/>
                <w:sz w:val="22"/>
                <w:szCs w:val="22"/>
                <w:lang w:val="en-US"/>
              </w:rPr>
              <w:drawing>
                <wp:inline distT="0" distB="0" distL="114300" distR="114300" wp14:anchorId="38E27FEF" wp14:editId="20BEB7D6">
                  <wp:extent cx="2225615" cy="2122099"/>
                  <wp:effectExtent l="0" t="0" r="381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75"/>
                          <a:srcRect/>
                          <a:stretch>
                            <a:fillRect/>
                          </a:stretch>
                        </pic:blipFill>
                        <pic:spPr>
                          <a:xfrm>
                            <a:off x="0" y="0"/>
                            <a:ext cx="2228775" cy="2125112"/>
                          </a:xfrm>
                          <a:prstGeom prst="rect">
                            <a:avLst/>
                          </a:prstGeom>
                          <a:ln/>
                        </pic:spPr>
                      </pic:pic>
                    </a:graphicData>
                  </a:graphic>
                </wp:inline>
              </w:drawing>
            </w:r>
          </w:p>
          <w:p w14:paraId="3F924B28" w14:textId="46DC426B" w:rsidR="008E6785" w:rsidRPr="00531697" w:rsidRDefault="00AC3C0A" w:rsidP="00AC3C0A">
            <w:pPr>
              <w:pBdr>
                <w:top w:val="nil"/>
                <w:left w:val="nil"/>
                <w:bottom w:val="nil"/>
                <w:right w:val="nil"/>
                <w:between w:val="nil"/>
              </w:pBdr>
              <w:spacing w:after="160"/>
              <w:jc w:val="center"/>
              <w:rPr>
                <w:rFonts w:asciiTheme="majorHAnsi" w:hAnsiTheme="majorHAnsi" w:cstheme="majorHAnsi"/>
                <w:color w:val="000000"/>
                <w:sz w:val="22"/>
                <w:szCs w:val="22"/>
              </w:rPr>
            </w:pPr>
            <w:r>
              <w:object w:dxaOrig="4530" w:dyaOrig="5580" w14:anchorId="4520DB01">
                <v:shape id="_x0000_i1036" type="#_x0000_t75" style="width:158.05pt;height:195.45pt" o:ole="">
                  <v:imagedata r:id="rId76" o:title=""/>
                </v:shape>
                <o:OLEObject Type="Embed" ProgID="PBrush" ShapeID="_x0000_i1036" DrawAspect="Content" ObjectID="_1611747028" r:id="rId77"/>
              </w:object>
            </w:r>
          </w:p>
          <w:p w14:paraId="6A5A0203" w14:textId="0227E847" w:rsidR="008E6785" w:rsidRPr="00531697" w:rsidRDefault="00AC3C0A" w:rsidP="00AC3C0A">
            <w:pPr>
              <w:pBdr>
                <w:top w:val="nil"/>
                <w:left w:val="nil"/>
                <w:bottom w:val="nil"/>
                <w:right w:val="nil"/>
                <w:between w:val="nil"/>
              </w:pBdr>
              <w:spacing w:after="160"/>
              <w:jc w:val="center"/>
              <w:rPr>
                <w:rFonts w:asciiTheme="majorHAnsi" w:eastAsia="Calibri" w:hAnsiTheme="majorHAnsi" w:cstheme="majorHAnsi"/>
                <w:color w:val="000000"/>
                <w:sz w:val="22"/>
                <w:szCs w:val="22"/>
              </w:rPr>
            </w:pPr>
            <w:r>
              <w:object w:dxaOrig="6795" w:dyaOrig="9135" w14:anchorId="23702377">
                <v:shape id="_x0000_i1037" type="#_x0000_t75" style="width:159.9pt;height:215.05pt" o:ole="">
                  <v:imagedata r:id="rId78" o:title=""/>
                </v:shape>
                <o:OLEObject Type="Embed" ProgID="PBrush" ShapeID="_x0000_i1037" DrawAspect="Content" ObjectID="_1611747029" r:id="rId79"/>
              </w:object>
            </w:r>
          </w:p>
          <w:p w14:paraId="1A0C2E0B" w14:textId="66B85CD8"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tc>
      </w:tr>
      <w:tr w:rsidR="008E6785" w:rsidRPr="00531697" w14:paraId="5606CACA"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7899EAB"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lastRenderedPageBreak/>
              <w:t>59</w:t>
            </w:r>
          </w:p>
        </w:tc>
        <w:tc>
          <w:tcPr>
            <w:tcW w:w="567" w:type="dxa"/>
            <w:tcBorders>
              <w:top w:val="single" w:sz="4" w:space="0" w:color="000000"/>
              <w:left w:val="single" w:sz="4" w:space="0" w:color="000000"/>
              <w:bottom w:val="single" w:sz="4" w:space="0" w:color="000000"/>
              <w:right w:val="single" w:sz="4" w:space="0" w:color="000000"/>
            </w:tcBorders>
          </w:tcPr>
          <w:p w14:paraId="5598D817"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w:t>
            </w:r>
          </w:p>
        </w:tc>
        <w:tc>
          <w:tcPr>
            <w:tcW w:w="3402" w:type="dxa"/>
            <w:tcBorders>
              <w:top w:val="single" w:sz="4" w:space="0" w:color="000000"/>
              <w:left w:val="single" w:sz="4" w:space="0" w:color="000000"/>
              <w:bottom w:val="single" w:sz="4" w:space="0" w:color="000000"/>
              <w:right w:val="single" w:sz="4" w:space="0" w:color="000000"/>
            </w:tcBorders>
          </w:tcPr>
          <w:p w14:paraId="63A6DF9E" w14:textId="77777777" w:rsidR="008E6785" w:rsidRPr="00531697" w:rsidRDefault="008E6785" w:rsidP="008E6785">
            <w:pPr>
              <w:numPr>
                <w:ilvl w:val="0"/>
                <w:numId w:val="1"/>
              </w:numPr>
              <w:pBdr>
                <w:top w:val="nil"/>
                <w:left w:val="nil"/>
                <w:bottom w:val="nil"/>
                <w:right w:val="nil"/>
                <w:between w:val="nil"/>
              </w:pBdr>
              <w:spacing w:before="120"/>
              <w:ind w:left="0" w:hanging="425"/>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Par plāna struktūru</w:t>
            </w:r>
          </w:p>
        </w:tc>
        <w:tc>
          <w:tcPr>
            <w:tcW w:w="5103" w:type="dxa"/>
            <w:tcBorders>
              <w:top w:val="single" w:sz="4" w:space="0" w:color="000000"/>
              <w:left w:val="single" w:sz="4" w:space="0" w:color="000000"/>
              <w:bottom w:val="single" w:sz="4" w:space="0" w:color="000000"/>
              <w:right w:val="single" w:sz="4" w:space="0" w:color="000000"/>
            </w:tcBorders>
          </w:tcPr>
          <w:p w14:paraId="13DD948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Ieteicams būtu arī tekstā saglabāt satura rādītājā paredzēto kārtību, ievērojot principu, ka informācija tiek apkopota sākot no visaptverošā uz konkrēto, no situācijas aprakstiem, problemātikas uz risinājumiem un ierobežojumiem. Tas dotu iespēju izvairīties no atkārtošanās, pretrunām un uzlabotu plāna pārskatāmību. </w:t>
            </w:r>
          </w:p>
        </w:tc>
        <w:tc>
          <w:tcPr>
            <w:tcW w:w="6415" w:type="dxa"/>
            <w:tcBorders>
              <w:top w:val="single" w:sz="4" w:space="0" w:color="000000"/>
              <w:left w:val="single" w:sz="4" w:space="0" w:color="000000"/>
              <w:bottom w:val="single" w:sz="4" w:space="0" w:color="000000"/>
              <w:right w:val="single" w:sz="4" w:space="0" w:color="000000"/>
            </w:tcBorders>
          </w:tcPr>
          <w:p w14:paraId="3696E61E" w14:textId="0652288D" w:rsidR="008E6785" w:rsidRPr="00531697" w:rsidRDefault="008E6785" w:rsidP="008E6785">
            <w:pPr>
              <w:jc w:val="both"/>
              <w:rPr>
                <w:rFonts w:asciiTheme="majorHAnsi" w:hAnsiTheme="majorHAnsi" w:cstheme="majorHAnsi"/>
                <w:sz w:val="22"/>
                <w:szCs w:val="22"/>
              </w:rPr>
            </w:pPr>
            <w:r w:rsidRPr="00AF1E66">
              <w:rPr>
                <w:rFonts w:asciiTheme="majorHAnsi" w:hAnsiTheme="majorHAnsi" w:cstheme="majorHAnsi"/>
                <w:sz w:val="22"/>
                <w:szCs w:val="22"/>
              </w:rPr>
              <w:t xml:space="preserve">Ieteikums tiks ņemts vērā. Informējam, ka plāna saturs tiek veidots atbilstoši </w:t>
            </w:r>
            <w:r w:rsidR="00AF1E66" w:rsidRPr="00AF1E66">
              <w:rPr>
                <w:rFonts w:asciiTheme="majorHAnsi" w:hAnsiTheme="majorHAnsi" w:cstheme="majorHAnsi"/>
                <w:sz w:val="22"/>
                <w:szCs w:val="22"/>
              </w:rPr>
              <w:t xml:space="preserve">normatīvajos aktos </w:t>
            </w:r>
            <w:r w:rsidRPr="00AF1E66">
              <w:rPr>
                <w:rFonts w:asciiTheme="majorHAnsi" w:hAnsiTheme="majorHAnsi" w:cstheme="majorHAnsi"/>
                <w:sz w:val="22"/>
                <w:szCs w:val="22"/>
              </w:rPr>
              <w:t>noteiktajai kārtībai.</w:t>
            </w:r>
          </w:p>
        </w:tc>
      </w:tr>
      <w:tr w:rsidR="008E6785" w:rsidRPr="00531697" w14:paraId="2FE4A624"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5D9E8292"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60</w:t>
            </w:r>
          </w:p>
        </w:tc>
        <w:tc>
          <w:tcPr>
            <w:tcW w:w="567" w:type="dxa"/>
            <w:tcBorders>
              <w:top w:val="single" w:sz="4" w:space="0" w:color="000000"/>
              <w:left w:val="single" w:sz="4" w:space="0" w:color="000000"/>
              <w:bottom w:val="single" w:sz="4" w:space="0" w:color="000000"/>
              <w:right w:val="single" w:sz="4" w:space="0" w:color="000000"/>
            </w:tcBorders>
          </w:tcPr>
          <w:p w14:paraId="2503F70E"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w:t>
            </w:r>
          </w:p>
        </w:tc>
        <w:tc>
          <w:tcPr>
            <w:tcW w:w="3402" w:type="dxa"/>
            <w:tcBorders>
              <w:top w:val="single" w:sz="4" w:space="0" w:color="000000"/>
              <w:left w:val="single" w:sz="4" w:space="0" w:color="000000"/>
              <w:bottom w:val="single" w:sz="4" w:space="0" w:color="000000"/>
              <w:right w:val="single" w:sz="4" w:space="0" w:color="000000"/>
            </w:tcBorders>
          </w:tcPr>
          <w:p w14:paraId="242989A9" w14:textId="77777777" w:rsidR="008E6785" w:rsidRPr="00531697" w:rsidRDefault="008E6785" w:rsidP="008E6785">
            <w:pPr>
              <w:ind w:firstLine="709"/>
              <w:jc w:val="both"/>
              <w:rPr>
                <w:rFonts w:asciiTheme="majorHAnsi" w:hAnsiTheme="majorHAnsi" w:cstheme="majorHAnsi"/>
                <w:sz w:val="22"/>
                <w:szCs w:val="22"/>
              </w:rPr>
            </w:pPr>
            <w:r w:rsidRPr="00531697">
              <w:rPr>
                <w:rFonts w:asciiTheme="majorHAnsi" w:hAnsiTheme="majorHAnsi" w:cstheme="majorHAnsi"/>
                <w:sz w:val="22"/>
                <w:szCs w:val="22"/>
              </w:rPr>
              <w:t>“Zemes īpašumtiesību sadalījuma karti”</w:t>
            </w:r>
          </w:p>
        </w:tc>
        <w:tc>
          <w:tcPr>
            <w:tcW w:w="5103" w:type="dxa"/>
            <w:tcBorders>
              <w:top w:val="single" w:sz="4" w:space="0" w:color="000000"/>
              <w:left w:val="single" w:sz="4" w:space="0" w:color="000000"/>
              <w:bottom w:val="single" w:sz="4" w:space="0" w:color="000000"/>
              <w:right w:val="single" w:sz="4" w:space="0" w:color="000000"/>
            </w:tcBorders>
          </w:tcPr>
          <w:p w14:paraId="6892ED5C"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8E0360">
              <w:rPr>
                <w:rFonts w:asciiTheme="majorHAnsi" w:hAnsiTheme="majorHAnsi" w:cstheme="majorHAnsi"/>
                <w:color w:val="000000"/>
                <w:sz w:val="22"/>
                <w:szCs w:val="22"/>
              </w:rPr>
              <w:t xml:space="preserve">Priekšlikums iekļaut Plānā aprakstu par ēkas (būves) bākas 23.līnijā 5, Jūrmalā, 152 </w:t>
            </w:r>
            <w:proofErr w:type="spellStart"/>
            <w:r w:rsidRPr="008E0360">
              <w:rPr>
                <w:rFonts w:asciiTheme="majorHAnsi" w:hAnsiTheme="majorHAnsi" w:cstheme="majorHAnsi"/>
                <w:color w:val="000000"/>
                <w:sz w:val="22"/>
                <w:szCs w:val="22"/>
              </w:rPr>
              <w:t>kv.m</w:t>
            </w:r>
            <w:proofErr w:type="spellEnd"/>
            <w:r w:rsidRPr="008E0360">
              <w:rPr>
                <w:rFonts w:asciiTheme="majorHAnsi" w:hAnsiTheme="majorHAnsi" w:cstheme="majorHAnsi"/>
                <w:color w:val="000000"/>
                <w:sz w:val="22"/>
                <w:szCs w:val="22"/>
              </w:rPr>
              <w:t>. platībā pašreizējo izmantošanu un nosacījumiem tās uzturēšanai un apsaimniekošanai.</w:t>
            </w:r>
          </w:p>
          <w:p w14:paraId="67A8E1DF"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p w14:paraId="54EE2717"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p w14:paraId="4F5E7997"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p w14:paraId="766B86B2"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tc>
        <w:tc>
          <w:tcPr>
            <w:tcW w:w="6415" w:type="dxa"/>
            <w:tcBorders>
              <w:top w:val="single" w:sz="4" w:space="0" w:color="000000"/>
              <w:left w:val="single" w:sz="4" w:space="0" w:color="000000"/>
              <w:bottom w:val="single" w:sz="4" w:space="0" w:color="000000"/>
              <w:right w:val="single" w:sz="4" w:space="0" w:color="000000"/>
            </w:tcBorders>
          </w:tcPr>
          <w:p w14:paraId="161B49A3" w14:textId="2FADB3C5" w:rsidR="008E6785" w:rsidRPr="00531697" w:rsidRDefault="008E6785" w:rsidP="00020A14">
            <w:pPr>
              <w:pBdr>
                <w:top w:val="nil"/>
                <w:left w:val="nil"/>
                <w:bottom w:val="nil"/>
                <w:right w:val="nil"/>
                <w:between w:val="nil"/>
              </w:pBdr>
              <w:spacing w:after="160"/>
              <w:jc w:val="both"/>
              <w:rPr>
                <w:rFonts w:asciiTheme="majorHAnsi" w:hAnsiTheme="majorHAnsi" w:cstheme="majorHAnsi"/>
                <w:color w:val="000000"/>
                <w:sz w:val="22"/>
                <w:szCs w:val="22"/>
              </w:rPr>
            </w:pPr>
            <w:r w:rsidRPr="008E0360">
              <w:rPr>
                <w:rFonts w:asciiTheme="majorHAnsi" w:hAnsiTheme="majorHAnsi" w:cstheme="majorHAnsi"/>
                <w:sz w:val="22"/>
                <w:szCs w:val="22"/>
              </w:rPr>
              <w:t xml:space="preserve">Informācija tiks precizēta. Norādām, ka plāna izstrādātājs </w:t>
            </w:r>
            <w:r w:rsidR="00020A14">
              <w:rPr>
                <w:rFonts w:asciiTheme="majorHAnsi" w:hAnsiTheme="majorHAnsi" w:cstheme="majorHAnsi"/>
                <w:sz w:val="22"/>
                <w:szCs w:val="22"/>
              </w:rPr>
              <w:t xml:space="preserve">ir </w:t>
            </w:r>
            <w:r w:rsidRPr="008E0360">
              <w:rPr>
                <w:rFonts w:asciiTheme="majorHAnsi" w:hAnsiTheme="majorHAnsi" w:cstheme="majorHAnsi"/>
                <w:sz w:val="22"/>
                <w:szCs w:val="22"/>
              </w:rPr>
              <w:t xml:space="preserve">atkāroti </w:t>
            </w:r>
            <w:r w:rsidR="00020A14">
              <w:rPr>
                <w:rFonts w:asciiTheme="majorHAnsi" w:hAnsiTheme="majorHAnsi" w:cstheme="majorHAnsi"/>
                <w:sz w:val="22"/>
                <w:szCs w:val="22"/>
              </w:rPr>
              <w:t xml:space="preserve">rakstiski </w:t>
            </w:r>
            <w:r w:rsidRPr="008E0360">
              <w:rPr>
                <w:rFonts w:asciiTheme="majorHAnsi" w:hAnsiTheme="majorHAnsi" w:cstheme="majorHAnsi"/>
                <w:sz w:val="22"/>
                <w:szCs w:val="22"/>
              </w:rPr>
              <w:t xml:space="preserve">informējis </w:t>
            </w:r>
            <w:r w:rsidR="00020A14">
              <w:rPr>
                <w:rFonts w:asciiTheme="majorHAnsi" w:hAnsiTheme="majorHAnsi" w:cstheme="majorHAnsi"/>
                <w:sz w:val="22"/>
                <w:szCs w:val="22"/>
              </w:rPr>
              <w:t xml:space="preserve">konkrēto </w:t>
            </w:r>
            <w:r w:rsidRPr="008E0360">
              <w:rPr>
                <w:rFonts w:asciiTheme="majorHAnsi" w:hAnsiTheme="majorHAnsi" w:cstheme="majorHAnsi"/>
                <w:sz w:val="22"/>
                <w:szCs w:val="22"/>
              </w:rPr>
              <w:t xml:space="preserve">īpašuma </w:t>
            </w:r>
            <w:proofErr w:type="spellStart"/>
            <w:r w:rsidRPr="008E0360">
              <w:rPr>
                <w:rFonts w:asciiTheme="majorHAnsi" w:hAnsiTheme="majorHAnsi" w:cstheme="majorHAnsi"/>
                <w:sz w:val="22"/>
                <w:szCs w:val="22"/>
              </w:rPr>
              <w:t>apsaimniekotāju</w:t>
            </w:r>
            <w:proofErr w:type="spellEnd"/>
            <w:r w:rsidRPr="008E0360">
              <w:rPr>
                <w:rFonts w:asciiTheme="majorHAnsi" w:hAnsiTheme="majorHAnsi" w:cstheme="majorHAnsi"/>
                <w:sz w:val="22"/>
                <w:szCs w:val="22"/>
              </w:rPr>
              <w:t xml:space="preserve"> un īpašnieku par </w:t>
            </w:r>
            <w:r w:rsidR="008E0360" w:rsidRPr="008E0360">
              <w:rPr>
                <w:rFonts w:asciiTheme="majorHAnsi" w:hAnsiTheme="majorHAnsi" w:cstheme="majorHAnsi"/>
                <w:sz w:val="22"/>
                <w:szCs w:val="22"/>
              </w:rPr>
              <w:t>plāna izstrādes procesu, kā arī ies</w:t>
            </w:r>
            <w:r w:rsidR="006341E2">
              <w:rPr>
                <w:rFonts w:asciiTheme="majorHAnsi" w:hAnsiTheme="majorHAnsi" w:cstheme="majorHAnsi"/>
                <w:sz w:val="22"/>
                <w:szCs w:val="22"/>
              </w:rPr>
              <w:t>p</w:t>
            </w:r>
            <w:r w:rsidR="008E0360" w:rsidRPr="008E0360">
              <w:rPr>
                <w:rFonts w:asciiTheme="majorHAnsi" w:hAnsiTheme="majorHAnsi" w:cstheme="majorHAnsi"/>
                <w:sz w:val="22"/>
                <w:szCs w:val="22"/>
              </w:rPr>
              <w:t>ējām tajā līdzdarboties.</w:t>
            </w:r>
          </w:p>
        </w:tc>
      </w:tr>
      <w:tr w:rsidR="008E6785" w:rsidRPr="00531697" w14:paraId="5CC0F66F"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1C68832" w14:textId="77777777" w:rsidR="008E6785" w:rsidRPr="00531697" w:rsidRDefault="008E6785" w:rsidP="008E6785">
            <w:pPr>
              <w:ind w:left="720"/>
              <w:jc w:val="both"/>
              <w:rPr>
                <w:rFonts w:asciiTheme="majorHAnsi" w:hAnsiTheme="majorHAnsi" w:cstheme="majorHAnsi"/>
                <w:sz w:val="22"/>
                <w:szCs w:val="22"/>
              </w:rPr>
            </w:pPr>
            <w:r w:rsidRPr="00531697">
              <w:rPr>
                <w:rFonts w:asciiTheme="majorHAnsi" w:hAnsiTheme="majorHAnsi" w:cstheme="majorHAnsi"/>
                <w:sz w:val="22"/>
                <w:szCs w:val="22"/>
              </w:rPr>
              <w:t>61</w:t>
            </w:r>
          </w:p>
        </w:tc>
        <w:tc>
          <w:tcPr>
            <w:tcW w:w="567" w:type="dxa"/>
            <w:tcBorders>
              <w:top w:val="single" w:sz="4" w:space="0" w:color="000000"/>
              <w:left w:val="single" w:sz="4" w:space="0" w:color="000000"/>
              <w:bottom w:val="single" w:sz="4" w:space="0" w:color="000000"/>
              <w:right w:val="single" w:sz="4" w:space="0" w:color="000000"/>
            </w:tcBorders>
          </w:tcPr>
          <w:p w14:paraId="6863CD30" w14:textId="77777777" w:rsidR="008E6785" w:rsidRPr="00531697" w:rsidRDefault="008E6785" w:rsidP="008E6785">
            <w:pPr>
              <w:jc w:val="center"/>
              <w:rPr>
                <w:rFonts w:asciiTheme="majorHAnsi" w:hAnsiTheme="majorHAnsi" w:cstheme="majorHAnsi"/>
                <w:sz w:val="22"/>
                <w:szCs w:val="22"/>
              </w:rPr>
            </w:pPr>
            <w:r w:rsidRPr="00531697">
              <w:rPr>
                <w:rFonts w:asciiTheme="majorHAnsi" w:hAnsiTheme="majorHAnsi" w:cstheme="majorHAnsi"/>
                <w:sz w:val="22"/>
                <w:szCs w:val="22"/>
              </w:rPr>
              <w:t>-</w:t>
            </w:r>
          </w:p>
        </w:tc>
        <w:tc>
          <w:tcPr>
            <w:tcW w:w="3402" w:type="dxa"/>
            <w:tcBorders>
              <w:top w:val="single" w:sz="4" w:space="0" w:color="000000"/>
              <w:left w:val="single" w:sz="4" w:space="0" w:color="000000"/>
              <w:bottom w:val="single" w:sz="4" w:space="0" w:color="000000"/>
              <w:right w:val="single" w:sz="4" w:space="0" w:color="000000"/>
            </w:tcBorders>
          </w:tcPr>
          <w:p w14:paraId="57C3A159" w14:textId="77777777" w:rsidR="008E6785" w:rsidRPr="00531697" w:rsidRDefault="008E6785" w:rsidP="008E6785">
            <w:pPr>
              <w:ind w:firstLine="709"/>
              <w:jc w:val="both"/>
              <w:rPr>
                <w:rFonts w:asciiTheme="majorHAnsi" w:hAnsiTheme="majorHAnsi" w:cstheme="majorHAnsi"/>
                <w:sz w:val="22"/>
                <w:szCs w:val="22"/>
              </w:rPr>
            </w:pPr>
            <w:r w:rsidRPr="00531697">
              <w:rPr>
                <w:rFonts w:asciiTheme="majorHAnsi" w:hAnsiTheme="majorHAnsi" w:cstheme="majorHAnsi"/>
                <w:sz w:val="22"/>
                <w:szCs w:val="22"/>
              </w:rPr>
              <w:t>-</w:t>
            </w:r>
          </w:p>
        </w:tc>
        <w:tc>
          <w:tcPr>
            <w:tcW w:w="5103" w:type="dxa"/>
            <w:tcBorders>
              <w:top w:val="single" w:sz="4" w:space="0" w:color="000000"/>
              <w:left w:val="single" w:sz="4" w:space="0" w:color="000000"/>
              <w:bottom w:val="single" w:sz="4" w:space="0" w:color="000000"/>
              <w:right w:val="single" w:sz="4" w:space="0" w:color="000000"/>
            </w:tcBorders>
          </w:tcPr>
          <w:p w14:paraId="0711B74A"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color w:val="000000"/>
                <w:sz w:val="22"/>
                <w:szCs w:val="22"/>
              </w:rPr>
              <w:t xml:space="preserve">Sniegt ziņas un risinājumus par </w:t>
            </w:r>
            <w:proofErr w:type="spellStart"/>
            <w:r w:rsidRPr="00531697">
              <w:rPr>
                <w:rFonts w:asciiTheme="majorHAnsi" w:hAnsiTheme="majorHAnsi" w:cstheme="majorHAnsi"/>
                <w:color w:val="000000"/>
                <w:sz w:val="22"/>
                <w:szCs w:val="22"/>
              </w:rPr>
              <w:t>pēckara</w:t>
            </w:r>
            <w:proofErr w:type="spellEnd"/>
            <w:r w:rsidRPr="00531697">
              <w:rPr>
                <w:rFonts w:asciiTheme="majorHAnsi" w:hAnsiTheme="majorHAnsi" w:cstheme="majorHAnsi"/>
                <w:color w:val="000000"/>
                <w:sz w:val="22"/>
                <w:szCs w:val="22"/>
              </w:rPr>
              <w:t xml:space="preserve"> “mantojumu” atrodas parka teritorijā:</w:t>
            </w:r>
          </w:p>
          <w:p w14:paraId="4DB15132"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p>
          <w:p w14:paraId="2684D7A9" w14:textId="77777777" w:rsidR="008E6785" w:rsidRPr="00531697" w:rsidRDefault="008E6785"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531697">
              <w:rPr>
                <w:rFonts w:asciiTheme="majorHAnsi" w:hAnsiTheme="majorHAnsi" w:cstheme="majorHAnsi"/>
                <w:noProof/>
                <w:color w:val="000000"/>
                <w:sz w:val="22"/>
                <w:szCs w:val="22"/>
                <w:lang w:val="en-US"/>
              </w:rPr>
              <w:drawing>
                <wp:inline distT="0" distB="0" distL="114300" distR="114300" wp14:anchorId="17E9FAC9" wp14:editId="0646BF19">
                  <wp:extent cx="3923030" cy="2367915"/>
                  <wp:effectExtent l="0" t="0" r="0" b="0"/>
                  <wp:docPr id="14"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80"/>
                          <a:srcRect/>
                          <a:stretch>
                            <a:fillRect/>
                          </a:stretch>
                        </pic:blipFill>
                        <pic:spPr>
                          <a:xfrm>
                            <a:off x="0" y="0"/>
                            <a:ext cx="3923030" cy="2367915"/>
                          </a:xfrm>
                          <a:prstGeom prst="rect">
                            <a:avLst/>
                          </a:prstGeom>
                          <a:ln/>
                        </pic:spPr>
                      </pic:pic>
                    </a:graphicData>
                  </a:graphic>
                </wp:inline>
              </w:drawing>
            </w:r>
          </w:p>
        </w:tc>
        <w:tc>
          <w:tcPr>
            <w:tcW w:w="6415" w:type="dxa"/>
            <w:tcBorders>
              <w:top w:val="single" w:sz="4" w:space="0" w:color="000000"/>
              <w:left w:val="single" w:sz="4" w:space="0" w:color="000000"/>
              <w:bottom w:val="single" w:sz="4" w:space="0" w:color="000000"/>
              <w:right w:val="single" w:sz="4" w:space="0" w:color="000000"/>
            </w:tcBorders>
          </w:tcPr>
          <w:p w14:paraId="515248D5" w14:textId="3808D3E7" w:rsidR="008E6785" w:rsidRPr="00531697" w:rsidRDefault="008E6785" w:rsidP="00B5062A">
            <w:pPr>
              <w:pBdr>
                <w:top w:val="nil"/>
                <w:left w:val="nil"/>
                <w:bottom w:val="nil"/>
                <w:right w:val="nil"/>
                <w:between w:val="nil"/>
              </w:pBdr>
              <w:spacing w:after="160"/>
              <w:jc w:val="both"/>
              <w:rPr>
                <w:rFonts w:asciiTheme="majorHAnsi" w:hAnsiTheme="majorHAnsi" w:cstheme="majorHAnsi"/>
                <w:color w:val="0070C0"/>
                <w:sz w:val="22"/>
                <w:szCs w:val="22"/>
              </w:rPr>
            </w:pPr>
            <w:r w:rsidRPr="008E0360">
              <w:rPr>
                <w:rFonts w:asciiTheme="majorHAnsi" w:hAnsiTheme="majorHAnsi" w:cstheme="majorHAnsi"/>
                <w:sz w:val="22"/>
                <w:szCs w:val="22"/>
              </w:rPr>
              <w:t xml:space="preserve">Informācija </w:t>
            </w:r>
            <w:r w:rsidR="006341E2">
              <w:rPr>
                <w:rFonts w:asciiTheme="majorHAnsi" w:hAnsiTheme="majorHAnsi" w:cstheme="majorHAnsi"/>
                <w:sz w:val="22"/>
                <w:szCs w:val="22"/>
              </w:rPr>
              <w:t xml:space="preserve">iekļauta plāna saturā </w:t>
            </w:r>
            <w:r w:rsidR="00B5062A">
              <w:rPr>
                <w:rFonts w:asciiTheme="majorHAnsi" w:hAnsiTheme="majorHAnsi" w:cstheme="majorHAnsi"/>
                <w:sz w:val="22"/>
                <w:szCs w:val="22"/>
              </w:rPr>
              <w:t xml:space="preserve">1.1.5. </w:t>
            </w:r>
            <w:r w:rsidR="006341E2">
              <w:rPr>
                <w:rFonts w:asciiTheme="majorHAnsi" w:hAnsiTheme="majorHAnsi" w:cstheme="majorHAnsi"/>
                <w:sz w:val="22"/>
                <w:szCs w:val="22"/>
              </w:rPr>
              <w:t>sadaļā</w:t>
            </w:r>
            <w:r w:rsidR="00B5062A">
              <w:rPr>
                <w:rFonts w:asciiTheme="majorHAnsi" w:hAnsiTheme="majorHAnsi" w:cstheme="majorHAnsi"/>
                <w:sz w:val="22"/>
                <w:szCs w:val="22"/>
              </w:rPr>
              <w:t>.</w:t>
            </w:r>
            <w:r w:rsidR="00AC3C0A">
              <w:rPr>
                <w:rFonts w:asciiTheme="majorHAnsi" w:hAnsiTheme="majorHAnsi" w:cstheme="majorHAnsi"/>
                <w:sz w:val="22"/>
                <w:szCs w:val="22"/>
              </w:rPr>
              <w:t>, kā arī apsaimniekošanas pasākumu aprakstā un kartē.</w:t>
            </w:r>
          </w:p>
        </w:tc>
      </w:tr>
      <w:tr w:rsidR="008E6785" w:rsidRPr="00531697" w14:paraId="2E945CAD" w14:textId="77777777" w:rsidTr="00FE1C4A">
        <w:trPr>
          <w:trHeight w:val="192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A03605B" w14:textId="5ABD7851" w:rsidR="008E6785" w:rsidRPr="00531697" w:rsidRDefault="008E6785" w:rsidP="008E6785">
            <w:pPr>
              <w:pBdr>
                <w:top w:val="nil"/>
                <w:left w:val="nil"/>
                <w:bottom w:val="nil"/>
                <w:right w:val="nil"/>
                <w:between w:val="nil"/>
              </w:pBdr>
              <w:spacing w:after="160"/>
              <w:jc w:val="center"/>
              <w:rPr>
                <w:rFonts w:asciiTheme="majorHAnsi" w:hAnsiTheme="majorHAnsi" w:cstheme="majorHAnsi"/>
                <w:color w:val="0070C0"/>
                <w:sz w:val="22"/>
                <w:szCs w:val="22"/>
              </w:rPr>
            </w:pPr>
            <w:r w:rsidRPr="00531697">
              <w:rPr>
                <w:rFonts w:asciiTheme="majorHAnsi" w:hAnsiTheme="majorHAnsi" w:cstheme="majorHAnsi"/>
                <w:b/>
                <w:sz w:val="22"/>
                <w:szCs w:val="22"/>
              </w:rPr>
              <w:lastRenderedPageBreak/>
              <w:t xml:space="preserve">Saņemtie priekšlikumi par </w:t>
            </w:r>
            <w:r w:rsidRPr="00531697">
              <w:rPr>
                <w:rFonts w:asciiTheme="majorHAnsi" w:hAnsiTheme="majorHAnsi" w:cstheme="majorHAnsi"/>
                <w:b/>
                <w:sz w:val="22"/>
                <w:szCs w:val="22"/>
                <w:shd w:val="clear" w:color="auto" w:fill="D9D9D9" w:themeFill="background1" w:themeFillShade="D9"/>
              </w:rPr>
              <w:t>p</w:t>
            </w:r>
            <w:r w:rsidRPr="00531697">
              <w:rPr>
                <w:rFonts w:asciiTheme="majorHAnsi" w:hAnsiTheme="majorHAnsi" w:cstheme="majorHAnsi"/>
                <w:b/>
                <w:sz w:val="22"/>
                <w:szCs w:val="22"/>
              </w:rPr>
              <w:t>lāna I redakciju no juridiskas personas</w:t>
            </w:r>
          </w:p>
          <w:p w14:paraId="31BDAF44" w14:textId="54F9967F" w:rsidR="008E6785" w:rsidRPr="00531697" w:rsidRDefault="008E6785" w:rsidP="008E6785">
            <w:pPr>
              <w:rPr>
                <w:rFonts w:asciiTheme="majorHAnsi" w:hAnsiTheme="majorHAnsi" w:cstheme="majorHAnsi"/>
                <w:sz w:val="22"/>
                <w:szCs w:val="22"/>
              </w:rPr>
            </w:pPr>
          </w:p>
          <w:p w14:paraId="29AD7442" w14:textId="77777777" w:rsidR="008E6785" w:rsidRPr="00531697" w:rsidRDefault="008E6785" w:rsidP="008E6785">
            <w:pPr>
              <w:rPr>
                <w:rFonts w:asciiTheme="majorHAnsi" w:hAnsiTheme="majorHAnsi" w:cstheme="majorHAnsi"/>
                <w:sz w:val="22"/>
                <w:szCs w:val="22"/>
              </w:rPr>
            </w:pPr>
          </w:p>
          <w:p w14:paraId="060F7B54" w14:textId="7E51C57D" w:rsidR="008E6785" w:rsidRPr="00531697" w:rsidRDefault="008E6785" w:rsidP="008E6785">
            <w:pPr>
              <w:rPr>
                <w:rFonts w:asciiTheme="majorHAnsi" w:hAnsiTheme="majorHAnsi" w:cstheme="majorHAnsi"/>
                <w:sz w:val="22"/>
                <w:szCs w:val="22"/>
              </w:rPr>
            </w:pPr>
          </w:p>
          <w:p w14:paraId="2212517C" w14:textId="33CCCC4D" w:rsidR="008E6785" w:rsidRPr="00531697" w:rsidRDefault="008E6785" w:rsidP="008E6785">
            <w:pPr>
              <w:rPr>
                <w:rFonts w:asciiTheme="majorHAnsi" w:hAnsiTheme="majorHAnsi" w:cstheme="majorHAnsi"/>
                <w:sz w:val="22"/>
                <w:szCs w:val="22"/>
              </w:rPr>
            </w:pPr>
          </w:p>
          <w:p w14:paraId="52C68009" w14:textId="77777777" w:rsidR="008E6785" w:rsidRPr="00531697" w:rsidRDefault="008E6785" w:rsidP="008E6785">
            <w:pPr>
              <w:rPr>
                <w:rFonts w:asciiTheme="majorHAnsi" w:hAnsiTheme="majorHAnsi" w:cstheme="majorHAnsi"/>
                <w:sz w:val="22"/>
                <w:szCs w:val="22"/>
              </w:rPr>
            </w:pPr>
          </w:p>
        </w:tc>
      </w:tr>
      <w:tr w:rsidR="008E6785" w:rsidRPr="00531697" w14:paraId="5939F0C1"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650901D" w14:textId="77777777" w:rsidR="008E6785" w:rsidRPr="00531697" w:rsidRDefault="008E6785" w:rsidP="008E6785">
            <w:pPr>
              <w:ind w:left="720"/>
              <w:jc w:val="both"/>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0BB59FAD" w14:textId="77777777" w:rsidR="008E6785" w:rsidRPr="00531697" w:rsidRDefault="008E6785" w:rsidP="008E6785">
            <w:pPr>
              <w:jc w:val="center"/>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tcPr>
          <w:p w14:paraId="51BB5C21" w14:textId="77777777" w:rsidR="008E6785" w:rsidRPr="00531697" w:rsidRDefault="008E6785" w:rsidP="008E6785">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13D8C5D4"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b/>
                <w:sz w:val="22"/>
                <w:szCs w:val="22"/>
              </w:rPr>
              <w:t>Ir nepieciešams veikt šādus precizējumus dabas aizsardzības plānā 1.redakcijā</w:t>
            </w:r>
            <w:r w:rsidRPr="00531697">
              <w:rPr>
                <w:rFonts w:asciiTheme="majorHAnsi" w:hAnsiTheme="majorHAnsi" w:cstheme="majorHAnsi"/>
                <w:sz w:val="22"/>
                <w:szCs w:val="22"/>
              </w:rPr>
              <w:t>:</w:t>
            </w:r>
          </w:p>
          <w:p w14:paraId="48837F40"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1.</w:t>
            </w:r>
            <w:r w:rsidRPr="00531697">
              <w:rPr>
                <w:rFonts w:asciiTheme="majorHAnsi" w:hAnsiTheme="majorHAnsi" w:cstheme="majorHAnsi"/>
                <w:sz w:val="22"/>
                <w:szCs w:val="22"/>
              </w:rPr>
              <w:tab/>
              <w:t>1.1.1.apakšnodaļā ir nepieciešams precizēt tekstu zem 2.attēla, jo, pirmkārt, saskaņā ar apstiprinātām būvniecības iecerēm pludmales kafejnīca ir sezona rakstura būve. Nav saprotams, ar kādu mērķi tiek norādīts, lietojot iekavas “īslaicīgās lietošanas būve”, jo pludmales kafejnīcai nav nedz īslaicīgās lietošanas būves statusa, nedz tā ir būvēta kā pastāvīgs ilgtermiņa objekts. Pie tam, katras sezona rakstura būves novietošana ir saskaņota ar Dabas aizsardzības pārvaldi.</w:t>
            </w:r>
          </w:p>
          <w:p w14:paraId="77B583AD" w14:textId="77777777" w:rsidR="008E6785" w:rsidRPr="00531697" w:rsidRDefault="008E6785" w:rsidP="008E6785">
            <w:pPr>
              <w:jc w:val="both"/>
              <w:rPr>
                <w:rFonts w:asciiTheme="majorHAnsi" w:hAnsiTheme="majorHAnsi" w:cstheme="majorHAnsi"/>
                <w:sz w:val="22"/>
                <w:szCs w:val="22"/>
              </w:rPr>
            </w:pPr>
          </w:p>
          <w:p w14:paraId="0989845A" w14:textId="28647D5E"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1.1.1.apakšnodaļā ir norādīts, ka 36.līnijā “regulāri uzturas ievērojams skaits apmeklētāju”. Šīs apgalvojums ir nepatiess, jo viss lielāka ir apmeklētāju skaits ir tikai vasaras sezonā un ir atkarīgs no laika apstākļiem.</w:t>
            </w:r>
          </w:p>
          <w:p w14:paraId="7BA737F3" w14:textId="77777777" w:rsidR="008E6785" w:rsidRPr="00531697" w:rsidRDefault="008E6785" w:rsidP="008E6785">
            <w:pPr>
              <w:jc w:val="both"/>
              <w:rPr>
                <w:rFonts w:asciiTheme="majorHAnsi" w:hAnsiTheme="majorHAnsi" w:cstheme="majorHAnsi"/>
                <w:sz w:val="22"/>
                <w:szCs w:val="22"/>
              </w:rPr>
            </w:pPr>
          </w:p>
          <w:p w14:paraId="591A5B83" w14:textId="01EEEC58" w:rsidR="008E6785" w:rsidRPr="00531697" w:rsidRDefault="00DA4A03" w:rsidP="008E6785">
            <w:pPr>
              <w:jc w:val="both"/>
              <w:rPr>
                <w:rFonts w:asciiTheme="majorHAnsi" w:hAnsiTheme="majorHAnsi" w:cstheme="majorHAnsi"/>
                <w:sz w:val="22"/>
                <w:szCs w:val="22"/>
              </w:rPr>
            </w:pPr>
            <w:r>
              <w:rPr>
                <w:rFonts w:asciiTheme="majorHAnsi" w:hAnsiTheme="majorHAnsi" w:cstheme="majorHAnsi"/>
                <w:sz w:val="22"/>
                <w:szCs w:val="22"/>
              </w:rPr>
              <w:t>2.</w:t>
            </w:r>
            <w:r>
              <w:rPr>
                <w:rFonts w:asciiTheme="majorHAnsi" w:hAnsiTheme="majorHAnsi" w:cstheme="majorHAnsi"/>
                <w:sz w:val="22"/>
                <w:szCs w:val="22"/>
              </w:rPr>
              <w:tab/>
              <w:t xml:space="preserve">Ir nepieciešams </w:t>
            </w:r>
            <w:r w:rsidR="008E6785" w:rsidRPr="00531697">
              <w:rPr>
                <w:rFonts w:asciiTheme="majorHAnsi" w:hAnsiTheme="majorHAnsi" w:cstheme="majorHAnsi"/>
                <w:sz w:val="22"/>
                <w:szCs w:val="22"/>
              </w:rPr>
              <w:t>papildināt 1.1.2.apak</w:t>
            </w:r>
            <w:r>
              <w:rPr>
                <w:rFonts w:asciiTheme="majorHAnsi" w:hAnsiTheme="majorHAnsi" w:cstheme="majorHAnsi"/>
                <w:sz w:val="22"/>
                <w:szCs w:val="22"/>
              </w:rPr>
              <w:t xml:space="preserve">šnodaļu ar informāciju par to, </w:t>
            </w:r>
            <w:r w:rsidR="008E6785" w:rsidRPr="00531697">
              <w:rPr>
                <w:rFonts w:asciiTheme="majorHAnsi" w:hAnsiTheme="majorHAnsi" w:cstheme="majorHAnsi"/>
                <w:sz w:val="22"/>
                <w:szCs w:val="22"/>
              </w:rPr>
              <w:t>ka</w:t>
            </w:r>
          </w:p>
          <w:p w14:paraId="6335A2B4"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2015.gada 16.aprīlī tika apstiprināts detālplānojums nekustamajam īpašumam 36.līnija 1202, kas uz doto brīdi nav īstenojams notiekošās tiesvedības dēļ. Detālplānojumā ir paredzēts, ka restorāns no īslaicīgās lietošanas būves tiek pārveidots par pastāvīgo būvi, jo atbilstoši sertificētā biotopu eksperta atzinumam minētās darbības neietekmēs īpaši aizsargājamos biotopus un pārējo dabas parka teritoriju.</w:t>
            </w:r>
          </w:p>
          <w:p w14:paraId="1BAFC5BC" w14:textId="77777777" w:rsidR="008E6785" w:rsidRPr="00531697" w:rsidRDefault="008E6785" w:rsidP="008E6785">
            <w:pPr>
              <w:jc w:val="both"/>
              <w:rPr>
                <w:rFonts w:asciiTheme="majorHAnsi" w:hAnsiTheme="majorHAnsi" w:cstheme="majorHAnsi"/>
                <w:sz w:val="22"/>
                <w:szCs w:val="22"/>
              </w:rPr>
            </w:pPr>
          </w:p>
          <w:p w14:paraId="414177D1"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3.</w:t>
            </w:r>
            <w:r w:rsidRPr="00531697">
              <w:rPr>
                <w:rFonts w:asciiTheme="majorHAnsi" w:hAnsiTheme="majorHAnsi" w:cstheme="majorHAnsi"/>
                <w:sz w:val="22"/>
                <w:szCs w:val="22"/>
              </w:rPr>
              <w:tab/>
              <w:t>Nepieciešams labot 1.1.3.apakšnodaļa sniegto informāciju, ka “Tātad pēc iepriekšējā dabas aizsardzības plāna un individuālā aizsardzības un izmantošanas noteikumu projekta izstrādes Ministru kabinets akceptēja plānotos grozījumus, lai uzlabotu jau esošās autostāvvietas segumu un iekārtotu informācijas punktus, kā arī citus nepieciešamos maza mēroga infrastruktūras objektus, bet realitātē konkrētais īpašums šobrīd tiek izmantot citiem mērķiem, kas netika paredzēti dabas aizsardzības plānā, kā arī joprojām to radītā ilgtermiņa ietekme nav izvērtēta atbildīgajās institūcijās. ” jo tā neatbilst patiesībai.</w:t>
            </w:r>
          </w:p>
          <w:p w14:paraId="079E6173" w14:textId="77777777" w:rsidR="008E6785" w:rsidRPr="00531697" w:rsidRDefault="008E6785" w:rsidP="008E6785">
            <w:pPr>
              <w:jc w:val="both"/>
              <w:rPr>
                <w:rFonts w:asciiTheme="majorHAnsi" w:hAnsiTheme="majorHAnsi" w:cstheme="majorHAnsi"/>
                <w:sz w:val="22"/>
                <w:szCs w:val="22"/>
              </w:rPr>
            </w:pPr>
          </w:p>
          <w:p w14:paraId="4DC433F6" w14:textId="77777777" w:rsidR="008E6785" w:rsidRPr="00531697" w:rsidRDefault="008E6785" w:rsidP="008E6785">
            <w:pPr>
              <w:jc w:val="both"/>
              <w:rPr>
                <w:rFonts w:asciiTheme="majorHAnsi" w:hAnsiTheme="majorHAnsi" w:cstheme="majorHAnsi"/>
                <w:sz w:val="22"/>
                <w:szCs w:val="22"/>
              </w:rPr>
            </w:pPr>
          </w:p>
          <w:p w14:paraId="7B0A4F49" w14:textId="77777777"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4.</w:t>
            </w:r>
            <w:r w:rsidRPr="00531697">
              <w:rPr>
                <w:rFonts w:asciiTheme="majorHAnsi" w:hAnsiTheme="majorHAnsi" w:cstheme="majorHAnsi"/>
                <w:sz w:val="22"/>
                <w:szCs w:val="22"/>
              </w:rPr>
              <w:tab/>
              <w:t>Nepiekritām tam, ka 2.2.1.apakšnodaļā tiek norādīts, ka 36.līnija stāvvieta un apbūve ir problēma, un turpmāk pausta informācija, ka neitrālā zona tika izveidota cita mērķa, nevis stāvvietas un restorāna attīstībai (pamatojums tiek minēts augstāk).</w:t>
            </w:r>
          </w:p>
          <w:p w14:paraId="5590AB70" w14:textId="77777777" w:rsidR="008E6785" w:rsidRPr="00531697" w:rsidRDefault="008E6785" w:rsidP="008E6785">
            <w:pPr>
              <w:jc w:val="both"/>
              <w:rPr>
                <w:rFonts w:asciiTheme="majorHAnsi" w:hAnsiTheme="majorHAnsi" w:cstheme="majorHAnsi"/>
                <w:sz w:val="22"/>
                <w:szCs w:val="22"/>
              </w:rPr>
            </w:pPr>
          </w:p>
          <w:p w14:paraId="42511BA9" w14:textId="40EE0802"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5.</w:t>
            </w:r>
            <w:r w:rsidRPr="00531697">
              <w:rPr>
                <w:rFonts w:asciiTheme="majorHAnsi" w:hAnsiTheme="majorHAnsi" w:cstheme="majorHAnsi"/>
                <w:sz w:val="22"/>
                <w:szCs w:val="22"/>
              </w:rPr>
              <w:tab/>
              <w:t xml:space="preserve">Lūdzam Dabas aizsardzības pārvaldi sniegt skaidrojumu, uz kāda tiesiskā pamata dabas aizsardzība plāna projektā tiek norādīts, ka restorāna īpašniekiem būtu jāveic ziedojumi? Saskaņā ar likuma “Par interešu konflikta novēršanu valsts amatpersonu darbībā” 14.panta otro daļu valsts amatpersonai vai koleģiālajai institūcijai ir aizliegts prasīt vai pieņemt no fiziskās vai juridiskās personas ziedojumu, kā arī cita veida mantisku palīdzību publiskām vajadzībām, ja ziedojums vai palīdzība ietekmē lēmuma pieņemšanu attiecībā uz šo fizisko vai juridisko personu . Savukārt, dabas aizsardzības plānā projektā skaidri tiek norādīts, ka “Šādu sezonālu būvju turpmāka ekspluatācija dabas parkā pieļaujama tikai tad, ja daļa ieņēmumu tiktu </w:t>
            </w:r>
            <w:r w:rsidRPr="00531697">
              <w:rPr>
                <w:rFonts w:asciiTheme="majorHAnsi" w:hAnsiTheme="majorHAnsi" w:cstheme="majorHAnsi"/>
                <w:sz w:val="22"/>
                <w:szCs w:val="22"/>
              </w:rPr>
              <w:lastRenderedPageBreak/>
              <w:t>ziedoti dabas parka dabas vērtību atjaunošanai un uzturēšanai” Tāpat 3.3.apakšnodaļā tiek norādīts “36.līnijā esošo restorānu skaita ierobežošana vai to darbības pilnīga apturēšana, liekot tos demontēt. Ja to nav iespējams panākt, vienošanās par procentuālu iemaksu Jūrmalas domes budžetā, kas tiek pēcāk novirzīta dabas parka uzturēšanas un atjaunošanas vajadzībām (izņemot pludmales zonu, kas uzskatāma par jau optimāli labiekārtotu un apsaimniekotu).”</w:t>
            </w:r>
          </w:p>
          <w:p w14:paraId="3C9F0B4B" w14:textId="77777777" w:rsidR="008E6785" w:rsidRPr="00531697" w:rsidRDefault="008E6785" w:rsidP="008E6785">
            <w:pPr>
              <w:jc w:val="both"/>
              <w:rPr>
                <w:rFonts w:asciiTheme="majorHAnsi" w:hAnsiTheme="majorHAnsi" w:cstheme="majorHAnsi"/>
                <w:sz w:val="22"/>
                <w:szCs w:val="22"/>
              </w:rPr>
            </w:pPr>
          </w:p>
          <w:p w14:paraId="1BCA453E" w14:textId="3C81217A" w:rsidR="008E6785" w:rsidRPr="00531697" w:rsidRDefault="008E6785" w:rsidP="008E6785">
            <w:pPr>
              <w:jc w:val="both"/>
              <w:rPr>
                <w:rFonts w:asciiTheme="majorHAnsi" w:hAnsiTheme="majorHAnsi" w:cstheme="majorHAnsi"/>
                <w:sz w:val="22"/>
                <w:szCs w:val="22"/>
              </w:rPr>
            </w:pPr>
            <w:r w:rsidRPr="00531697">
              <w:rPr>
                <w:rFonts w:asciiTheme="majorHAnsi" w:hAnsiTheme="majorHAnsi" w:cstheme="majorHAnsi"/>
                <w:sz w:val="22"/>
                <w:szCs w:val="22"/>
              </w:rPr>
              <w:t xml:space="preserve">Vēršam uzmanību uz to, ka SIA “Lauris </w:t>
            </w:r>
            <w:proofErr w:type="spellStart"/>
            <w:r w:rsidRPr="00531697">
              <w:rPr>
                <w:rFonts w:asciiTheme="majorHAnsi" w:hAnsiTheme="majorHAnsi" w:cstheme="majorHAnsi"/>
                <w:sz w:val="22"/>
                <w:szCs w:val="22"/>
              </w:rPr>
              <w:t>Restaurant</w:t>
            </w:r>
            <w:proofErr w:type="spellEnd"/>
            <w:r w:rsidRPr="00531697">
              <w:rPr>
                <w:rFonts w:asciiTheme="majorHAnsi" w:hAnsiTheme="majorHAnsi" w:cstheme="majorHAnsi"/>
                <w:sz w:val="22"/>
                <w:szCs w:val="22"/>
              </w:rPr>
              <w:t xml:space="preserve"> </w:t>
            </w:r>
            <w:proofErr w:type="spellStart"/>
            <w:r w:rsidRPr="00531697">
              <w:rPr>
                <w:rFonts w:asciiTheme="majorHAnsi" w:hAnsiTheme="majorHAnsi" w:cstheme="majorHAnsi"/>
                <w:sz w:val="22"/>
                <w:szCs w:val="22"/>
              </w:rPr>
              <w:t>Service</w:t>
            </w:r>
            <w:proofErr w:type="spellEnd"/>
            <w:r w:rsidRPr="00531697">
              <w:rPr>
                <w:rFonts w:asciiTheme="majorHAnsi" w:hAnsiTheme="majorHAnsi" w:cstheme="majorHAnsi"/>
                <w:sz w:val="22"/>
                <w:szCs w:val="22"/>
              </w:rPr>
              <w:t xml:space="preserve">” jau veic maksājumus Jūrmalas pilsētas pašvaldības budžetā nomas maksas veidā atbilstoši noslēgtajiem zemes nomas līgumiem. Ievērojot minēto, lūdzam Dabas aizsardzības pārvaldi sniegt informāciju, kura privātpersona vai pašvaldības vai Dabas aizsardzības pārvaldes amatpersona ir ierosinājusi ziedojumu pieprasīšanu no SIA “Lauris </w:t>
            </w:r>
            <w:proofErr w:type="spellStart"/>
            <w:r w:rsidRPr="00531697">
              <w:rPr>
                <w:rFonts w:asciiTheme="majorHAnsi" w:hAnsiTheme="majorHAnsi" w:cstheme="majorHAnsi"/>
                <w:sz w:val="22"/>
                <w:szCs w:val="22"/>
              </w:rPr>
              <w:t>Restarurant</w:t>
            </w:r>
            <w:proofErr w:type="spellEnd"/>
            <w:r w:rsidRPr="00531697">
              <w:rPr>
                <w:rFonts w:asciiTheme="majorHAnsi" w:hAnsiTheme="majorHAnsi" w:cstheme="majorHAnsi"/>
                <w:sz w:val="22"/>
                <w:szCs w:val="22"/>
              </w:rPr>
              <w:t xml:space="preserve"> </w:t>
            </w:r>
            <w:proofErr w:type="spellStart"/>
            <w:r w:rsidRPr="00531697">
              <w:rPr>
                <w:rFonts w:asciiTheme="majorHAnsi" w:hAnsiTheme="majorHAnsi" w:cstheme="majorHAnsi"/>
                <w:sz w:val="22"/>
                <w:szCs w:val="22"/>
              </w:rPr>
              <w:t>Service</w:t>
            </w:r>
            <w:proofErr w:type="spellEnd"/>
            <w:r w:rsidRPr="00531697">
              <w:rPr>
                <w:rFonts w:asciiTheme="majorHAnsi" w:hAnsiTheme="majorHAnsi" w:cstheme="majorHAnsi"/>
                <w:sz w:val="22"/>
                <w:szCs w:val="22"/>
              </w:rPr>
              <w:t>”.</w:t>
            </w:r>
          </w:p>
        </w:tc>
        <w:tc>
          <w:tcPr>
            <w:tcW w:w="6415" w:type="dxa"/>
            <w:tcBorders>
              <w:top w:val="single" w:sz="4" w:space="0" w:color="000000"/>
              <w:left w:val="single" w:sz="4" w:space="0" w:color="000000"/>
              <w:bottom w:val="single" w:sz="4" w:space="0" w:color="000000"/>
              <w:right w:val="single" w:sz="4" w:space="0" w:color="000000"/>
            </w:tcBorders>
          </w:tcPr>
          <w:p w14:paraId="36553DDF" w14:textId="27DA0FF0" w:rsidR="001132AA" w:rsidRPr="008E0360" w:rsidRDefault="001132AA" w:rsidP="008E6785">
            <w:pPr>
              <w:pBdr>
                <w:top w:val="nil"/>
                <w:left w:val="nil"/>
                <w:bottom w:val="nil"/>
                <w:right w:val="nil"/>
                <w:between w:val="nil"/>
              </w:pBdr>
              <w:jc w:val="both"/>
              <w:rPr>
                <w:rFonts w:asciiTheme="majorHAnsi" w:hAnsiTheme="majorHAnsi" w:cstheme="majorHAnsi"/>
                <w:sz w:val="22"/>
                <w:szCs w:val="22"/>
              </w:rPr>
            </w:pPr>
            <w:r w:rsidRPr="008E0360">
              <w:rPr>
                <w:rFonts w:asciiTheme="majorHAnsi" w:hAnsiTheme="majorHAnsi" w:cstheme="majorHAnsi"/>
                <w:sz w:val="22"/>
                <w:szCs w:val="22"/>
              </w:rPr>
              <w:lastRenderedPageBreak/>
              <w:t xml:space="preserve">Kopumā ieteikumi ņemti vērā daļēji. </w:t>
            </w:r>
          </w:p>
          <w:p w14:paraId="61D72BEC" w14:textId="748275AF" w:rsidR="008E6785" w:rsidRPr="008E0360" w:rsidRDefault="008E6785" w:rsidP="008E6785">
            <w:pPr>
              <w:pBdr>
                <w:top w:val="nil"/>
                <w:left w:val="nil"/>
                <w:bottom w:val="nil"/>
                <w:right w:val="nil"/>
                <w:between w:val="nil"/>
              </w:pBdr>
              <w:jc w:val="both"/>
              <w:rPr>
                <w:rFonts w:asciiTheme="majorHAnsi" w:hAnsiTheme="majorHAnsi" w:cstheme="majorHAnsi"/>
                <w:sz w:val="22"/>
                <w:szCs w:val="22"/>
              </w:rPr>
            </w:pPr>
            <w:r w:rsidRPr="008E0360">
              <w:rPr>
                <w:rFonts w:asciiTheme="majorHAnsi" w:hAnsiTheme="majorHAnsi" w:cstheme="majorHAnsi"/>
                <w:sz w:val="22"/>
                <w:szCs w:val="22"/>
              </w:rPr>
              <w:t>1.Pl</w:t>
            </w:r>
            <w:r w:rsidR="00DA4A03">
              <w:rPr>
                <w:rFonts w:asciiTheme="majorHAnsi" w:hAnsiTheme="majorHAnsi" w:cstheme="majorHAnsi"/>
                <w:sz w:val="22"/>
                <w:szCs w:val="22"/>
              </w:rPr>
              <w:t xml:space="preserve">āna teksta saturs pie </w:t>
            </w:r>
            <w:r w:rsidR="00AC3C0A">
              <w:rPr>
                <w:rFonts w:asciiTheme="majorHAnsi" w:hAnsiTheme="majorHAnsi" w:cstheme="majorHAnsi"/>
                <w:sz w:val="22"/>
                <w:szCs w:val="22"/>
              </w:rPr>
              <w:t>konkrētā</w:t>
            </w:r>
            <w:r w:rsidR="00DA4A03">
              <w:rPr>
                <w:rFonts w:asciiTheme="majorHAnsi" w:hAnsiTheme="majorHAnsi" w:cstheme="majorHAnsi"/>
                <w:sz w:val="22"/>
                <w:szCs w:val="22"/>
              </w:rPr>
              <w:t xml:space="preserve"> attēla</w:t>
            </w:r>
            <w:r w:rsidRPr="008E0360">
              <w:rPr>
                <w:rFonts w:asciiTheme="majorHAnsi" w:hAnsiTheme="majorHAnsi" w:cstheme="majorHAnsi"/>
                <w:sz w:val="22"/>
                <w:szCs w:val="22"/>
              </w:rPr>
              <w:t xml:space="preserve"> ir precizēts. Plāna teksta saturs </w:t>
            </w:r>
            <w:r w:rsidR="000D7ED0">
              <w:rPr>
                <w:rFonts w:asciiTheme="majorHAnsi" w:hAnsiTheme="majorHAnsi" w:cstheme="majorHAnsi"/>
                <w:sz w:val="22"/>
                <w:szCs w:val="22"/>
              </w:rPr>
              <w:t>1.1.1.apakšnodaļā ir precizēts atbilstoši teritorijas plānojumā un citos p</w:t>
            </w:r>
            <w:r w:rsidR="006613DB">
              <w:rPr>
                <w:rFonts w:asciiTheme="majorHAnsi" w:hAnsiTheme="majorHAnsi" w:cstheme="majorHAnsi"/>
                <w:sz w:val="22"/>
                <w:szCs w:val="22"/>
              </w:rPr>
              <w:t>lānošanas dokuments noteiktajam (1.4.2. nodaļa). Informācija par apmeklētāju noslodzi ir precizēta</w:t>
            </w:r>
            <w:r w:rsidR="00B12101">
              <w:rPr>
                <w:rFonts w:asciiTheme="majorHAnsi" w:hAnsiTheme="majorHAnsi" w:cstheme="majorHAnsi"/>
                <w:sz w:val="22"/>
                <w:szCs w:val="22"/>
              </w:rPr>
              <w:t>, skatīt 13. attēlu</w:t>
            </w:r>
            <w:r w:rsidR="006613DB">
              <w:rPr>
                <w:rFonts w:asciiTheme="majorHAnsi" w:hAnsiTheme="majorHAnsi" w:cstheme="majorHAnsi"/>
                <w:sz w:val="22"/>
                <w:szCs w:val="22"/>
              </w:rPr>
              <w:t>.</w:t>
            </w:r>
          </w:p>
          <w:p w14:paraId="77319A9E" w14:textId="094959CE" w:rsidR="008E6785" w:rsidRPr="008E0360" w:rsidRDefault="008E6785" w:rsidP="008E6785">
            <w:pPr>
              <w:pBdr>
                <w:top w:val="nil"/>
                <w:left w:val="nil"/>
                <w:bottom w:val="nil"/>
                <w:right w:val="nil"/>
                <w:between w:val="nil"/>
              </w:pBdr>
              <w:jc w:val="both"/>
              <w:rPr>
                <w:rFonts w:asciiTheme="majorHAnsi" w:hAnsiTheme="majorHAnsi" w:cstheme="majorHAnsi"/>
                <w:sz w:val="22"/>
                <w:szCs w:val="22"/>
              </w:rPr>
            </w:pPr>
            <w:r w:rsidRPr="008E0360">
              <w:rPr>
                <w:rFonts w:asciiTheme="majorHAnsi" w:hAnsiTheme="majorHAnsi" w:cstheme="majorHAnsi"/>
                <w:sz w:val="22"/>
                <w:szCs w:val="22"/>
              </w:rPr>
              <w:t>2.Plāna teksta satur</w:t>
            </w:r>
            <w:r w:rsidR="000D7ED0">
              <w:rPr>
                <w:rFonts w:asciiTheme="majorHAnsi" w:hAnsiTheme="majorHAnsi" w:cstheme="majorHAnsi"/>
                <w:sz w:val="22"/>
                <w:szCs w:val="22"/>
              </w:rPr>
              <w:t>ā</w:t>
            </w:r>
            <w:r w:rsidRPr="008E0360">
              <w:rPr>
                <w:rFonts w:asciiTheme="majorHAnsi" w:hAnsiTheme="majorHAnsi" w:cstheme="majorHAnsi"/>
                <w:sz w:val="22"/>
                <w:szCs w:val="22"/>
              </w:rPr>
              <w:t xml:space="preserve"> 1.1.2.apakšnodaļā neti</w:t>
            </w:r>
            <w:r w:rsidR="006613DB">
              <w:rPr>
                <w:rFonts w:asciiTheme="majorHAnsi" w:hAnsiTheme="majorHAnsi" w:cstheme="majorHAnsi"/>
                <w:sz w:val="22"/>
                <w:szCs w:val="22"/>
              </w:rPr>
              <w:t>ks</w:t>
            </w:r>
            <w:r w:rsidRPr="008E0360">
              <w:rPr>
                <w:rFonts w:asciiTheme="majorHAnsi" w:hAnsiTheme="majorHAnsi" w:cstheme="majorHAnsi"/>
                <w:sz w:val="22"/>
                <w:szCs w:val="22"/>
              </w:rPr>
              <w:t xml:space="preserve"> </w:t>
            </w:r>
            <w:r w:rsidR="000D7ED0">
              <w:rPr>
                <w:rFonts w:asciiTheme="majorHAnsi" w:hAnsiTheme="majorHAnsi" w:cstheme="majorHAnsi"/>
                <w:sz w:val="22"/>
                <w:szCs w:val="22"/>
              </w:rPr>
              <w:t xml:space="preserve">iekļauta </w:t>
            </w:r>
            <w:r w:rsidRPr="008E0360">
              <w:rPr>
                <w:rFonts w:asciiTheme="majorHAnsi" w:hAnsiTheme="majorHAnsi" w:cstheme="majorHAnsi"/>
                <w:sz w:val="22"/>
                <w:szCs w:val="22"/>
              </w:rPr>
              <w:t>informācija par detālplānojumu</w:t>
            </w:r>
            <w:r w:rsidR="000D7ED0">
              <w:rPr>
                <w:rFonts w:asciiTheme="majorHAnsi" w:hAnsiTheme="majorHAnsi" w:cstheme="majorHAnsi"/>
                <w:sz w:val="22"/>
                <w:szCs w:val="22"/>
              </w:rPr>
              <w:t>, kuram uzsākta tiesvedība</w:t>
            </w:r>
            <w:r w:rsidRPr="008E0360">
              <w:rPr>
                <w:rFonts w:asciiTheme="majorHAnsi" w:hAnsiTheme="majorHAnsi" w:cstheme="majorHAnsi"/>
                <w:sz w:val="22"/>
                <w:szCs w:val="22"/>
              </w:rPr>
              <w:t xml:space="preserve">. </w:t>
            </w:r>
          </w:p>
          <w:p w14:paraId="4F6691D7" w14:textId="0AF8469B" w:rsidR="008E6785" w:rsidRPr="008E0360" w:rsidRDefault="008E6785" w:rsidP="008E6785">
            <w:pPr>
              <w:pBdr>
                <w:top w:val="nil"/>
                <w:left w:val="nil"/>
                <w:bottom w:val="nil"/>
                <w:right w:val="nil"/>
                <w:between w:val="nil"/>
              </w:pBdr>
              <w:jc w:val="both"/>
              <w:rPr>
                <w:rFonts w:asciiTheme="majorHAnsi" w:hAnsiTheme="majorHAnsi" w:cstheme="majorHAnsi"/>
                <w:sz w:val="22"/>
                <w:szCs w:val="22"/>
              </w:rPr>
            </w:pPr>
            <w:r w:rsidRPr="008E0360">
              <w:rPr>
                <w:rFonts w:asciiTheme="majorHAnsi" w:hAnsiTheme="majorHAnsi" w:cstheme="majorHAnsi"/>
                <w:sz w:val="22"/>
                <w:szCs w:val="22"/>
              </w:rPr>
              <w:t>3. Plāna teksta saturs 1.1.3.apakšnodaļā ir precizēts.</w:t>
            </w:r>
          </w:p>
          <w:p w14:paraId="185E52E5" w14:textId="2FDA92BD" w:rsidR="008E6785" w:rsidRPr="00531697" w:rsidRDefault="008E6785" w:rsidP="008E6785">
            <w:pPr>
              <w:pBdr>
                <w:top w:val="nil"/>
                <w:left w:val="nil"/>
                <w:bottom w:val="nil"/>
                <w:right w:val="nil"/>
                <w:between w:val="nil"/>
              </w:pBdr>
              <w:jc w:val="both"/>
              <w:rPr>
                <w:rFonts w:asciiTheme="majorHAnsi" w:hAnsiTheme="majorHAnsi" w:cstheme="majorHAnsi"/>
                <w:sz w:val="22"/>
                <w:szCs w:val="22"/>
              </w:rPr>
            </w:pPr>
            <w:r w:rsidRPr="008E0360">
              <w:rPr>
                <w:rFonts w:asciiTheme="majorHAnsi" w:hAnsiTheme="majorHAnsi" w:cstheme="majorHAnsi"/>
                <w:sz w:val="22"/>
                <w:szCs w:val="22"/>
              </w:rPr>
              <w:t xml:space="preserve">4. 2.2.1.apakšnodaļā tiek norādīts, ka 36.līnija stāvvieta un apbūve ir problēma, un turpmāk pausta informācija, ka neitrālā zona tika </w:t>
            </w:r>
            <w:r w:rsidRPr="00531697">
              <w:rPr>
                <w:rFonts w:asciiTheme="majorHAnsi" w:hAnsiTheme="majorHAnsi" w:cstheme="majorHAnsi"/>
                <w:sz w:val="22"/>
                <w:szCs w:val="22"/>
              </w:rPr>
              <w:t xml:space="preserve">izveidota cita mērķa, nevis </w:t>
            </w:r>
            <w:r w:rsidR="00DA4A03">
              <w:rPr>
                <w:rFonts w:asciiTheme="majorHAnsi" w:hAnsiTheme="majorHAnsi" w:cstheme="majorHAnsi"/>
                <w:sz w:val="22"/>
                <w:szCs w:val="22"/>
              </w:rPr>
              <w:t xml:space="preserve">restorāna attīstībai. </w:t>
            </w:r>
            <w:r w:rsidRPr="00531697">
              <w:rPr>
                <w:rFonts w:asciiTheme="majorHAnsi" w:hAnsiTheme="majorHAnsi" w:cstheme="majorHAnsi"/>
                <w:sz w:val="22"/>
                <w:szCs w:val="22"/>
              </w:rPr>
              <w:t>Informācija plāna saturā ir precizēta.</w:t>
            </w:r>
          </w:p>
          <w:p w14:paraId="7B240197" w14:textId="736590E9" w:rsidR="008E6785" w:rsidRPr="00531697" w:rsidRDefault="008E6785" w:rsidP="008E6785">
            <w:pPr>
              <w:pBdr>
                <w:top w:val="nil"/>
                <w:left w:val="nil"/>
                <w:bottom w:val="nil"/>
                <w:right w:val="nil"/>
                <w:between w:val="nil"/>
              </w:pBdr>
              <w:jc w:val="both"/>
              <w:rPr>
                <w:rFonts w:asciiTheme="majorHAnsi" w:hAnsiTheme="majorHAnsi" w:cstheme="majorHAnsi"/>
                <w:color w:val="0070C0"/>
                <w:sz w:val="22"/>
                <w:szCs w:val="22"/>
              </w:rPr>
            </w:pPr>
            <w:r w:rsidRPr="00531697">
              <w:rPr>
                <w:rFonts w:asciiTheme="majorHAnsi" w:hAnsiTheme="majorHAnsi" w:cstheme="majorHAnsi"/>
                <w:sz w:val="22"/>
                <w:szCs w:val="22"/>
              </w:rPr>
              <w:t>5. Plāna saturā norādīta citu valstu pieņemtā prakse un risinājumi tūrisma rekreācijas teritorijās, kas konf</w:t>
            </w:r>
            <w:r w:rsidR="00DA4A03">
              <w:rPr>
                <w:rFonts w:asciiTheme="majorHAnsi" w:hAnsiTheme="majorHAnsi" w:cstheme="majorHAnsi"/>
                <w:sz w:val="22"/>
                <w:szCs w:val="22"/>
              </w:rPr>
              <w:t xml:space="preserve">liktē ar dabas aizsardzības </w:t>
            </w:r>
            <w:proofErr w:type="spellStart"/>
            <w:r w:rsidR="00DA4A03">
              <w:rPr>
                <w:rFonts w:asciiTheme="majorHAnsi" w:hAnsiTheme="majorHAnsi" w:cstheme="majorHAnsi"/>
                <w:sz w:val="22"/>
                <w:szCs w:val="22"/>
              </w:rPr>
              <w:t>mērķ</w:t>
            </w:r>
            <w:r w:rsidRPr="00531697">
              <w:rPr>
                <w:rFonts w:asciiTheme="majorHAnsi" w:hAnsiTheme="majorHAnsi" w:cstheme="majorHAnsi"/>
                <w:sz w:val="22"/>
                <w:szCs w:val="22"/>
              </w:rPr>
              <w:t>objektiem</w:t>
            </w:r>
            <w:proofErr w:type="spellEnd"/>
            <w:r w:rsidRPr="00531697">
              <w:rPr>
                <w:rFonts w:asciiTheme="majorHAnsi" w:hAnsiTheme="majorHAnsi" w:cstheme="majorHAnsi"/>
                <w:sz w:val="22"/>
                <w:szCs w:val="22"/>
              </w:rPr>
              <w:t xml:space="preserve">. Ņemot vērā ierosinājumu </w:t>
            </w:r>
            <w:r w:rsidR="008E0360">
              <w:rPr>
                <w:rFonts w:asciiTheme="majorHAnsi" w:hAnsiTheme="majorHAnsi" w:cstheme="majorHAnsi"/>
                <w:sz w:val="22"/>
                <w:szCs w:val="22"/>
              </w:rPr>
              <w:t xml:space="preserve">– </w:t>
            </w:r>
            <w:r w:rsidRPr="00531697">
              <w:rPr>
                <w:rFonts w:asciiTheme="majorHAnsi" w:hAnsiTheme="majorHAnsi" w:cstheme="majorHAnsi"/>
                <w:sz w:val="22"/>
                <w:szCs w:val="22"/>
              </w:rPr>
              <w:t>informācija par ziedojumu veikšanu dabas vērtīb</w:t>
            </w:r>
            <w:r w:rsidR="00DA4A03">
              <w:rPr>
                <w:rFonts w:asciiTheme="majorHAnsi" w:hAnsiTheme="majorHAnsi" w:cstheme="majorHAnsi"/>
                <w:sz w:val="22"/>
                <w:szCs w:val="22"/>
              </w:rPr>
              <w:t xml:space="preserve">u atjaunošanai netiks iekļauti </w:t>
            </w:r>
            <w:r w:rsidRPr="00531697">
              <w:rPr>
                <w:rFonts w:asciiTheme="majorHAnsi" w:hAnsiTheme="majorHAnsi" w:cstheme="majorHAnsi"/>
                <w:sz w:val="22"/>
                <w:szCs w:val="22"/>
              </w:rPr>
              <w:t>plāna saturā.</w:t>
            </w:r>
          </w:p>
          <w:p w14:paraId="39CF1A8A" w14:textId="209109CC" w:rsidR="008E6785" w:rsidRPr="00531697" w:rsidRDefault="008E6785" w:rsidP="008E6785">
            <w:pPr>
              <w:pBdr>
                <w:top w:val="nil"/>
                <w:left w:val="nil"/>
                <w:bottom w:val="nil"/>
                <w:right w:val="nil"/>
                <w:between w:val="nil"/>
              </w:pBdr>
              <w:jc w:val="both"/>
              <w:rPr>
                <w:rFonts w:asciiTheme="majorHAnsi" w:hAnsiTheme="majorHAnsi" w:cstheme="majorHAnsi"/>
                <w:color w:val="0070C0"/>
                <w:sz w:val="22"/>
                <w:szCs w:val="22"/>
              </w:rPr>
            </w:pPr>
            <w:r w:rsidRPr="00531697">
              <w:rPr>
                <w:rFonts w:asciiTheme="majorHAnsi" w:hAnsiTheme="majorHAnsi" w:cstheme="majorHAnsi"/>
                <w:color w:val="0070C0"/>
                <w:sz w:val="22"/>
                <w:szCs w:val="22"/>
              </w:rPr>
              <w:t xml:space="preserve"> </w:t>
            </w:r>
          </w:p>
        </w:tc>
      </w:tr>
      <w:tr w:rsidR="00E535FF" w:rsidRPr="00531697" w14:paraId="30FBD9BF" w14:textId="77777777" w:rsidTr="00FE1C4A">
        <w:trPr>
          <w:trHeight w:val="192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FD8C00B" w14:textId="77777777" w:rsidR="003B208C" w:rsidRDefault="003B208C" w:rsidP="008E6785">
            <w:pPr>
              <w:pBdr>
                <w:top w:val="nil"/>
                <w:left w:val="nil"/>
                <w:bottom w:val="nil"/>
                <w:right w:val="nil"/>
                <w:between w:val="nil"/>
              </w:pBdr>
              <w:spacing w:after="160"/>
              <w:jc w:val="center"/>
              <w:rPr>
                <w:rFonts w:asciiTheme="majorHAnsi" w:hAnsiTheme="majorHAnsi" w:cstheme="majorHAnsi"/>
                <w:b/>
                <w:sz w:val="22"/>
                <w:szCs w:val="22"/>
              </w:rPr>
            </w:pPr>
          </w:p>
          <w:p w14:paraId="794C30D9" w14:textId="77777777" w:rsidR="003B208C" w:rsidRDefault="003B208C" w:rsidP="008E6785">
            <w:pPr>
              <w:pBdr>
                <w:top w:val="nil"/>
                <w:left w:val="nil"/>
                <w:bottom w:val="nil"/>
                <w:right w:val="nil"/>
                <w:between w:val="nil"/>
              </w:pBdr>
              <w:spacing w:after="160"/>
              <w:jc w:val="center"/>
              <w:rPr>
                <w:rFonts w:asciiTheme="majorHAnsi" w:hAnsiTheme="majorHAnsi" w:cstheme="majorHAnsi"/>
                <w:b/>
                <w:sz w:val="22"/>
                <w:szCs w:val="22"/>
              </w:rPr>
            </w:pPr>
          </w:p>
          <w:p w14:paraId="5A6D5FAA" w14:textId="6CA98ED0" w:rsidR="00E535FF" w:rsidRPr="00531697" w:rsidRDefault="00E535FF" w:rsidP="008E6785">
            <w:pPr>
              <w:pBdr>
                <w:top w:val="nil"/>
                <w:left w:val="nil"/>
                <w:bottom w:val="nil"/>
                <w:right w:val="nil"/>
                <w:between w:val="nil"/>
              </w:pBdr>
              <w:spacing w:after="160"/>
              <w:jc w:val="center"/>
              <w:rPr>
                <w:rFonts w:asciiTheme="majorHAnsi" w:hAnsiTheme="majorHAnsi" w:cstheme="majorHAnsi"/>
                <w:color w:val="0070C0"/>
                <w:sz w:val="22"/>
                <w:szCs w:val="22"/>
              </w:rPr>
            </w:pPr>
            <w:r w:rsidRPr="00531697">
              <w:rPr>
                <w:rFonts w:asciiTheme="majorHAnsi" w:hAnsiTheme="majorHAnsi" w:cstheme="majorHAnsi"/>
                <w:b/>
                <w:sz w:val="22"/>
                <w:szCs w:val="22"/>
              </w:rPr>
              <w:t>Saņemtie priekšlikumi par plāna I redakc</w:t>
            </w:r>
            <w:r w:rsidR="003B208C">
              <w:rPr>
                <w:rFonts w:asciiTheme="majorHAnsi" w:hAnsiTheme="majorHAnsi" w:cstheme="majorHAnsi"/>
                <w:b/>
                <w:sz w:val="22"/>
                <w:szCs w:val="22"/>
              </w:rPr>
              <w:t>iju no AS “Latvijas valsts meži”</w:t>
            </w:r>
          </w:p>
        </w:tc>
      </w:tr>
      <w:tr w:rsidR="008E6785" w:rsidRPr="00531697" w14:paraId="1CC1FFF3"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7F710942" w14:textId="77777777" w:rsidR="008E6785" w:rsidRPr="00531697" w:rsidRDefault="008E6785" w:rsidP="008E6785">
            <w:pPr>
              <w:ind w:left="720"/>
              <w:jc w:val="both"/>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2E7D3398" w14:textId="77777777" w:rsidR="008E6785" w:rsidRPr="00531697" w:rsidRDefault="008E6785" w:rsidP="008E6785">
            <w:pPr>
              <w:jc w:val="center"/>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tcPr>
          <w:p w14:paraId="1431298F" w14:textId="77777777" w:rsidR="008E6785" w:rsidRPr="00531697" w:rsidRDefault="008E6785" w:rsidP="008E6785">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3D141689" w14:textId="5AE1E4A9" w:rsidR="008E6785" w:rsidRPr="00531697" w:rsidRDefault="008E3FA7" w:rsidP="008E6785">
            <w:pPr>
              <w:pBdr>
                <w:top w:val="nil"/>
                <w:left w:val="nil"/>
                <w:bottom w:val="nil"/>
                <w:right w:val="nil"/>
                <w:between w:val="nil"/>
              </w:pBdr>
              <w:spacing w:after="160"/>
              <w:jc w:val="both"/>
              <w:rPr>
                <w:rFonts w:asciiTheme="majorHAnsi" w:hAnsiTheme="majorHAnsi" w:cstheme="majorHAnsi"/>
                <w:color w:val="000000"/>
                <w:sz w:val="22"/>
                <w:szCs w:val="22"/>
              </w:rPr>
            </w:pPr>
            <w:r w:rsidRPr="008E3FA7">
              <w:rPr>
                <w:rFonts w:asciiTheme="majorHAnsi" w:hAnsiTheme="majorHAnsi" w:cstheme="majorHAnsi"/>
                <w:color w:val="000000"/>
                <w:sz w:val="22"/>
                <w:szCs w:val="22"/>
              </w:rPr>
              <w:t>Vēršam uzmanību, ka Plānā ietvertā informācija par Dabas parkā esošo tūrisma infrastruktūru ir savstarpēji pretrunīga. Plāna 41. lappusē norādīts, ka Dabas parka teritorijā esošā infrastruktūra uzskatāma par labi attīstītu gan šī brīža, gan turpmākajām vajadzībām, taču 43. lappusē kā eroziju mazinošs pasākums minēta papildus taku ierīkošana. Lūdzam izvērtēt visus ar tūrisma infrastruktūru saistītos aspektus un sniegt konkrētus priekšlikumus tās turpmākajai attīstīšanai un uzturēšanai.</w:t>
            </w:r>
          </w:p>
        </w:tc>
        <w:tc>
          <w:tcPr>
            <w:tcW w:w="6415" w:type="dxa"/>
            <w:tcBorders>
              <w:top w:val="single" w:sz="4" w:space="0" w:color="000000"/>
              <w:left w:val="single" w:sz="4" w:space="0" w:color="000000"/>
              <w:bottom w:val="single" w:sz="4" w:space="0" w:color="000000"/>
              <w:right w:val="single" w:sz="4" w:space="0" w:color="000000"/>
            </w:tcBorders>
          </w:tcPr>
          <w:p w14:paraId="46B15977" w14:textId="1F91A80A" w:rsidR="008E6785" w:rsidRPr="00531697" w:rsidRDefault="008E3FA7" w:rsidP="008E6785">
            <w:pPr>
              <w:pBdr>
                <w:top w:val="nil"/>
                <w:left w:val="nil"/>
                <w:bottom w:val="nil"/>
                <w:right w:val="nil"/>
                <w:between w:val="nil"/>
              </w:pBdr>
              <w:spacing w:after="160"/>
              <w:jc w:val="both"/>
              <w:rPr>
                <w:rFonts w:asciiTheme="majorHAnsi" w:hAnsiTheme="majorHAnsi" w:cstheme="majorHAnsi"/>
                <w:color w:val="0070C0"/>
                <w:sz w:val="22"/>
                <w:szCs w:val="22"/>
              </w:rPr>
            </w:pPr>
            <w:r w:rsidRPr="001132AA">
              <w:rPr>
                <w:rFonts w:asciiTheme="majorHAnsi" w:hAnsiTheme="majorHAnsi" w:cstheme="majorHAnsi"/>
                <w:sz w:val="22"/>
                <w:szCs w:val="22"/>
              </w:rPr>
              <w:t>Ieteikums tiks ņemts vērā plāna saturā.</w:t>
            </w:r>
            <w:r w:rsidR="006613DB">
              <w:rPr>
                <w:rFonts w:asciiTheme="majorHAnsi" w:hAnsiTheme="majorHAnsi" w:cstheme="majorHAnsi"/>
                <w:sz w:val="22"/>
                <w:szCs w:val="22"/>
              </w:rPr>
              <w:t xml:space="preserve"> Skatīt 1.1.4. nodaļu.</w:t>
            </w:r>
          </w:p>
        </w:tc>
      </w:tr>
      <w:tr w:rsidR="00FA5E61" w:rsidRPr="00531697" w14:paraId="142BA73E"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1D2875A" w14:textId="77777777" w:rsidR="00FA5E61" w:rsidRPr="00531697" w:rsidRDefault="00FA5E61" w:rsidP="008E6785">
            <w:pPr>
              <w:ind w:left="720"/>
              <w:jc w:val="both"/>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049F491D" w14:textId="77777777" w:rsidR="00FA5E61" w:rsidRPr="00531697" w:rsidRDefault="00FA5E61" w:rsidP="008E6785">
            <w:pPr>
              <w:jc w:val="center"/>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tcPr>
          <w:p w14:paraId="6DC4809A" w14:textId="77777777" w:rsidR="00FA5E61" w:rsidRPr="00531697" w:rsidRDefault="00FA5E61" w:rsidP="008E6785">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3F73FDEA" w14:textId="77777777" w:rsidR="00FA5E61" w:rsidRPr="008E3FA7"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8E3FA7">
              <w:rPr>
                <w:rFonts w:asciiTheme="majorHAnsi" w:hAnsiTheme="majorHAnsi" w:cstheme="majorHAnsi"/>
                <w:color w:val="000000"/>
                <w:sz w:val="22"/>
                <w:szCs w:val="22"/>
              </w:rPr>
              <w:t xml:space="preserve">Kā būtisks faktors, kas ietekmē Dabas parkā esošās vērtības, minēta </w:t>
            </w:r>
            <w:proofErr w:type="spellStart"/>
            <w:r w:rsidRPr="008E3FA7">
              <w:rPr>
                <w:rFonts w:asciiTheme="majorHAnsi" w:hAnsiTheme="majorHAnsi" w:cstheme="majorHAnsi"/>
                <w:color w:val="000000"/>
                <w:sz w:val="22"/>
                <w:szCs w:val="22"/>
              </w:rPr>
              <w:t>pārkrūmošanās</w:t>
            </w:r>
            <w:proofErr w:type="spellEnd"/>
            <w:r w:rsidRPr="008E3FA7">
              <w:rPr>
                <w:rFonts w:asciiTheme="majorHAnsi" w:hAnsiTheme="majorHAnsi" w:cstheme="majorHAnsi"/>
                <w:color w:val="000000"/>
                <w:sz w:val="22"/>
                <w:szCs w:val="22"/>
              </w:rPr>
              <w:t xml:space="preserve"> un </w:t>
            </w:r>
            <w:proofErr w:type="spellStart"/>
            <w:r w:rsidRPr="008E3FA7">
              <w:rPr>
                <w:rFonts w:asciiTheme="majorHAnsi" w:hAnsiTheme="majorHAnsi" w:cstheme="majorHAnsi"/>
                <w:color w:val="000000"/>
                <w:sz w:val="22"/>
                <w:szCs w:val="22"/>
              </w:rPr>
              <w:t>invazīvo</w:t>
            </w:r>
            <w:proofErr w:type="spellEnd"/>
            <w:r w:rsidRPr="008E3FA7">
              <w:rPr>
                <w:rFonts w:asciiTheme="majorHAnsi" w:hAnsiTheme="majorHAnsi" w:cstheme="majorHAnsi"/>
                <w:color w:val="000000"/>
                <w:sz w:val="22"/>
                <w:szCs w:val="22"/>
              </w:rPr>
              <w:t xml:space="preserve"> sugu izplatība, šo faktoru mazināšanai paredzēti arī vairāki apsaimniekošanas pasākumi. Aicinām rūpīgi izvērtēt plānoto apsaimniekošanu, prioritāri paredzot sabiedrības informēšanu un tādu darbību ierobežošanu, kas veicina biotopiem neraksturīgo sugu izplatību. Ja tiek paredzēti pasākumi biotopu atjaunošanai, tie sākotnēji veicami nelielās platībās, ar monitoringa palīdzību vērtējot to efektivitāti un ietekmi uz dabas parka vērtībām. Ņemot vērā biotopu atjaunošanas pasākumu sarežģītību un lielās izmaksas, to veikšanai paredzēt ES struktūrfondu vai cita finansējuma piesaisti. Informējam, ka LVM apsaimniekošanā esošajās platībās ķīmisko augu aiz</w:t>
            </w:r>
            <w:r>
              <w:rPr>
                <w:rFonts w:asciiTheme="majorHAnsi" w:hAnsiTheme="majorHAnsi" w:cstheme="majorHAnsi"/>
                <w:color w:val="000000"/>
                <w:sz w:val="22"/>
                <w:szCs w:val="22"/>
              </w:rPr>
              <w:t xml:space="preserve">sardzības līdzekļu izmantošana </w:t>
            </w:r>
            <w:proofErr w:type="spellStart"/>
            <w:r w:rsidRPr="008E3FA7">
              <w:rPr>
                <w:rFonts w:asciiTheme="majorHAnsi" w:hAnsiTheme="majorHAnsi" w:cstheme="majorHAnsi"/>
                <w:color w:val="000000"/>
                <w:sz w:val="22"/>
                <w:szCs w:val="22"/>
              </w:rPr>
              <w:t>invazīvo</w:t>
            </w:r>
            <w:proofErr w:type="spellEnd"/>
            <w:r w:rsidRPr="008E3FA7">
              <w:rPr>
                <w:rFonts w:asciiTheme="majorHAnsi" w:hAnsiTheme="majorHAnsi" w:cstheme="majorHAnsi"/>
                <w:color w:val="000000"/>
                <w:sz w:val="22"/>
                <w:szCs w:val="22"/>
              </w:rPr>
              <w:t xml:space="preserve"> sugu ierobežošanai pieļaujama tikai gadījumos, ja lietotās ķīmiskās vielas atļauts lietot saskaņā ar FSC un PEFC sertifikācijas sistēmu apstiprinātajiem standartiem. Lai nepārkāptu meža apsaimniekošanas standartu prasības, aicinām pirms šādu pasākumu plānošanas konsultēties ar LVM. Lūdzam plānā ietvert nosacījumu, ka pirms jebkādu pasākumu veikšanas LVM apsaimniekošanā esošajā teritorijā plānotās darbības rakstiski jāsaskaņo. </w:t>
            </w:r>
          </w:p>
          <w:p w14:paraId="5FE0DFC2" w14:textId="77777777" w:rsidR="00FA5E61" w:rsidRPr="008E3FA7"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8E3FA7">
              <w:rPr>
                <w:rFonts w:asciiTheme="majorHAnsi" w:hAnsiTheme="majorHAnsi" w:cstheme="majorHAnsi"/>
                <w:color w:val="000000"/>
                <w:sz w:val="22"/>
                <w:szCs w:val="22"/>
              </w:rPr>
              <w:t xml:space="preserve">Korektu un salīdzināmu rezultātu iegūšanai aicinām paredzēt, ka Dabas parkā plānotais monitorings rekreācijas ietekmes, </w:t>
            </w:r>
            <w:proofErr w:type="spellStart"/>
            <w:r w:rsidRPr="008E3FA7">
              <w:rPr>
                <w:rFonts w:asciiTheme="majorHAnsi" w:hAnsiTheme="majorHAnsi" w:cstheme="majorHAnsi"/>
                <w:color w:val="000000"/>
                <w:sz w:val="22"/>
                <w:szCs w:val="22"/>
              </w:rPr>
              <w:t>invazīvo</w:t>
            </w:r>
            <w:proofErr w:type="spellEnd"/>
            <w:r w:rsidRPr="008E3FA7">
              <w:rPr>
                <w:rFonts w:asciiTheme="majorHAnsi" w:hAnsiTheme="majorHAnsi" w:cstheme="majorHAnsi"/>
                <w:color w:val="000000"/>
                <w:sz w:val="22"/>
                <w:szCs w:val="22"/>
              </w:rPr>
              <w:t xml:space="preserve"> un ekspansīvo sugu izplatības un veikto apsaimniekošanas pasākumu efektivitātes novērtēšanai visā Dabas parka teritorijā veicams pēc vienotas metodikas neatkarīgi no īpašuma piederības. Monitoringa metodika izstrādājama Plāna ietvaros.</w:t>
            </w:r>
          </w:p>
          <w:p w14:paraId="26868514" w14:textId="50F508F1" w:rsidR="00FA5E61" w:rsidRPr="008E3FA7"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8E3FA7">
              <w:rPr>
                <w:rFonts w:asciiTheme="majorHAnsi" w:hAnsiTheme="majorHAnsi" w:cstheme="majorHAnsi"/>
                <w:color w:val="000000"/>
                <w:sz w:val="22"/>
                <w:szCs w:val="22"/>
              </w:rPr>
              <w:t xml:space="preserve">Vēršam uzmanību, ka Plānā ietvertā informācija par biotopus ietekmējošajiem faktoriem ir ļoti vispārīga un </w:t>
            </w:r>
            <w:r w:rsidRPr="008E3FA7">
              <w:rPr>
                <w:rFonts w:asciiTheme="majorHAnsi" w:hAnsiTheme="majorHAnsi" w:cstheme="majorHAnsi"/>
                <w:color w:val="000000"/>
                <w:sz w:val="22"/>
                <w:szCs w:val="22"/>
              </w:rPr>
              <w:lastRenderedPageBreak/>
              <w:t>daudzviet nav attiecināma uz Dabas parkā esošajiem biotopiem. Lūdzam nodaļu koriģēt, iekļaujot detalizētāku aprakstu par faktoriem, kas ietekmē Dabas parkā esošos biotopus, neietverot vispārēju informāciju, kam nav tieša sakara ar Dabas parku.</w:t>
            </w:r>
          </w:p>
        </w:tc>
        <w:tc>
          <w:tcPr>
            <w:tcW w:w="6415" w:type="dxa"/>
            <w:tcBorders>
              <w:top w:val="single" w:sz="4" w:space="0" w:color="000000"/>
              <w:left w:val="single" w:sz="4" w:space="0" w:color="000000"/>
              <w:bottom w:val="single" w:sz="4" w:space="0" w:color="000000"/>
              <w:right w:val="single" w:sz="4" w:space="0" w:color="000000"/>
            </w:tcBorders>
          </w:tcPr>
          <w:p w14:paraId="11AC259D" w14:textId="4A14FF06" w:rsidR="00FA5E61" w:rsidRPr="001132AA" w:rsidRDefault="00FA5E61" w:rsidP="008E6785">
            <w:pPr>
              <w:pBdr>
                <w:top w:val="nil"/>
                <w:left w:val="nil"/>
                <w:bottom w:val="nil"/>
                <w:right w:val="nil"/>
                <w:between w:val="nil"/>
              </w:pBdr>
              <w:spacing w:after="160"/>
              <w:jc w:val="both"/>
              <w:rPr>
                <w:rFonts w:asciiTheme="majorHAnsi" w:hAnsiTheme="majorHAnsi" w:cstheme="majorHAnsi"/>
                <w:sz w:val="22"/>
                <w:szCs w:val="22"/>
              </w:rPr>
            </w:pPr>
            <w:r w:rsidRPr="001132AA">
              <w:rPr>
                <w:rFonts w:asciiTheme="majorHAnsi" w:hAnsiTheme="majorHAnsi" w:cstheme="majorHAnsi"/>
                <w:sz w:val="22"/>
                <w:szCs w:val="22"/>
              </w:rPr>
              <w:lastRenderedPageBreak/>
              <w:t>Ieteikumi tiks ņemti vē</w:t>
            </w:r>
            <w:r>
              <w:rPr>
                <w:rFonts w:asciiTheme="majorHAnsi" w:hAnsiTheme="majorHAnsi" w:cstheme="majorHAnsi"/>
                <w:sz w:val="22"/>
                <w:szCs w:val="22"/>
              </w:rPr>
              <w:t>rā. Skatīt plānotos apsaimniekošanas pasākumus, kā arī 2.1. nodaļu.</w:t>
            </w:r>
          </w:p>
        </w:tc>
      </w:tr>
      <w:tr w:rsidR="00FA5E61" w:rsidRPr="00531697" w14:paraId="34470759" w14:textId="77777777" w:rsidTr="003B208C">
        <w:trPr>
          <w:trHeight w:val="192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6B336B8" w14:textId="03C5FBF1" w:rsidR="00FA5E61" w:rsidRPr="00FA5E61" w:rsidRDefault="00FA5E61" w:rsidP="00FA5E61">
            <w:pPr>
              <w:pBdr>
                <w:top w:val="nil"/>
                <w:left w:val="nil"/>
                <w:bottom w:val="nil"/>
                <w:right w:val="nil"/>
                <w:between w:val="nil"/>
              </w:pBdr>
              <w:spacing w:after="160"/>
              <w:jc w:val="center"/>
              <w:rPr>
                <w:rFonts w:asciiTheme="majorHAnsi" w:hAnsiTheme="majorHAnsi" w:cstheme="majorHAnsi"/>
                <w:sz w:val="22"/>
                <w:szCs w:val="22"/>
              </w:rPr>
            </w:pPr>
            <w:r w:rsidRPr="00FA5E61">
              <w:rPr>
                <w:rFonts w:asciiTheme="majorHAnsi" w:hAnsiTheme="majorHAnsi" w:cstheme="majorHAnsi"/>
                <w:sz w:val="22"/>
                <w:szCs w:val="22"/>
              </w:rPr>
              <w:t xml:space="preserve">Saņemtie priekšlikumi </w:t>
            </w:r>
            <w:r>
              <w:rPr>
                <w:rFonts w:asciiTheme="majorHAnsi" w:hAnsiTheme="majorHAnsi" w:cstheme="majorHAnsi"/>
                <w:sz w:val="22"/>
                <w:szCs w:val="22"/>
              </w:rPr>
              <w:t>no “</w:t>
            </w:r>
            <w:r w:rsidRPr="00FA5E61">
              <w:rPr>
                <w:rFonts w:asciiTheme="majorHAnsi" w:hAnsiTheme="majorHAnsi" w:cstheme="majorHAnsi"/>
                <w:sz w:val="22"/>
                <w:szCs w:val="22"/>
              </w:rPr>
              <w:t xml:space="preserve">Bulduru, </w:t>
            </w:r>
            <w:proofErr w:type="spellStart"/>
            <w:r w:rsidRPr="00FA5E61">
              <w:rPr>
                <w:rFonts w:asciiTheme="majorHAnsi" w:hAnsiTheme="majorHAnsi" w:cstheme="majorHAnsi"/>
                <w:sz w:val="22"/>
                <w:szCs w:val="22"/>
              </w:rPr>
              <w:t>Buļļuciema</w:t>
            </w:r>
            <w:proofErr w:type="spellEnd"/>
            <w:r w:rsidRPr="00FA5E61">
              <w:rPr>
                <w:rFonts w:asciiTheme="majorHAnsi" w:hAnsiTheme="majorHAnsi" w:cstheme="majorHAnsi"/>
                <w:sz w:val="22"/>
                <w:szCs w:val="22"/>
              </w:rPr>
              <w:t xml:space="preserve"> un Lielupes</w:t>
            </w:r>
            <w:r>
              <w:rPr>
                <w:rFonts w:asciiTheme="majorHAnsi" w:hAnsiTheme="majorHAnsi" w:cstheme="majorHAnsi"/>
                <w:sz w:val="22"/>
                <w:szCs w:val="22"/>
              </w:rPr>
              <w:t xml:space="preserve"> attīstības biedrības</w:t>
            </w:r>
            <w:r w:rsidR="003B208C">
              <w:rPr>
                <w:rFonts w:asciiTheme="majorHAnsi" w:hAnsiTheme="majorHAnsi" w:cstheme="majorHAnsi"/>
                <w:sz w:val="22"/>
                <w:szCs w:val="22"/>
              </w:rPr>
              <w:t xml:space="preserve"> par plāna III redakciju</w:t>
            </w:r>
          </w:p>
        </w:tc>
      </w:tr>
      <w:tr w:rsidR="00FA5E61" w:rsidRPr="00531697" w14:paraId="243C9995"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055AB202" w14:textId="77777777" w:rsidR="00FA5E61" w:rsidRPr="00531697" w:rsidRDefault="00FA5E61" w:rsidP="00FA5E61">
            <w:pPr>
              <w:ind w:left="720"/>
              <w:jc w:val="both"/>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036BB91E" w14:textId="77777777" w:rsidR="00FA5E61" w:rsidRPr="00531697" w:rsidRDefault="00FA5E61" w:rsidP="00FA5E61">
            <w:pPr>
              <w:jc w:val="center"/>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tcPr>
          <w:p w14:paraId="56A964D3" w14:textId="77777777" w:rsidR="00FA5E61" w:rsidRPr="00531697" w:rsidRDefault="00FA5E61" w:rsidP="00FA5E61">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6E648092" w14:textId="77777777" w:rsidR="00FA5E61"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FA5E61">
              <w:rPr>
                <w:rFonts w:asciiTheme="majorHAnsi" w:hAnsiTheme="majorHAnsi" w:cstheme="majorHAnsi"/>
                <w:color w:val="000000"/>
                <w:sz w:val="22"/>
                <w:szCs w:val="22"/>
              </w:rPr>
              <w:t>Darba aizsardzības plānā nav iekļauti Ragakāpas teritorijā esošie bērnu laukumi un parka teritorija tiek izmantota iedzīvotāju rekreācijai, tad lūdzam iekļaut šo jautājumu par sporta un bērnu laukumu izvietošanu dabas parka “Ragakāpa” teritorijā iekļautajā zemes vienībā ar kadastra apzīmējumu 1300 002 1301 pretī daudzdzīvokļu namam Lašu ielā 7.</w:t>
            </w:r>
            <w:r>
              <w:rPr>
                <w:rFonts w:asciiTheme="majorHAnsi" w:hAnsiTheme="majorHAnsi" w:cstheme="majorHAnsi"/>
                <w:color w:val="000000"/>
                <w:sz w:val="22"/>
                <w:szCs w:val="22"/>
              </w:rPr>
              <w:t xml:space="preserve"> </w:t>
            </w:r>
          </w:p>
          <w:p w14:paraId="668E210E" w14:textId="783356CB" w:rsidR="00FA5E61" w:rsidRPr="00FA5E61"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FA5E61">
              <w:rPr>
                <w:rFonts w:asciiTheme="majorHAnsi" w:hAnsiTheme="majorHAnsi" w:cstheme="majorHAnsi"/>
                <w:color w:val="000000"/>
                <w:sz w:val="22"/>
                <w:szCs w:val="22"/>
              </w:rPr>
              <w:t xml:space="preserve">Apkaimes iedzīvotāji kā vienu no apkaimes prioritātēm saredz bērnu laukumu atjaunošanu un pilnveidošanu, kā arī sporta laukumu veidošanu. Pēdējos gadu laikā būtiski ir pieaudzis iedzīvotāju – ģimeņu ar bērniem pirmsskolas, </w:t>
            </w:r>
            <w:proofErr w:type="spellStart"/>
            <w:r w:rsidRPr="00FA5E61">
              <w:rPr>
                <w:rFonts w:asciiTheme="majorHAnsi" w:hAnsiTheme="majorHAnsi" w:cstheme="majorHAnsi"/>
                <w:color w:val="000000"/>
                <w:sz w:val="22"/>
                <w:szCs w:val="22"/>
              </w:rPr>
              <w:t>sākumsskolas</w:t>
            </w:r>
            <w:proofErr w:type="spellEnd"/>
            <w:r w:rsidRPr="00FA5E61">
              <w:rPr>
                <w:rFonts w:asciiTheme="majorHAnsi" w:hAnsiTheme="majorHAnsi" w:cstheme="majorHAnsi"/>
                <w:color w:val="000000"/>
                <w:sz w:val="22"/>
                <w:szCs w:val="22"/>
              </w:rPr>
              <w:t xml:space="preserve"> un pusaudžu vecumā, kas dzīvo apkaimē pilnu gadu un</w:t>
            </w:r>
            <w:r>
              <w:t xml:space="preserve"> </w:t>
            </w:r>
            <w:r w:rsidRPr="00FA5E61">
              <w:rPr>
                <w:rFonts w:asciiTheme="majorHAnsi" w:hAnsiTheme="majorHAnsi" w:cstheme="majorHAnsi"/>
                <w:color w:val="000000"/>
                <w:sz w:val="22"/>
                <w:szCs w:val="22"/>
              </w:rPr>
              <w:t xml:space="preserve">mācās apkaimes skolās. Vēsturiski, mainot zemes zonējumus, sporta laukumi ir likvidēti. Apkaimē ir palikuši 2 bērnu laukumiņi, viens no tiem ir </w:t>
            </w:r>
            <w:proofErr w:type="spellStart"/>
            <w:r w:rsidRPr="00FA5E61">
              <w:rPr>
                <w:rFonts w:asciiTheme="majorHAnsi" w:hAnsiTheme="majorHAnsi" w:cstheme="majorHAnsi"/>
                <w:color w:val="000000"/>
                <w:sz w:val="22"/>
                <w:szCs w:val="22"/>
              </w:rPr>
              <w:t>zemākaprakstītais</w:t>
            </w:r>
            <w:proofErr w:type="spellEnd"/>
            <w:r w:rsidRPr="00FA5E61">
              <w:rPr>
                <w:rFonts w:asciiTheme="majorHAnsi" w:hAnsiTheme="majorHAnsi" w:cstheme="majorHAnsi"/>
                <w:color w:val="000000"/>
                <w:sz w:val="22"/>
                <w:szCs w:val="22"/>
              </w:rPr>
              <w:t xml:space="preserve"> Ragakāpas teritorijā. </w:t>
            </w:r>
          </w:p>
          <w:p w14:paraId="7596F59E" w14:textId="77777777" w:rsidR="00FA5E61" w:rsidRPr="00FA5E61"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FA5E61">
              <w:rPr>
                <w:rFonts w:asciiTheme="majorHAnsi" w:hAnsiTheme="majorHAnsi" w:cstheme="majorHAnsi"/>
                <w:color w:val="000000"/>
                <w:sz w:val="22"/>
                <w:szCs w:val="22"/>
              </w:rPr>
              <w:t xml:space="preserve">Bērnu laukums, kas atrodas zemes vienībā ar kadastra apzīmējumu 1300 002 1301 (īpašnieks – akciju sabiedrība “Latvijas valsts meži”), ir morāli un fiziski novecojis un atsevišķas atrakcijas ir bīstamas bērnu dzīvībai un veselībai. Pie tam trūkst tādu bērnu </w:t>
            </w:r>
            <w:r w:rsidRPr="00FA5E61">
              <w:rPr>
                <w:rFonts w:asciiTheme="majorHAnsi" w:hAnsiTheme="majorHAnsi" w:cstheme="majorHAnsi"/>
                <w:color w:val="000000"/>
                <w:sz w:val="22"/>
                <w:szCs w:val="22"/>
              </w:rPr>
              <w:lastRenderedPageBreak/>
              <w:t xml:space="preserve">laukuma elementu, kas būtu saistoši pusaudžiem un jauniešiem. Laukums ir tieši blakus dabas takas sākumam, to izmanto arī Jūrmalas viesi un parka apmeklētāji. </w:t>
            </w:r>
          </w:p>
          <w:p w14:paraId="3B8DE3F2" w14:textId="3B599EF1" w:rsidR="00FA5E61" w:rsidRPr="00531697" w:rsidRDefault="00FA5E61" w:rsidP="00FA5E61">
            <w:pPr>
              <w:pBdr>
                <w:top w:val="nil"/>
                <w:left w:val="nil"/>
                <w:bottom w:val="nil"/>
                <w:right w:val="nil"/>
                <w:between w:val="nil"/>
              </w:pBdr>
              <w:spacing w:after="160"/>
              <w:jc w:val="both"/>
              <w:rPr>
                <w:rFonts w:asciiTheme="majorHAnsi" w:hAnsiTheme="majorHAnsi" w:cstheme="majorHAnsi"/>
                <w:color w:val="000000"/>
                <w:sz w:val="22"/>
                <w:szCs w:val="22"/>
              </w:rPr>
            </w:pPr>
            <w:r w:rsidRPr="00FA5E61">
              <w:rPr>
                <w:rFonts w:asciiTheme="majorHAnsi" w:hAnsiTheme="majorHAnsi" w:cstheme="majorHAnsi"/>
                <w:color w:val="000000"/>
                <w:sz w:val="22"/>
                <w:szCs w:val="22"/>
              </w:rPr>
              <w:t>Biedrība saredz, ka šajā vietā var izveidot tādu bērnu un sporta laukumu, kas būtu vērsts uz dabas resursu saudzēšanu un atbildīgas rīcības pret vidi veicināšanu. Mūsdienu tehnoloģiskie risinājumi ļauj veidot dabai draudzīgus un bērniem saistošus risinājumus. Ideāli, ja tur būtu arī kāda nojume vai lapene, kas dotu iespēju biedrībai vadīt izglītojošas nodarbības un darbnīcas par vidi. Latvijas jaunie arhitekti savukārt ir radījuši “mājas kokos”, kuras arī varētu apsvērt integrēt šajā teritorijas daļā. Biedrība ir gatava sadarboties ar Latvijas Valsts meži un Dabas aizsardzības pārvaldi šajā jautājumā.</w:t>
            </w:r>
          </w:p>
        </w:tc>
        <w:tc>
          <w:tcPr>
            <w:tcW w:w="6415" w:type="dxa"/>
            <w:tcBorders>
              <w:top w:val="single" w:sz="4" w:space="0" w:color="000000"/>
              <w:left w:val="single" w:sz="4" w:space="0" w:color="000000"/>
              <w:bottom w:val="single" w:sz="4" w:space="0" w:color="000000"/>
              <w:right w:val="single" w:sz="4" w:space="0" w:color="000000"/>
            </w:tcBorders>
          </w:tcPr>
          <w:p w14:paraId="4D6E86F7" w14:textId="705DEA64" w:rsidR="00FA5E61" w:rsidRPr="006613DB" w:rsidRDefault="00FA5E61" w:rsidP="00FA5E61">
            <w:pPr>
              <w:pBdr>
                <w:top w:val="nil"/>
                <w:left w:val="nil"/>
                <w:bottom w:val="nil"/>
                <w:right w:val="nil"/>
                <w:between w:val="nil"/>
              </w:pBdr>
              <w:spacing w:after="160"/>
              <w:jc w:val="both"/>
              <w:rPr>
                <w:rFonts w:asciiTheme="majorHAnsi" w:hAnsiTheme="majorHAnsi" w:cstheme="majorHAnsi"/>
                <w:sz w:val="22"/>
                <w:szCs w:val="22"/>
              </w:rPr>
            </w:pPr>
            <w:r>
              <w:rPr>
                <w:rFonts w:asciiTheme="majorHAnsi" w:hAnsiTheme="majorHAnsi" w:cstheme="majorHAnsi"/>
                <w:sz w:val="22"/>
                <w:szCs w:val="22"/>
              </w:rPr>
              <w:lastRenderedPageBreak/>
              <w:t>Priekšlikums izskatīs 3. uzraudzības grupas sanāksmē. Uzraudzības grupa pieņēma lēmumu rotaļu laukumu iekļaut plāna kartogrāfiskajā materiālā.</w:t>
            </w:r>
          </w:p>
        </w:tc>
      </w:tr>
      <w:tr w:rsidR="00FA5E61" w:rsidRPr="00531697" w14:paraId="0FA23F27" w14:textId="77777777" w:rsidTr="003B208C">
        <w:trPr>
          <w:trHeight w:val="1920"/>
        </w:trPr>
        <w:tc>
          <w:tcPr>
            <w:tcW w:w="16055"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5456580" w14:textId="1253B080" w:rsidR="00FA5E61" w:rsidRDefault="00FA5E61" w:rsidP="00FA5E61">
            <w:pPr>
              <w:rPr>
                <w:rFonts w:asciiTheme="majorHAnsi" w:hAnsiTheme="majorHAnsi" w:cstheme="majorHAnsi"/>
                <w:sz w:val="22"/>
                <w:szCs w:val="22"/>
              </w:rPr>
            </w:pPr>
          </w:p>
          <w:p w14:paraId="2FA6DF8A" w14:textId="6C9DBB07" w:rsidR="00FA5E61" w:rsidRPr="003B208C" w:rsidRDefault="003B208C" w:rsidP="003B208C">
            <w:pPr>
              <w:shd w:val="clear" w:color="auto" w:fill="D9D9D9" w:themeFill="background1" w:themeFillShade="D9"/>
              <w:jc w:val="center"/>
              <w:rPr>
                <w:rFonts w:asciiTheme="majorHAnsi" w:hAnsiTheme="majorHAnsi" w:cstheme="majorHAnsi"/>
                <w:b/>
                <w:sz w:val="22"/>
                <w:szCs w:val="22"/>
              </w:rPr>
            </w:pPr>
            <w:r w:rsidRPr="003B208C">
              <w:rPr>
                <w:rFonts w:asciiTheme="majorHAnsi" w:hAnsiTheme="majorHAnsi" w:cstheme="majorHAnsi"/>
                <w:b/>
                <w:sz w:val="22"/>
                <w:szCs w:val="22"/>
              </w:rPr>
              <w:t>Saņemtie priekšlikumi par plāna I</w:t>
            </w:r>
            <w:r>
              <w:rPr>
                <w:rFonts w:asciiTheme="majorHAnsi" w:hAnsiTheme="majorHAnsi" w:cstheme="majorHAnsi"/>
                <w:b/>
                <w:sz w:val="22"/>
                <w:szCs w:val="22"/>
              </w:rPr>
              <w:t>II</w:t>
            </w:r>
            <w:r w:rsidRPr="003B208C">
              <w:rPr>
                <w:rFonts w:asciiTheme="majorHAnsi" w:hAnsiTheme="majorHAnsi" w:cstheme="majorHAnsi"/>
                <w:b/>
                <w:sz w:val="22"/>
                <w:szCs w:val="22"/>
              </w:rPr>
              <w:t xml:space="preserve"> redakciju no AS “Latvijas valsts meži</w:t>
            </w:r>
            <w:r>
              <w:rPr>
                <w:rFonts w:asciiTheme="majorHAnsi" w:hAnsiTheme="majorHAnsi" w:cstheme="majorHAnsi"/>
                <w:b/>
                <w:sz w:val="22"/>
                <w:szCs w:val="22"/>
              </w:rPr>
              <w:t>”</w:t>
            </w:r>
          </w:p>
          <w:p w14:paraId="6C23DA5F" w14:textId="78C0E769" w:rsidR="003B208C" w:rsidRDefault="003B208C" w:rsidP="00FA5E61">
            <w:pPr>
              <w:rPr>
                <w:rFonts w:asciiTheme="majorHAnsi" w:hAnsiTheme="majorHAnsi" w:cstheme="majorHAnsi"/>
                <w:sz w:val="22"/>
                <w:szCs w:val="22"/>
              </w:rPr>
            </w:pPr>
          </w:p>
          <w:p w14:paraId="1B7AA57A" w14:textId="4B2AF663" w:rsidR="003B208C" w:rsidRDefault="003B208C" w:rsidP="003B208C">
            <w:pPr>
              <w:rPr>
                <w:rFonts w:asciiTheme="majorHAnsi" w:hAnsiTheme="majorHAnsi" w:cstheme="majorHAnsi"/>
                <w:sz w:val="22"/>
                <w:szCs w:val="22"/>
              </w:rPr>
            </w:pPr>
          </w:p>
          <w:p w14:paraId="4A3B0F3A" w14:textId="56C4070D" w:rsidR="003B208C" w:rsidRDefault="003B208C" w:rsidP="003B208C">
            <w:pPr>
              <w:rPr>
                <w:rFonts w:asciiTheme="majorHAnsi" w:hAnsiTheme="majorHAnsi" w:cstheme="majorHAnsi"/>
                <w:sz w:val="22"/>
                <w:szCs w:val="22"/>
              </w:rPr>
            </w:pPr>
          </w:p>
          <w:p w14:paraId="394F558A" w14:textId="77777777" w:rsidR="00FA5E61" w:rsidRPr="003B208C" w:rsidRDefault="00FA5E61" w:rsidP="003B208C">
            <w:pPr>
              <w:rPr>
                <w:rFonts w:asciiTheme="majorHAnsi" w:hAnsiTheme="majorHAnsi" w:cstheme="majorHAnsi"/>
                <w:sz w:val="22"/>
                <w:szCs w:val="22"/>
              </w:rPr>
            </w:pPr>
          </w:p>
        </w:tc>
      </w:tr>
      <w:tr w:rsidR="00FA5E61" w:rsidRPr="00531697" w14:paraId="01781D47" w14:textId="77777777" w:rsidTr="00FE1C4A">
        <w:trPr>
          <w:trHeight w:val="1920"/>
        </w:trPr>
        <w:tc>
          <w:tcPr>
            <w:tcW w:w="568" w:type="dxa"/>
            <w:tcBorders>
              <w:top w:val="single" w:sz="4" w:space="0" w:color="000000"/>
              <w:left w:val="single" w:sz="4" w:space="0" w:color="000000"/>
              <w:bottom w:val="single" w:sz="4" w:space="0" w:color="000000"/>
              <w:right w:val="single" w:sz="4" w:space="0" w:color="000000"/>
            </w:tcBorders>
            <w:vAlign w:val="center"/>
          </w:tcPr>
          <w:p w14:paraId="6B3475B7" w14:textId="77777777" w:rsidR="00FA5E61" w:rsidRPr="00531697" w:rsidRDefault="00FA5E61" w:rsidP="00FA5E61">
            <w:pPr>
              <w:ind w:left="720"/>
              <w:jc w:val="both"/>
              <w:rPr>
                <w:rFonts w:asciiTheme="majorHAnsi" w:hAnsiTheme="majorHAnsi" w:cstheme="majorHAnsi"/>
                <w:sz w:val="22"/>
                <w:szCs w:val="22"/>
              </w:rPr>
            </w:pPr>
          </w:p>
        </w:tc>
        <w:tc>
          <w:tcPr>
            <w:tcW w:w="567" w:type="dxa"/>
            <w:tcBorders>
              <w:top w:val="single" w:sz="4" w:space="0" w:color="000000"/>
              <w:left w:val="single" w:sz="4" w:space="0" w:color="000000"/>
              <w:bottom w:val="single" w:sz="4" w:space="0" w:color="000000"/>
              <w:right w:val="single" w:sz="4" w:space="0" w:color="000000"/>
            </w:tcBorders>
          </w:tcPr>
          <w:p w14:paraId="5694CD3D" w14:textId="77777777" w:rsidR="00FA5E61" w:rsidRPr="00531697" w:rsidRDefault="00FA5E61" w:rsidP="00FA5E61">
            <w:pPr>
              <w:jc w:val="center"/>
              <w:rPr>
                <w:rFonts w:asciiTheme="majorHAnsi" w:hAnsiTheme="majorHAnsi" w:cstheme="majorHAnsi"/>
                <w:sz w:val="22"/>
                <w:szCs w:val="22"/>
              </w:rPr>
            </w:pPr>
          </w:p>
        </w:tc>
        <w:tc>
          <w:tcPr>
            <w:tcW w:w="3402" w:type="dxa"/>
            <w:tcBorders>
              <w:top w:val="single" w:sz="4" w:space="0" w:color="000000"/>
              <w:left w:val="single" w:sz="4" w:space="0" w:color="000000"/>
              <w:bottom w:val="single" w:sz="4" w:space="0" w:color="000000"/>
              <w:right w:val="single" w:sz="4" w:space="0" w:color="000000"/>
            </w:tcBorders>
          </w:tcPr>
          <w:p w14:paraId="25927C65" w14:textId="77777777" w:rsidR="00FA5E61" w:rsidRPr="00531697" w:rsidRDefault="00FA5E61" w:rsidP="00FA5E61">
            <w:pPr>
              <w:ind w:firstLine="709"/>
              <w:jc w:val="both"/>
              <w:rPr>
                <w:rFonts w:asciiTheme="majorHAnsi" w:hAnsiTheme="majorHAnsi" w:cstheme="majorHAnsi"/>
                <w:sz w:val="22"/>
                <w:szCs w:val="22"/>
              </w:rPr>
            </w:pPr>
          </w:p>
        </w:tc>
        <w:tc>
          <w:tcPr>
            <w:tcW w:w="5103" w:type="dxa"/>
            <w:tcBorders>
              <w:top w:val="single" w:sz="4" w:space="0" w:color="000000"/>
              <w:left w:val="single" w:sz="4" w:space="0" w:color="000000"/>
              <w:bottom w:val="single" w:sz="4" w:space="0" w:color="000000"/>
              <w:right w:val="single" w:sz="4" w:space="0" w:color="000000"/>
            </w:tcBorders>
          </w:tcPr>
          <w:p w14:paraId="7C3E70F3" w14:textId="77777777" w:rsidR="005B5A63" w:rsidRPr="005B5A63" w:rsidRDefault="005B5A63" w:rsidP="005B5A63">
            <w:pPr>
              <w:pBdr>
                <w:top w:val="nil"/>
                <w:left w:val="nil"/>
                <w:bottom w:val="nil"/>
                <w:right w:val="nil"/>
                <w:between w:val="nil"/>
              </w:pBdr>
              <w:spacing w:after="160"/>
              <w:jc w:val="both"/>
              <w:rPr>
                <w:rFonts w:asciiTheme="majorHAnsi" w:hAnsiTheme="majorHAnsi" w:cstheme="majorHAnsi"/>
                <w:color w:val="000000"/>
                <w:sz w:val="22"/>
                <w:szCs w:val="22"/>
              </w:rPr>
            </w:pPr>
            <w:r w:rsidRPr="005B5A63">
              <w:rPr>
                <w:rFonts w:asciiTheme="majorHAnsi" w:hAnsiTheme="majorHAnsi" w:cstheme="majorHAnsi"/>
                <w:color w:val="000000"/>
                <w:sz w:val="22"/>
                <w:szCs w:val="22"/>
              </w:rPr>
              <w:t>Plānā paredzēts apsaimniekošanas pasākums – “B.2.2. Saudzīga mežsaimnieciskā darbība meža biotopā Mežainas piejūras kāpas (2180) priežu audzēs līdz 70 gadiem”. Vēršam uzmanību, ka plānoto apsaimniekošanu nav iespējams veikt neizmantojot motorizētu tehniku (</w:t>
            </w:r>
            <w:proofErr w:type="spellStart"/>
            <w:r w:rsidRPr="005B5A63">
              <w:rPr>
                <w:rFonts w:asciiTheme="majorHAnsi" w:hAnsiTheme="majorHAnsi" w:cstheme="majorHAnsi"/>
                <w:color w:val="000000"/>
                <w:sz w:val="22"/>
                <w:szCs w:val="22"/>
              </w:rPr>
              <w:t>pievedējtraktoru</w:t>
            </w:r>
            <w:proofErr w:type="spellEnd"/>
            <w:r w:rsidRPr="005B5A63">
              <w:rPr>
                <w:rFonts w:asciiTheme="majorHAnsi" w:hAnsiTheme="majorHAnsi" w:cstheme="majorHAnsi"/>
                <w:color w:val="000000"/>
                <w:sz w:val="22"/>
                <w:szCs w:val="22"/>
              </w:rPr>
              <w:t xml:space="preserve"> kokmateriālu nogādāšanai līdz krautuves vietai pie ceļa un </w:t>
            </w:r>
            <w:proofErr w:type="spellStart"/>
            <w:r w:rsidRPr="005B5A63">
              <w:rPr>
                <w:rFonts w:asciiTheme="majorHAnsi" w:hAnsiTheme="majorHAnsi" w:cstheme="majorHAnsi"/>
                <w:color w:val="000000"/>
                <w:sz w:val="22"/>
                <w:szCs w:val="22"/>
              </w:rPr>
              <w:t>kokvedēju</w:t>
            </w:r>
            <w:proofErr w:type="spellEnd"/>
            <w:r w:rsidRPr="005B5A63">
              <w:rPr>
                <w:rFonts w:asciiTheme="majorHAnsi" w:hAnsiTheme="majorHAnsi" w:cstheme="majorHAnsi"/>
                <w:color w:val="000000"/>
                <w:sz w:val="22"/>
                <w:szCs w:val="22"/>
              </w:rPr>
              <w:t xml:space="preserve"> tālākam transportam). LVM pēc teritorijas apsekošanas dabā secina, ka lai pasākumu būtu tehniski iespējams veikt, tā apraksts precizējams atbilstoši 1. pielikumā ietvertajiem nosacījumiem (izmaiņas redzamas ar </w:t>
            </w:r>
            <w:proofErr w:type="spellStart"/>
            <w:r w:rsidRPr="005B5A63">
              <w:rPr>
                <w:rFonts w:asciiTheme="majorHAnsi" w:hAnsiTheme="majorHAnsi" w:cstheme="majorHAnsi"/>
                <w:color w:val="000000"/>
                <w:sz w:val="22"/>
                <w:szCs w:val="22"/>
              </w:rPr>
              <w:t>track</w:t>
            </w:r>
            <w:proofErr w:type="spellEnd"/>
            <w:r w:rsidRPr="005B5A63">
              <w:rPr>
                <w:rFonts w:asciiTheme="majorHAnsi" w:hAnsiTheme="majorHAnsi" w:cstheme="majorHAnsi"/>
                <w:color w:val="000000"/>
                <w:sz w:val="22"/>
                <w:szCs w:val="22"/>
              </w:rPr>
              <w:t xml:space="preserve"> </w:t>
            </w:r>
            <w:proofErr w:type="spellStart"/>
            <w:r w:rsidRPr="005B5A63">
              <w:rPr>
                <w:rFonts w:asciiTheme="majorHAnsi" w:hAnsiTheme="majorHAnsi" w:cstheme="majorHAnsi"/>
                <w:color w:val="000000"/>
                <w:sz w:val="22"/>
                <w:szCs w:val="22"/>
              </w:rPr>
              <w:t>changes</w:t>
            </w:r>
            <w:proofErr w:type="spellEnd"/>
            <w:r w:rsidRPr="005B5A63">
              <w:rPr>
                <w:rFonts w:asciiTheme="majorHAnsi" w:hAnsiTheme="majorHAnsi" w:cstheme="majorHAnsi"/>
                <w:color w:val="000000"/>
                <w:sz w:val="22"/>
                <w:szCs w:val="22"/>
              </w:rPr>
              <w:t>).</w:t>
            </w:r>
          </w:p>
          <w:p w14:paraId="0280274C" w14:textId="77777777" w:rsidR="005B5A63" w:rsidRPr="005B5A63" w:rsidRDefault="005B5A63" w:rsidP="005B5A63">
            <w:pPr>
              <w:pBdr>
                <w:top w:val="nil"/>
                <w:left w:val="nil"/>
                <w:bottom w:val="nil"/>
                <w:right w:val="nil"/>
                <w:between w:val="nil"/>
              </w:pBdr>
              <w:spacing w:after="160"/>
              <w:jc w:val="both"/>
              <w:rPr>
                <w:rFonts w:asciiTheme="majorHAnsi" w:hAnsiTheme="majorHAnsi" w:cstheme="majorHAnsi"/>
                <w:color w:val="000000"/>
                <w:sz w:val="22"/>
                <w:szCs w:val="22"/>
              </w:rPr>
            </w:pPr>
            <w:r w:rsidRPr="005B5A63">
              <w:rPr>
                <w:rFonts w:asciiTheme="majorHAnsi" w:hAnsiTheme="majorHAnsi" w:cstheme="majorHAnsi"/>
                <w:color w:val="000000"/>
                <w:sz w:val="22"/>
                <w:szCs w:val="22"/>
              </w:rPr>
              <w:lastRenderedPageBreak/>
              <w:t xml:space="preserve">Ņemot vērā Plānā paredzētos un līdz šim jau veiktos pasākumus biotopu fragmentācijas un kāpu erozijas ierobežošanai, kā arī ietekmes mazināšanai uz dabisko zemsedzi (gājēju un velosipēdistu plūsmas novirzīšana pa konkrētām takām u.c.), aicinām atkārtoti izvērtēt plānotās mežizstrādes iespējamo ietekmi uz dabisko zemsedzi un kāpu reljefu aizsargājamos biotopos. </w:t>
            </w:r>
          </w:p>
          <w:p w14:paraId="097047C9" w14:textId="77777777" w:rsidR="005B5A63" w:rsidRPr="005B5A63" w:rsidRDefault="005B5A63" w:rsidP="005B5A63">
            <w:pPr>
              <w:pBdr>
                <w:top w:val="nil"/>
                <w:left w:val="nil"/>
                <w:bottom w:val="nil"/>
                <w:right w:val="nil"/>
                <w:between w:val="nil"/>
              </w:pBdr>
              <w:spacing w:after="160"/>
              <w:jc w:val="both"/>
              <w:rPr>
                <w:rFonts w:asciiTheme="majorHAnsi" w:hAnsiTheme="majorHAnsi" w:cstheme="majorHAnsi"/>
                <w:color w:val="000000"/>
                <w:sz w:val="22"/>
                <w:szCs w:val="22"/>
              </w:rPr>
            </w:pPr>
            <w:r w:rsidRPr="005B5A63">
              <w:rPr>
                <w:rFonts w:asciiTheme="majorHAnsi" w:hAnsiTheme="majorHAnsi" w:cstheme="majorHAnsi"/>
                <w:color w:val="000000"/>
                <w:sz w:val="22"/>
                <w:szCs w:val="22"/>
              </w:rPr>
              <w:t xml:space="preserve">Papildus jāizvērtē arī mežizstrādes ietekme uz ainavas estētisko kvalitāti, kā arī risks, ka apsaimniekošanas pasākums varētu veicināt </w:t>
            </w:r>
            <w:proofErr w:type="spellStart"/>
            <w:r w:rsidRPr="005B5A63">
              <w:rPr>
                <w:rFonts w:asciiTheme="majorHAnsi" w:hAnsiTheme="majorHAnsi" w:cstheme="majorHAnsi"/>
                <w:color w:val="000000"/>
                <w:sz w:val="22"/>
                <w:szCs w:val="22"/>
              </w:rPr>
              <w:t>invazīvo</w:t>
            </w:r>
            <w:proofErr w:type="spellEnd"/>
            <w:r w:rsidRPr="005B5A63">
              <w:rPr>
                <w:rFonts w:asciiTheme="majorHAnsi" w:hAnsiTheme="majorHAnsi" w:cstheme="majorHAnsi"/>
                <w:color w:val="000000"/>
                <w:sz w:val="22"/>
                <w:szCs w:val="22"/>
              </w:rPr>
              <w:t xml:space="preserve"> un biotopiem neraksturīgo sugu izplatību. Norādām arī, ka teritorijai ir būtiski ierobežota piekļuve ar </w:t>
            </w:r>
            <w:proofErr w:type="spellStart"/>
            <w:r w:rsidRPr="005B5A63">
              <w:rPr>
                <w:rFonts w:asciiTheme="majorHAnsi" w:hAnsiTheme="majorHAnsi" w:cstheme="majorHAnsi"/>
                <w:color w:val="000000"/>
                <w:sz w:val="22"/>
                <w:szCs w:val="22"/>
              </w:rPr>
              <w:t>kokvedēju</w:t>
            </w:r>
            <w:proofErr w:type="spellEnd"/>
            <w:r w:rsidRPr="005B5A63">
              <w:rPr>
                <w:rFonts w:asciiTheme="majorHAnsi" w:hAnsiTheme="majorHAnsi" w:cstheme="majorHAnsi"/>
                <w:color w:val="000000"/>
                <w:sz w:val="22"/>
                <w:szCs w:val="22"/>
              </w:rPr>
              <w:t xml:space="preserve"> kokmateriālu izvešanai no teritorijas. Tehnikas pārvietošanās un mežizstrāde dzīvojamo māju tiešā tuvumā radītu ievērojamu traucējumu vietējiem iedzīvotājiem, paredzamas pamatotas iedzīvotāju pretenzijas. Ja Plānā tiek paredzēta mežizstrāde dabas parka teritorijā,  Plāna izstrādes procesā jāveic vietējo iedzīvotāju viedokļa noskaidrošana par teritorijā plānotajiem darbiem (piemēram aptaujas veidā). Iedzīvotāju intereses jāņem vērā, izvērtējot plānoto apsaimniekošanas pasākumu ietekmi uz teritorijas vērtībām kopumā</w:t>
            </w:r>
          </w:p>
          <w:p w14:paraId="337E8DD7" w14:textId="77777777" w:rsidR="005B5A63" w:rsidRPr="005B5A63" w:rsidRDefault="005B5A63" w:rsidP="005B5A63">
            <w:pPr>
              <w:pBdr>
                <w:top w:val="nil"/>
                <w:left w:val="nil"/>
                <w:bottom w:val="nil"/>
                <w:right w:val="nil"/>
                <w:between w:val="nil"/>
              </w:pBdr>
              <w:spacing w:after="160"/>
              <w:jc w:val="both"/>
              <w:rPr>
                <w:rFonts w:asciiTheme="majorHAnsi" w:hAnsiTheme="majorHAnsi" w:cstheme="majorHAnsi"/>
                <w:color w:val="000000"/>
                <w:sz w:val="22"/>
                <w:szCs w:val="22"/>
              </w:rPr>
            </w:pPr>
            <w:r w:rsidRPr="005B5A63">
              <w:rPr>
                <w:rFonts w:asciiTheme="majorHAnsi" w:hAnsiTheme="majorHAnsi" w:cstheme="majorHAnsi"/>
                <w:color w:val="000000"/>
                <w:sz w:val="22"/>
                <w:szCs w:val="22"/>
              </w:rPr>
              <w:t xml:space="preserve">Apsaimniekošanas pasākuma “B.2.8. </w:t>
            </w:r>
            <w:proofErr w:type="spellStart"/>
            <w:r w:rsidRPr="005B5A63">
              <w:rPr>
                <w:rFonts w:asciiTheme="majorHAnsi" w:hAnsiTheme="majorHAnsi" w:cstheme="majorHAnsi"/>
                <w:color w:val="000000"/>
                <w:sz w:val="22"/>
                <w:szCs w:val="22"/>
              </w:rPr>
              <w:t>Invazīvo</w:t>
            </w:r>
            <w:proofErr w:type="spellEnd"/>
            <w:r w:rsidRPr="005B5A63">
              <w:rPr>
                <w:rFonts w:asciiTheme="majorHAnsi" w:hAnsiTheme="majorHAnsi" w:cstheme="majorHAnsi"/>
                <w:color w:val="000000"/>
                <w:sz w:val="22"/>
                <w:szCs w:val="22"/>
              </w:rPr>
              <w:t xml:space="preserve">, koku un krūmu izciršana” aprakstu aicinām papildināt ar detalizētāku informāciju, kā  plānojama </w:t>
            </w:r>
            <w:proofErr w:type="spellStart"/>
            <w:r w:rsidRPr="005B5A63">
              <w:rPr>
                <w:rFonts w:asciiTheme="majorHAnsi" w:hAnsiTheme="majorHAnsi" w:cstheme="majorHAnsi"/>
                <w:color w:val="000000"/>
                <w:sz w:val="22"/>
                <w:szCs w:val="22"/>
              </w:rPr>
              <w:t>priekšizpēte</w:t>
            </w:r>
            <w:proofErr w:type="spellEnd"/>
            <w:r w:rsidRPr="005B5A63">
              <w:rPr>
                <w:rFonts w:asciiTheme="majorHAnsi" w:hAnsiTheme="majorHAnsi" w:cstheme="majorHAnsi"/>
                <w:color w:val="000000"/>
                <w:sz w:val="22"/>
                <w:szCs w:val="22"/>
              </w:rPr>
              <w:t xml:space="preserve">, ar monitoringa palīdzību vērtējot pasākuma efektivitāti un ietekmi uz dabas parka vērtībām. Kā iespējamo apsaimniekošanas pasākuma finansējuma avotu paredzēt ES struktūrfondu vai cita finansējuma piesaisti. Pasākuma aprakstā nepieciešams iekļaut prasību, ka LVM apsaimniekošanā esošajās platībās ķīmisko augu aizsardzības līdzekļu izmantošana  </w:t>
            </w:r>
            <w:proofErr w:type="spellStart"/>
            <w:r w:rsidRPr="005B5A63">
              <w:rPr>
                <w:rFonts w:asciiTheme="majorHAnsi" w:hAnsiTheme="majorHAnsi" w:cstheme="majorHAnsi"/>
                <w:color w:val="000000"/>
                <w:sz w:val="22"/>
                <w:szCs w:val="22"/>
              </w:rPr>
              <w:t>invazīvo</w:t>
            </w:r>
            <w:proofErr w:type="spellEnd"/>
            <w:r w:rsidRPr="005B5A63">
              <w:rPr>
                <w:rFonts w:asciiTheme="majorHAnsi" w:hAnsiTheme="majorHAnsi" w:cstheme="majorHAnsi"/>
                <w:color w:val="000000"/>
                <w:sz w:val="22"/>
                <w:szCs w:val="22"/>
              </w:rPr>
              <w:t xml:space="preserve"> sugu ierobežošanai pieļaujama tikai gadījumos, ja lietotās ķīmiskās vielas atļauts lietot </w:t>
            </w:r>
            <w:r w:rsidRPr="005B5A63">
              <w:rPr>
                <w:rFonts w:asciiTheme="majorHAnsi" w:hAnsiTheme="majorHAnsi" w:cstheme="majorHAnsi"/>
                <w:color w:val="000000"/>
                <w:sz w:val="22"/>
                <w:szCs w:val="22"/>
              </w:rPr>
              <w:lastRenderedPageBreak/>
              <w:t xml:space="preserve">saskaņā ar FSC un PEFC sertifikācijas sistēmu apstiprinātajiem standartiem un spēkā esošajiem normatīvajiem aktiem par augu aizsardzības līdzekļu izmantošanu. Kā prioritāru </w:t>
            </w:r>
            <w:proofErr w:type="spellStart"/>
            <w:r w:rsidRPr="005B5A63">
              <w:rPr>
                <w:rFonts w:asciiTheme="majorHAnsi" w:hAnsiTheme="majorHAnsi" w:cstheme="majorHAnsi"/>
                <w:color w:val="000000"/>
                <w:sz w:val="22"/>
                <w:szCs w:val="22"/>
              </w:rPr>
              <w:t>invazīvo</w:t>
            </w:r>
            <w:proofErr w:type="spellEnd"/>
            <w:r w:rsidRPr="005B5A63">
              <w:rPr>
                <w:rFonts w:asciiTheme="majorHAnsi" w:hAnsiTheme="majorHAnsi" w:cstheme="majorHAnsi"/>
                <w:color w:val="000000"/>
                <w:sz w:val="22"/>
                <w:szCs w:val="22"/>
              </w:rPr>
              <w:t xml:space="preserve"> sugu ierobežošanas pasākumu plānot sabiedrības informēšanu un tādu darbību ierobežošanu, kas veicina biotopiem neraksturīgo sugu izplatību. Lai nodrošinātu vienota standarta informatīvo zīmju (piemēram, par komposta kaudžu neveidošanu) izvietošanu visā dabas parka teritorijā, plānā lūdzam ietvert zīmju paraugus. </w:t>
            </w:r>
          </w:p>
          <w:p w14:paraId="7FBB035B" w14:textId="191434D5" w:rsidR="00FA5E61" w:rsidRPr="00531697" w:rsidRDefault="005B5A63" w:rsidP="005B5A63">
            <w:pPr>
              <w:pBdr>
                <w:top w:val="nil"/>
                <w:left w:val="nil"/>
                <w:bottom w:val="nil"/>
                <w:right w:val="nil"/>
                <w:between w:val="nil"/>
              </w:pBdr>
              <w:spacing w:after="160"/>
              <w:jc w:val="both"/>
              <w:rPr>
                <w:rFonts w:asciiTheme="majorHAnsi" w:hAnsiTheme="majorHAnsi" w:cstheme="majorHAnsi"/>
                <w:color w:val="000000"/>
                <w:sz w:val="22"/>
                <w:szCs w:val="22"/>
              </w:rPr>
            </w:pPr>
            <w:r w:rsidRPr="005B5A63">
              <w:rPr>
                <w:rFonts w:asciiTheme="majorHAnsi" w:hAnsiTheme="majorHAnsi" w:cstheme="majorHAnsi"/>
                <w:color w:val="000000"/>
                <w:sz w:val="22"/>
                <w:szCs w:val="22"/>
              </w:rPr>
              <w:t>Sadaļā par apsaimniekošanas pasākumiem jāiekļauj prasība pirms jebkādu pasākumu veikšanas LVM apsaimniekošanā esošajā teritorijā plānotās darbības rakstiski saskaņot ar LVM. Plāna pielikumā ietvertajā kartē jāprecizē LVM apsaimniekošanā esošās teritorijas īpašnieks – Zemkopības ministrija.</w:t>
            </w:r>
          </w:p>
        </w:tc>
        <w:tc>
          <w:tcPr>
            <w:tcW w:w="6415" w:type="dxa"/>
            <w:tcBorders>
              <w:top w:val="single" w:sz="4" w:space="0" w:color="000000"/>
              <w:left w:val="single" w:sz="4" w:space="0" w:color="000000"/>
              <w:bottom w:val="single" w:sz="4" w:space="0" w:color="000000"/>
              <w:right w:val="single" w:sz="4" w:space="0" w:color="000000"/>
            </w:tcBorders>
          </w:tcPr>
          <w:p w14:paraId="447CC400" w14:textId="0FA6241F" w:rsidR="00FA5E61" w:rsidRPr="006613DB" w:rsidRDefault="005B5A63" w:rsidP="00FA5E61">
            <w:pPr>
              <w:pBdr>
                <w:top w:val="nil"/>
                <w:left w:val="nil"/>
                <w:bottom w:val="nil"/>
                <w:right w:val="nil"/>
                <w:between w:val="nil"/>
              </w:pBdr>
              <w:spacing w:after="160"/>
              <w:jc w:val="both"/>
              <w:rPr>
                <w:rFonts w:asciiTheme="majorHAnsi" w:hAnsiTheme="majorHAnsi" w:cstheme="majorHAnsi"/>
                <w:sz w:val="22"/>
                <w:szCs w:val="22"/>
              </w:rPr>
            </w:pPr>
            <w:r>
              <w:rPr>
                <w:rFonts w:asciiTheme="majorHAnsi" w:hAnsiTheme="majorHAnsi" w:cstheme="majorHAnsi"/>
                <w:sz w:val="22"/>
                <w:szCs w:val="22"/>
              </w:rPr>
              <w:lastRenderedPageBreak/>
              <w:t>Sniegtie priekšlikumi ņemti vērā un iestrādāti plāna satura apsaimniekošanas pasākumu aprakstos.</w:t>
            </w:r>
          </w:p>
        </w:tc>
      </w:tr>
    </w:tbl>
    <w:p w14:paraId="71BADF1B" w14:textId="2880C2B0" w:rsidR="00C86F08" w:rsidRDefault="00C86F08">
      <w:pPr>
        <w:jc w:val="both"/>
      </w:pPr>
    </w:p>
    <w:sectPr w:rsidR="00C86F08" w:rsidSect="00D3537C">
      <w:footerReference w:type="default" r:id="rId81"/>
      <w:pgSz w:w="16838" w:h="11906" w:orient="landscape"/>
      <w:pgMar w:top="720" w:right="720" w:bottom="720" w:left="720" w:header="709" w:footer="709" w:gutter="0"/>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15140C" w14:textId="77777777" w:rsidR="00221A44" w:rsidRDefault="00221A44">
      <w:r>
        <w:separator/>
      </w:r>
    </w:p>
  </w:endnote>
  <w:endnote w:type="continuationSeparator" w:id="0">
    <w:p w14:paraId="0B21FACA" w14:textId="77777777" w:rsidR="00221A44" w:rsidRDefault="00221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907B84" w14:textId="77777777" w:rsidR="00FA5E61" w:rsidRDefault="00FA5E61">
    <w:pPr>
      <w:pBdr>
        <w:top w:val="nil"/>
        <w:left w:val="nil"/>
        <w:bottom w:val="nil"/>
        <w:right w:val="nil"/>
        <w:between w:val="nil"/>
      </w:pBdr>
      <w:tabs>
        <w:tab w:val="center" w:pos="4153"/>
        <w:tab w:val="right" w:pos="8306"/>
      </w:tabs>
      <w:jc w:val="center"/>
      <w:rPr>
        <w:color w:val="000000"/>
      </w:rPr>
    </w:pPr>
    <w:r>
      <w:rPr>
        <w:color w:val="000000"/>
      </w:rPr>
      <w:fldChar w:fldCharType="begin"/>
    </w:r>
    <w:r>
      <w:rPr>
        <w:color w:val="000000"/>
      </w:rPr>
      <w:instrText>PAGE</w:instrText>
    </w:r>
    <w:r>
      <w:rPr>
        <w:color w:val="000000"/>
      </w:rPr>
      <w:fldChar w:fldCharType="separate"/>
    </w:r>
    <w:r w:rsidR="005B5A63">
      <w:rPr>
        <w:noProof/>
        <w:color w:val="000000"/>
      </w:rPr>
      <w:t>2</w:t>
    </w:r>
    <w:r>
      <w:rPr>
        <w:color w:val="000000"/>
      </w:rPr>
      <w:fldChar w:fldCharType="end"/>
    </w:r>
  </w:p>
  <w:p w14:paraId="25DF4DB9" w14:textId="77777777" w:rsidR="00FA5E61" w:rsidRDefault="00FA5E61">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CA792A" w14:textId="77777777" w:rsidR="00221A44" w:rsidRDefault="00221A44">
      <w:r>
        <w:separator/>
      </w:r>
    </w:p>
  </w:footnote>
  <w:footnote w:type="continuationSeparator" w:id="0">
    <w:p w14:paraId="33140D26" w14:textId="77777777" w:rsidR="00221A44" w:rsidRDefault="00221A44">
      <w:r>
        <w:continuationSeparator/>
      </w:r>
    </w:p>
  </w:footnote>
  <w:footnote w:id="1">
    <w:p w14:paraId="1EC08F42" w14:textId="77777777" w:rsidR="00FA5E61" w:rsidRDefault="00FA5E61">
      <w:pPr>
        <w:pBdr>
          <w:top w:val="nil"/>
          <w:left w:val="nil"/>
          <w:bottom w:val="nil"/>
          <w:right w:val="nil"/>
          <w:between w:val="nil"/>
        </w:pBdr>
        <w:jc w:val="both"/>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20"/>
          <w:szCs w:val="20"/>
        </w:rPr>
        <w:t>Apstiprināts ar Domes 2016.gada 20.oktobra lēmumu Nr.527.</w:t>
      </w:r>
    </w:p>
  </w:footnote>
  <w:footnote w:id="2">
    <w:p w14:paraId="5C448A4B" w14:textId="77777777" w:rsidR="00FA5E61" w:rsidRDefault="00FA5E61">
      <w:pPr>
        <w:pBdr>
          <w:top w:val="nil"/>
          <w:left w:val="nil"/>
          <w:bottom w:val="nil"/>
          <w:right w:val="nil"/>
          <w:between w:val="nil"/>
        </w:pBdr>
        <w:jc w:val="both"/>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20"/>
          <w:szCs w:val="20"/>
        </w:rPr>
        <w:t>Apstiprināts ar Domes 2016.gada 20.oktobra lēmumu Nr.527.</w:t>
      </w:r>
    </w:p>
  </w:footnote>
  <w:footnote w:id="3">
    <w:p w14:paraId="4C7A3A19" w14:textId="77777777" w:rsidR="00FA5E61" w:rsidRDefault="00FA5E61">
      <w:pPr>
        <w:rPr>
          <w:sz w:val="20"/>
          <w:szCs w:val="20"/>
        </w:rPr>
      </w:pPr>
      <w:r>
        <w:rPr>
          <w:vertAlign w:val="superscript"/>
        </w:rPr>
        <w:footnoteRef/>
      </w:r>
    </w:p>
  </w:footnote>
  <w:footnote w:id="4">
    <w:p w14:paraId="0813A0F6" w14:textId="77777777" w:rsidR="00FA5E61" w:rsidRDefault="00FA5E61">
      <w:pPr>
        <w:rPr>
          <w:sz w:val="20"/>
          <w:szCs w:val="20"/>
        </w:rPr>
      </w:pPr>
      <w:r>
        <w:rPr>
          <w:vertAlign w:val="superscript"/>
        </w:rPr>
        <w:footnoteRef/>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D44E8F"/>
    <w:multiLevelType w:val="hybridMultilevel"/>
    <w:tmpl w:val="ED5C7C7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15:restartNumberingAfterBreak="0">
    <w:nsid w:val="2DEB42AB"/>
    <w:multiLevelType w:val="hybridMultilevel"/>
    <w:tmpl w:val="BE56A39C"/>
    <w:lvl w:ilvl="0" w:tplc="2C16B3D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39B04BD1"/>
    <w:multiLevelType w:val="multilevel"/>
    <w:tmpl w:val="97341EAA"/>
    <w:lvl w:ilvl="0">
      <w:start w:val="1"/>
      <w:numFmt w:val="decimal"/>
      <w:lvlText w:val="%1."/>
      <w:lvlJc w:val="left"/>
      <w:pPr>
        <w:ind w:left="786" w:hanging="360"/>
      </w:pPr>
      <w:rPr>
        <w:rFonts w:ascii="Times New Roman" w:eastAsia="Times New Roman" w:hAnsi="Times New Roman" w:cs="Times New Roman"/>
        <w:b w:val="0"/>
        <w:sz w:val="24"/>
        <w:szCs w:val="24"/>
        <w:vertAlign w:val="baseline"/>
      </w:rPr>
    </w:lvl>
    <w:lvl w:ilvl="1">
      <w:start w:val="1"/>
      <w:numFmt w:val="decimal"/>
      <w:lvlText w:val="%1.%2."/>
      <w:lvlJc w:val="left"/>
      <w:pPr>
        <w:ind w:left="1850" w:hanging="432"/>
      </w:pPr>
      <w:rPr>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3" w15:restartNumberingAfterBreak="0">
    <w:nsid w:val="588E7AF1"/>
    <w:multiLevelType w:val="multilevel"/>
    <w:tmpl w:val="7A6E326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6C832CD6"/>
    <w:multiLevelType w:val="hybridMultilevel"/>
    <w:tmpl w:val="9FB0A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CA12259"/>
    <w:multiLevelType w:val="multilevel"/>
    <w:tmpl w:val="A176D518"/>
    <w:lvl w:ilvl="0">
      <w:start w:val="1"/>
      <w:numFmt w:val="decimal"/>
      <w:lvlText w:val="%1."/>
      <w:lvlJc w:val="left"/>
      <w:pPr>
        <w:ind w:left="720" w:hanging="360"/>
      </w:pPr>
      <w:rPr>
        <w:rFonts w:ascii="Times New Roman" w:eastAsia="Times New Roman" w:hAnsi="Times New Roman" w:cs="Times New Roman"/>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74595C8C"/>
    <w:multiLevelType w:val="multilevel"/>
    <w:tmpl w:val="54F6EC3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2"/>
  </w:num>
  <w:num w:numId="2">
    <w:abstractNumId w:val="6"/>
  </w:num>
  <w:num w:numId="3">
    <w:abstractNumId w:val="3"/>
  </w:num>
  <w:num w:numId="4">
    <w:abstractNumId w:val="5"/>
  </w:num>
  <w:num w:numId="5">
    <w:abstractNumId w:val="4"/>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6F08"/>
    <w:rsid w:val="00006D6E"/>
    <w:rsid w:val="00012FD8"/>
    <w:rsid w:val="00015268"/>
    <w:rsid w:val="000156AB"/>
    <w:rsid w:val="000175E4"/>
    <w:rsid w:val="00020A14"/>
    <w:rsid w:val="0002118C"/>
    <w:rsid w:val="00023AC4"/>
    <w:rsid w:val="0002500C"/>
    <w:rsid w:val="00025D9A"/>
    <w:rsid w:val="00043C45"/>
    <w:rsid w:val="000517D4"/>
    <w:rsid w:val="000527A8"/>
    <w:rsid w:val="000529C2"/>
    <w:rsid w:val="00053094"/>
    <w:rsid w:val="00055897"/>
    <w:rsid w:val="00064159"/>
    <w:rsid w:val="00071D5D"/>
    <w:rsid w:val="00081DB2"/>
    <w:rsid w:val="0008725E"/>
    <w:rsid w:val="00087AE4"/>
    <w:rsid w:val="000A4101"/>
    <w:rsid w:val="000B12B2"/>
    <w:rsid w:val="000B3648"/>
    <w:rsid w:val="000C0054"/>
    <w:rsid w:val="000C2B17"/>
    <w:rsid w:val="000C41D0"/>
    <w:rsid w:val="000C5AAF"/>
    <w:rsid w:val="000D3E86"/>
    <w:rsid w:val="000D7ED0"/>
    <w:rsid w:val="000E3DDF"/>
    <w:rsid w:val="000F40F1"/>
    <w:rsid w:val="000F4AFD"/>
    <w:rsid w:val="00104DA2"/>
    <w:rsid w:val="00106189"/>
    <w:rsid w:val="0010776B"/>
    <w:rsid w:val="001103E9"/>
    <w:rsid w:val="00111FDE"/>
    <w:rsid w:val="001132AA"/>
    <w:rsid w:val="0011539A"/>
    <w:rsid w:val="00117E46"/>
    <w:rsid w:val="00121547"/>
    <w:rsid w:val="0012405F"/>
    <w:rsid w:val="00140534"/>
    <w:rsid w:val="00140A66"/>
    <w:rsid w:val="00142669"/>
    <w:rsid w:val="00150883"/>
    <w:rsid w:val="00150CF3"/>
    <w:rsid w:val="0015387C"/>
    <w:rsid w:val="00154464"/>
    <w:rsid w:val="00156844"/>
    <w:rsid w:val="001677F6"/>
    <w:rsid w:val="001701E2"/>
    <w:rsid w:val="00173402"/>
    <w:rsid w:val="0018174D"/>
    <w:rsid w:val="00187AB2"/>
    <w:rsid w:val="00190D88"/>
    <w:rsid w:val="00192996"/>
    <w:rsid w:val="00193CCD"/>
    <w:rsid w:val="001A30F4"/>
    <w:rsid w:val="001A7F63"/>
    <w:rsid w:val="001B605F"/>
    <w:rsid w:val="001B6B66"/>
    <w:rsid w:val="001B7EEA"/>
    <w:rsid w:val="001C3E2B"/>
    <w:rsid w:val="001C6F34"/>
    <w:rsid w:val="001D612E"/>
    <w:rsid w:val="001E38CA"/>
    <w:rsid w:val="001E3ECF"/>
    <w:rsid w:val="001E77AC"/>
    <w:rsid w:val="001F036C"/>
    <w:rsid w:val="001F5169"/>
    <w:rsid w:val="001F790F"/>
    <w:rsid w:val="00201E47"/>
    <w:rsid w:val="00204CB6"/>
    <w:rsid w:val="00204E90"/>
    <w:rsid w:val="002059F4"/>
    <w:rsid w:val="00206DC9"/>
    <w:rsid w:val="00206DDB"/>
    <w:rsid w:val="00211EBA"/>
    <w:rsid w:val="00212DAC"/>
    <w:rsid w:val="00221A44"/>
    <w:rsid w:val="00222A90"/>
    <w:rsid w:val="00223A8F"/>
    <w:rsid w:val="0023266A"/>
    <w:rsid w:val="00234040"/>
    <w:rsid w:val="00237D06"/>
    <w:rsid w:val="0024187A"/>
    <w:rsid w:val="0024529F"/>
    <w:rsid w:val="00247683"/>
    <w:rsid w:val="002550D1"/>
    <w:rsid w:val="00256D9E"/>
    <w:rsid w:val="00257D36"/>
    <w:rsid w:val="0027169E"/>
    <w:rsid w:val="00271EE9"/>
    <w:rsid w:val="00273378"/>
    <w:rsid w:val="00275FDD"/>
    <w:rsid w:val="0027635F"/>
    <w:rsid w:val="0028421A"/>
    <w:rsid w:val="002876DC"/>
    <w:rsid w:val="00291860"/>
    <w:rsid w:val="00294A81"/>
    <w:rsid w:val="002A372F"/>
    <w:rsid w:val="002A3B37"/>
    <w:rsid w:val="002A5FB5"/>
    <w:rsid w:val="002A673E"/>
    <w:rsid w:val="002B05FA"/>
    <w:rsid w:val="002B3A06"/>
    <w:rsid w:val="002C58E2"/>
    <w:rsid w:val="002C6444"/>
    <w:rsid w:val="002E7497"/>
    <w:rsid w:val="002F2945"/>
    <w:rsid w:val="002F4016"/>
    <w:rsid w:val="002F6BB9"/>
    <w:rsid w:val="00304406"/>
    <w:rsid w:val="00306966"/>
    <w:rsid w:val="00306B74"/>
    <w:rsid w:val="00311E07"/>
    <w:rsid w:val="0031284A"/>
    <w:rsid w:val="00314F1E"/>
    <w:rsid w:val="00315FFD"/>
    <w:rsid w:val="00325DB5"/>
    <w:rsid w:val="00331407"/>
    <w:rsid w:val="0033714A"/>
    <w:rsid w:val="0033779D"/>
    <w:rsid w:val="003415B3"/>
    <w:rsid w:val="00345647"/>
    <w:rsid w:val="00350761"/>
    <w:rsid w:val="0036110D"/>
    <w:rsid w:val="00361FA1"/>
    <w:rsid w:val="00364BB7"/>
    <w:rsid w:val="003661EB"/>
    <w:rsid w:val="00370E8D"/>
    <w:rsid w:val="0037619B"/>
    <w:rsid w:val="00382B21"/>
    <w:rsid w:val="003855D5"/>
    <w:rsid w:val="00386A95"/>
    <w:rsid w:val="00387E0D"/>
    <w:rsid w:val="003937EF"/>
    <w:rsid w:val="00396AA6"/>
    <w:rsid w:val="003A274F"/>
    <w:rsid w:val="003A33C9"/>
    <w:rsid w:val="003A526F"/>
    <w:rsid w:val="003B07E9"/>
    <w:rsid w:val="003B208C"/>
    <w:rsid w:val="003B2FD2"/>
    <w:rsid w:val="003B3072"/>
    <w:rsid w:val="003C4D2B"/>
    <w:rsid w:val="003D7654"/>
    <w:rsid w:val="003E53C6"/>
    <w:rsid w:val="003E6E09"/>
    <w:rsid w:val="003E7004"/>
    <w:rsid w:val="003F1964"/>
    <w:rsid w:val="003F3ABE"/>
    <w:rsid w:val="003F4E35"/>
    <w:rsid w:val="003F7265"/>
    <w:rsid w:val="00401091"/>
    <w:rsid w:val="00401161"/>
    <w:rsid w:val="00401548"/>
    <w:rsid w:val="00403942"/>
    <w:rsid w:val="00407968"/>
    <w:rsid w:val="004147DE"/>
    <w:rsid w:val="00424725"/>
    <w:rsid w:val="00425B9E"/>
    <w:rsid w:val="00427178"/>
    <w:rsid w:val="00440EC1"/>
    <w:rsid w:val="00452A40"/>
    <w:rsid w:val="004556CD"/>
    <w:rsid w:val="00460C0F"/>
    <w:rsid w:val="004755C1"/>
    <w:rsid w:val="00487587"/>
    <w:rsid w:val="004A3BBE"/>
    <w:rsid w:val="004A6C8A"/>
    <w:rsid w:val="004B2004"/>
    <w:rsid w:val="004B293A"/>
    <w:rsid w:val="004B33B9"/>
    <w:rsid w:val="004C4A74"/>
    <w:rsid w:val="004D1D43"/>
    <w:rsid w:val="004D3D70"/>
    <w:rsid w:val="004E1D6C"/>
    <w:rsid w:val="004F021D"/>
    <w:rsid w:val="00510E6D"/>
    <w:rsid w:val="00510F21"/>
    <w:rsid w:val="0051182C"/>
    <w:rsid w:val="005208E1"/>
    <w:rsid w:val="00523811"/>
    <w:rsid w:val="005253CA"/>
    <w:rsid w:val="00531697"/>
    <w:rsid w:val="00533F4E"/>
    <w:rsid w:val="00536525"/>
    <w:rsid w:val="00537463"/>
    <w:rsid w:val="00540439"/>
    <w:rsid w:val="00544469"/>
    <w:rsid w:val="00551BF0"/>
    <w:rsid w:val="00557A2D"/>
    <w:rsid w:val="00560F06"/>
    <w:rsid w:val="0056161F"/>
    <w:rsid w:val="005653A5"/>
    <w:rsid w:val="00565AD7"/>
    <w:rsid w:val="00571926"/>
    <w:rsid w:val="00573A85"/>
    <w:rsid w:val="00580081"/>
    <w:rsid w:val="00580A78"/>
    <w:rsid w:val="0058405A"/>
    <w:rsid w:val="0058460E"/>
    <w:rsid w:val="00585ED1"/>
    <w:rsid w:val="00590510"/>
    <w:rsid w:val="005914E0"/>
    <w:rsid w:val="005967D8"/>
    <w:rsid w:val="005A26A0"/>
    <w:rsid w:val="005A29E6"/>
    <w:rsid w:val="005A6F6B"/>
    <w:rsid w:val="005B3010"/>
    <w:rsid w:val="005B5A63"/>
    <w:rsid w:val="005C2E7B"/>
    <w:rsid w:val="005D703D"/>
    <w:rsid w:val="005D72E5"/>
    <w:rsid w:val="005E166C"/>
    <w:rsid w:val="005F7B33"/>
    <w:rsid w:val="00606347"/>
    <w:rsid w:val="006068F2"/>
    <w:rsid w:val="00607994"/>
    <w:rsid w:val="00607B61"/>
    <w:rsid w:val="00616A2E"/>
    <w:rsid w:val="00632878"/>
    <w:rsid w:val="006341E2"/>
    <w:rsid w:val="006357DD"/>
    <w:rsid w:val="0063798A"/>
    <w:rsid w:val="006404B3"/>
    <w:rsid w:val="006415DE"/>
    <w:rsid w:val="00646FA3"/>
    <w:rsid w:val="006512F1"/>
    <w:rsid w:val="00655820"/>
    <w:rsid w:val="006613DB"/>
    <w:rsid w:val="0066642A"/>
    <w:rsid w:val="00673A58"/>
    <w:rsid w:val="0068697E"/>
    <w:rsid w:val="00687DE5"/>
    <w:rsid w:val="0069103D"/>
    <w:rsid w:val="006938EE"/>
    <w:rsid w:val="00696991"/>
    <w:rsid w:val="006977DA"/>
    <w:rsid w:val="006A3DC6"/>
    <w:rsid w:val="006B747B"/>
    <w:rsid w:val="006C25D5"/>
    <w:rsid w:val="006C5D8E"/>
    <w:rsid w:val="006D23EB"/>
    <w:rsid w:val="006D47AA"/>
    <w:rsid w:val="006D4A58"/>
    <w:rsid w:val="006D6163"/>
    <w:rsid w:val="006D694A"/>
    <w:rsid w:val="006E0A8B"/>
    <w:rsid w:val="006E6E57"/>
    <w:rsid w:val="006E7110"/>
    <w:rsid w:val="006E7880"/>
    <w:rsid w:val="006F391A"/>
    <w:rsid w:val="006F461C"/>
    <w:rsid w:val="006F5885"/>
    <w:rsid w:val="007011A4"/>
    <w:rsid w:val="007031B9"/>
    <w:rsid w:val="00715142"/>
    <w:rsid w:val="00721F16"/>
    <w:rsid w:val="0072262D"/>
    <w:rsid w:val="00724EAD"/>
    <w:rsid w:val="00730A51"/>
    <w:rsid w:val="00741EC5"/>
    <w:rsid w:val="00743764"/>
    <w:rsid w:val="00752ACE"/>
    <w:rsid w:val="007563F4"/>
    <w:rsid w:val="00767892"/>
    <w:rsid w:val="00770D56"/>
    <w:rsid w:val="00771E07"/>
    <w:rsid w:val="00772F06"/>
    <w:rsid w:val="007773A7"/>
    <w:rsid w:val="0078144A"/>
    <w:rsid w:val="007855C4"/>
    <w:rsid w:val="00793B98"/>
    <w:rsid w:val="0079610E"/>
    <w:rsid w:val="007A4704"/>
    <w:rsid w:val="007B4222"/>
    <w:rsid w:val="007B58EB"/>
    <w:rsid w:val="007C12AC"/>
    <w:rsid w:val="007C5DEB"/>
    <w:rsid w:val="007C7710"/>
    <w:rsid w:val="007D5600"/>
    <w:rsid w:val="007E08B1"/>
    <w:rsid w:val="007E0DB5"/>
    <w:rsid w:val="007E3BBB"/>
    <w:rsid w:val="007F28A9"/>
    <w:rsid w:val="00804724"/>
    <w:rsid w:val="00814C05"/>
    <w:rsid w:val="00816C76"/>
    <w:rsid w:val="0082236E"/>
    <w:rsid w:val="008239BD"/>
    <w:rsid w:val="00830144"/>
    <w:rsid w:val="00830DD7"/>
    <w:rsid w:val="00833FF7"/>
    <w:rsid w:val="008343DC"/>
    <w:rsid w:val="00840658"/>
    <w:rsid w:val="00843A5C"/>
    <w:rsid w:val="0085176B"/>
    <w:rsid w:val="00861076"/>
    <w:rsid w:val="00861F90"/>
    <w:rsid w:val="008648ED"/>
    <w:rsid w:val="00866A8F"/>
    <w:rsid w:val="00871090"/>
    <w:rsid w:val="0087294A"/>
    <w:rsid w:val="00883075"/>
    <w:rsid w:val="00890A44"/>
    <w:rsid w:val="00890BEA"/>
    <w:rsid w:val="00894EA5"/>
    <w:rsid w:val="008A0ECC"/>
    <w:rsid w:val="008B47F8"/>
    <w:rsid w:val="008B6948"/>
    <w:rsid w:val="008B7EF7"/>
    <w:rsid w:val="008C2791"/>
    <w:rsid w:val="008D0988"/>
    <w:rsid w:val="008D2592"/>
    <w:rsid w:val="008D5F57"/>
    <w:rsid w:val="008E0360"/>
    <w:rsid w:val="008E3FA7"/>
    <w:rsid w:val="008E6785"/>
    <w:rsid w:val="008E76C9"/>
    <w:rsid w:val="008F39BB"/>
    <w:rsid w:val="00913ADC"/>
    <w:rsid w:val="0091561C"/>
    <w:rsid w:val="00917CE9"/>
    <w:rsid w:val="00922A87"/>
    <w:rsid w:val="00924831"/>
    <w:rsid w:val="0093037E"/>
    <w:rsid w:val="00930EA2"/>
    <w:rsid w:val="009320B6"/>
    <w:rsid w:val="00935A46"/>
    <w:rsid w:val="00935E46"/>
    <w:rsid w:val="009367C1"/>
    <w:rsid w:val="009439CC"/>
    <w:rsid w:val="00946E1E"/>
    <w:rsid w:val="00952988"/>
    <w:rsid w:val="00956718"/>
    <w:rsid w:val="00965ABE"/>
    <w:rsid w:val="00966AA0"/>
    <w:rsid w:val="00974AF8"/>
    <w:rsid w:val="00977533"/>
    <w:rsid w:val="00977DD5"/>
    <w:rsid w:val="00985882"/>
    <w:rsid w:val="00991B35"/>
    <w:rsid w:val="00996291"/>
    <w:rsid w:val="009A4DA2"/>
    <w:rsid w:val="009A58AC"/>
    <w:rsid w:val="009A73D7"/>
    <w:rsid w:val="009A7993"/>
    <w:rsid w:val="009B7836"/>
    <w:rsid w:val="009C2A73"/>
    <w:rsid w:val="009C32BE"/>
    <w:rsid w:val="009C4D0C"/>
    <w:rsid w:val="009C4F65"/>
    <w:rsid w:val="009D1470"/>
    <w:rsid w:val="009D1DD9"/>
    <w:rsid w:val="009D2F9F"/>
    <w:rsid w:val="009D36D4"/>
    <w:rsid w:val="009E145F"/>
    <w:rsid w:val="009E170B"/>
    <w:rsid w:val="009E3E42"/>
    <w:rsid w:val="009E4680"/>
    <w:rsid w:val="009E6710"/>
    <w:rsid w:val="009E6F59"/>
    <w:rsid w:val="009F074A"/>
    <w:rsid w:val="00A01BD7"/>
    <w:rsid w:val="00A03BEB"/>
    <w:rsid w:val="00A11A0A"/>
    <w:rsid w:val="00A16F89"/>
    <w:rsid w:val="00A1756B"/>
    <w:rsid w:val="00A21590"/>
    <w:rsid w:val="00A2262A"/>
    <w:rsid w:val="00A26D88"/>
    <w:rsid w:val="00A46AF9"/>
    <w:rsid w:val="00A4764C"/>
    <w:rsid w:val="00A55BA4"/>
    <w:rsid w:val="00A658E9"/>
    <w:rsid w:val="00A76E98"/>
    <w:rsid w:val="00A956A7"/>
    <w:rsid w:val="00A962FB"/>
    <w:rsid w:val="00AB341F"/>
    <w:rsid w:val="00AC3C0A"/>
    <w:rsid w:val="00AC4AE5"/>
    <w:rsid w:val="00AC5C0A"/>
    <w:rsid w:val="00AD0654"/>
    <w:rsid w:val="00AD6DA6"/>
    <w:rsid w:val="00AE0E70"/>
    <w:rsid w:val="00AE1658"/>
    <w:rsid w:val="00AE318A"/>
    <w:rsid w:val="00AF0459"/>
    <w:rsid w:val="00AF1E66"/>
    <w:rsid w:val="00AF570D"/>
    <w:rsid w:val="00AF70EA"/>
    <w:rsid w:val="00B107BD"/>
    <w:rsid w:val="00B10926"/>
    <w:rsid w:val="00B12101"/>
    <w:rsid w:val="00B12668"/>
    <w:rsid w:val="00B15F21"/>
    <w:rsid w:val="00B21560"/>
    <w:rsid w:val="00B229C0"/>
    <w:rsid w:val="00B25F71"/>
    <w:rsid w:val="00B33A1D"/>
    <w:rsid w:val="00B34997"/>
    <w:rsid w:val="00B35485"/>
    <w:rsid w:val="00B3753A"/>
    <w:rsid w:val="00B37F05"/>
    <w:rsid w:val="00B42F25"/>
    <w:rsid w:val="00B42F88"/>
    <w:rsid w:val="00B47B54"/>
    <w:rsid w:val="00B5062A"/>
    <w:rsid w:val="00B55F77"/>
    <w:rsid w:val="00B81FCB"/>
    <w:rsid w:val="00B82E6E"/>
    <w:rsid w:val="00B839F7"/>
    <w:rsid w:val="00B86C76"/>
    <w:rsid w:val="00B95EF1"/>
    <w:rsid w:val="00B96EA3"/>
    <w:rsid w:val="00B977EE"/>
    <w:rsid w:val="00BA1305"/>
    <w:rsid w:val="00BA2BAD"/>
    <w:rsid w:val="00BA4ECF"/>
    <w:rsid w:val="00BA637D"/>
    <w:rsid w:val="00BB6958"/>
    <w:rsid w:val="00BB6A68"/>
    <w:rsid w:val="00BC598A"/>
    <w:rsid w:val="00BC6D17"/>
    <w:rsid w:val="00BD14E6"/>
    <w:rsid w:val="00BD48A0"/>
    <w:rsid w:val="00BE0423"/>
    <w:rsid w:val="00BE1EA8"/>
    <w:rsid w:val="00BE2A23"/>
    <w:rsid w:val="00BE3A13"/>
    <w:rsid w:val="00BE4584"/>
    <w:rsid w:val="00BF469D"/>
    <w:rsid w:val="00BF6874"/>
    <w:rsid w:val="00BF7B0A"/>
    <w:rsid w:val="00BF7BC4"/>
    <w:rsid w:val="00C00877"/>
    <w:rsid w:val="00C01B6D"/>
    <w:rsid w:val="00C020C5"/>
    <w:rsid w:val="00C06630"/>
    <w:rsid w:val="00C179DF"/>
    <w:rsid w:val="00C25FF3"/>
    <w:rsid w:val="00C35207"/>
    <w:rsid w:val="00C43964"/>
    <w:rsid w:val="00C44A47"/>
    <w:rsid w:val="00C47933"/>
    <w:rsid w:val="00C50571"/>
    <w:rsid w:val="00C5187F"/>
    <w:rsid w:val="00C518E8"/>
    <w:rsid w:val="00C51ED1"/>
    <w:rsid w:val="00C52732"/>
    <w:rsid w:val="00C56934"/>
    <w:rsid w:val="00C56F7E"/>
    <w:rsid w:val="00C6017B"/>
    <w:rsid w:val="00C621E1"/>
    <w:rsid w:val="00C6242A"/>
    <w:rsid w:val="00C647AA"/>
    <w:rsid w:val="00C67D8B"/>
    <w:rsid w:val="00C8120B"/>
    <w:rsid w:val="00C81588"/>
    <w:rsid w:val="00C84CA1"/>
    <w:rsid w:val="00C854F6"/>
    <w:rsid w:val="00C86F08"/>
    <w:rsid w:val="00C87028"/>
    <w:rsid w:val="00C94B5E"/>
    <w:rsid w:val="00C95DAA"/>
    <w:rsid w:val="00C96E11"/>
    <w:rsid w:val="00CA1C57"/>
    <w:rsid w:val="00CA28B7"/>
    <w:rsid w:val="00CB0612"/>
    <w:rsid w:val="00CC2BD5"/>
    <w:rsid w:val="00CC3844"/>
    <w:rsid w:val="00CC3D5B"/>
    <w:rsid w:val="00CC650B"/>
    <w:rsid w:val="00CC7860"/>
    <w:rsid w:val="00CC7FFE"/>
    <w:rsid w:val="00CD0B0E"/>
    <w:rsid w:val="00CD143B"/>
    <w:rsid w:val="00CD5363"/>
    <w:rsid w:val="00CE2308"/>
    <w:rsid w:val="00CE25DD"/>
    <w:rsid w:val="00CE6613"/>
    <w:rsid w:val="00CF199D"/>
    <w:rsid w:val="00CF4A00"/>
    <w:rsid w:val="00D00F80"/>
    <w:rsid w:val="00D0352B"/>
    <w:rsid w:val="00D05D49"/>
    <w:rsid w:val="00D15FC3"/>
    <w:rsid w:val="00D20DE0"/>
    <w:rsid w:val="00D20F8A"/>
    <w:rsid w:val="00D214DB"/>
    <w:rsid w:val="00D21E0E"/>
    <w:rsid w:val="00D3537C"/>
    <w:rsid w:val="00D370EA"/>
    <w:rsid w:val="00D37D99"/>
    <w:rsid w:val="00D4117D"/>
    <w:rsid w:val="00D4159B"/>
    <w:rsid w:val="00D4169C"/>
    <w:rsid w:val="00D42C0E"/>
    <w:rsid w:val="00D43B4C"/>
    <w:rsid w:val="00D4452F"/>
    <w:rsid w:val="00D4565D"/>
    <w:rsid w:val="00D47A0D"/>
    <w:rsid w:val="00D5569B"/>
    <w:rsid w:val="00D72CDF"/>
    <w:rsid w:val="00D863FE"/>
    <w:rsid w:val="00D87245"/>
    <w:rsid w:val="00D87F69"/>
    <w:rsid w:val="00D95912"/>
    <w:rsid w:val="00D97FA1"/>
    <w:rsid w:val="00DA4A03"/>
    <w:rsid w:val="00DB1055"/>
    <w:rsid w:val="00DB42C3"/>
    <w:rsid w:val="00DE0886"/>
    <w:rsid w:val="00DE218E"/>
    <w:rsid w:val="00DE36CF"/>
    <w:rsid w:val="00DE602E"/>
    <w:rsid w:val="00DE76F9"/>
    <w:rsid w:val="00DF264F"/>
    <w:rsid w:val="00DF2808"/>
    <w:rsid w:val="00DF29EE"/>
    <w:rsid w:val="00DF7E6C"/>
    <w:rsid w:val="00E0186E"/>
    <w:rsid w:val="00E0458D"/>
    <w:rsid w:val="00E04EBE"/>
    <w:rsid w:val="00E06925"/>
    <w:rsid w:val="00E0772A"/>
    <w:rsid w:val="00E1025F"/>
    <w:rsid w:val="00E14FE0"/>
    <w:rsid w:val="00E202E2"/>
    <w:rsid w:val="00E2064D"/>
    <w:rsid w:val="00E211EC"/>
    <w:rsid w:val="00E34D71"/>
    <w:rsid w:val="00E35061"/>
    <w:rsid w:val="00E3522E"/>
    <w:rsid w:val="00E405A8"/>
    <w:rsid w:val="00E4118D"/>
    <w:rsid w:val="00E45C96"/>
    <w:rsid w:val="00E520A3"/>
    <w:rsid w:val="00E535FF"/>
    <w:rsid w:val="00E62A36"/>
    <w:rsid w:val="00E640CB"/>
    <w:rsid w:val="00E64D89"/>
    <w:rsid w:val="00E729A7"/>
    <w:rsid w:val="00E828C2"/>
    <w:rsid w:val="00E9403A"/>
    <w:rsid w:val="00EA55DE"/>
    <w:rsid w:val="00EB7A34"/>
    <w:rsid w:val="00EB7EF1"/>
    <w:rsid w:val="00EC1494"/>
    <w:rsid w:val="00EC3B1C"/>
    <w:rsid w:val="00EC57C5"/>
    <w:rsid w:val="00EC59D4"/>
    <w:rsid w:val="00ED0091"/>
    <w:rsid w:val="00ED7D3D"/>
    <w:rsid w:val="00EE3C9B"/>
    <w:rsid w:val="00EF73EB"/>
    <w:rsid w:val="00F0487B"/>
    <w:rsid w:val="00F07571"/>
    <w:rsid w:val="00F10E48"/>
    <w:rsid w:val="00F11330"/>
    <w:rsid w:val="00F121B1"/>
    <w:rsid w:val="00F1697A"/>
    <w:rsid w:val="00F17D28"/>
    <w:rsid w:val="00F24530"/>
    <w:rsid w:val="00F25B5F"/>
    <w:rsid w:val="00F263C4"/>
    <w:rsid w:val="00F3454D"/>
    <w:rsid w:val="00F41064"/>
    <w:rsid w:val="00F41599"/>
    <w:rsid w:val="00F44546"/>
    <w:rsid w:val="00F44D37"/>
    <w:rsid w:val="00F45076"/>
    <w:rsid w:val="00F45DF4"/>
    <w:rsid w:val="00F47053"/>
    <w:rsid w:val="00F50045"/>
    <w:rsid w:val="00F550B3"/>
    <w:rsid w:val="00F62B43"/>
    <w:rsid w:val="00F64A8C"/>
    <w:rsid w:val="00F70D8C"/>
    <w:rsid w:val="00F75600"/>
    <w:rsid w:val="00F813D7"/>
    <w:rsid w:val="00F85F1F"/>
    <w:rsid w:val="00F8767E"/>
    <w:rsid w:val="00F87C23"/>
    <w:rsid w:val="00F904F6"/>
    <w:rsid w:val="00FA09A1"/>
    <w:rsid w:val="00FA3B4D"/>
    <w:rsid w:val="00FA5E61"/>
    <w:rsid w:val="00FA7B92"/>
    <w:rsid w:val="00FB0F6B"/>
    <w:rsid w:val="00FB7C6D"/>
    <w:rsid w:val="00FC0017"/>
    <w:rsid w:val="00FC048A"/>
    <w:rsid w:val="00FC511A"/>
    <w:rsid w:val="00FD41BE"/>
    <w:rsid w:val="00FE1C4A"/>
    <w:rsid w:val="00FE713C"/>
    <w:rsid w:val="00FE76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5DBEEF"/>
  <w15:docId w15:val="{E7CB5411-FACD-49D3-B132-09265F87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lv-LV"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jc w:val="both"/>
      <w:outlineLvl w:val="0"/>
    </w:pPr>
    <w:rPr>
      <w:b/>
      <w:sz w:val="28"/>
      <w:szCs w:val="2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unhideWhenUsed/>
    <w:rPr>
      <w:sz w:val="16"/>
      <w:szCs w:val="16"/>
    </w:rPr>
  </w:style>
  <w:style w:type="paragraph" w:styleId="BalloonText">
    <w:name w:val="Balloon Text"/>
    <w:basedOn w:val="Normal"/>
    <w:link w:val="BalloonTextChar"/>
    <w:uiPriority w:val="99"/>
    <w:semiHidden/>
    <w:unhideWhenUsed/>
    <w:rsid w:val="00510E6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10E6D"/>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401548"/>
    <w:rPr>
      <w:b/>
      <w:bCs/>
    </w:rPr>
  </w:style>
  <w:style w:type="character" w:customStyle="1" w:styleId="CommentSubjectChar">
    <w:name w:val="Comment Subject Char"/>
    <w:basedOn w:val="CommentTextChar"/>
    <w:link w:val="CommentSubject"/>
    <w:uiPriority w:val="99"/>
    <w:semiHidden/>
    <w:rsid w:val="00401548"/>
    <w:rPr>
      <w:b/>
      <w:bCs/>
      <w:sz w:val="20"/>
      <w:szCs w:val="20"/>
    </w:rPr>
  </w:style>
  <w:style w:type="character" w:styleId="Hyperlink">
    <w:name w:val="Hyperlink"/>
    <w:basedOn w:val="DefaultParagraphFont"/>
    <w:uiPriority w:val="99"/>
    <w:unhideWhenUsed/>
    <w:rsid w:val="00401548"/>
    <w:rPr>
      <w:color w:val="0000FF" w:themeColor="hyperlink"/>
      <w:u w:val="single"/>
    </w:rPr>
  </w:style>
  <w:style w:type="paragraph" w:styleId="ListParagraph">
    <w:name w:val="List Paragraph"/>
    <w:basedOn w:val="Normal"/>
    <w:uiPriority w:val="34"/>
    <w:qFormat/>
    <w:rsid w:val="0072262D"/>
    <w:pPr>
      <w:spacing w:after="160" w:line="259" w:lineRule="auto"/>
      <w:ind w:left="720"/>
      <w:contextualSpacing/>
    </w:pPr>
    <w:rPr>
      <w:rFonts w:asciiTheme="minorHAnsi" w:eastAsiaTheme="minorHAnsi" w:hAnsiTheme="minorHAnsi" w:cstheme="minorBidi"/>
      <w:sz w:val="22"/>
      <w:szCs w:val="22"/>
    </w:rPr>
  </w:style>
  <w:style w:type="character" w:styleId="FollowedHyperlink">
    <w:name w:val="FollowedHyperlink"/>
    <w:basedOn w:val="DefaultParagraphFont"/>
    <w:uiPriority w:val="99"/>
    <w:semiHidden/>
    <w:unhideWhenUsed/>
    <w:rsid w:val="00D0352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8523143">
      <w:bodyDiv w:val="1"/>
      <w:marLeft w:val="0"/>
      <w:marRight w:val="0"/>
      <w:marTop w:val="0"/>
      <w:marBottom w:val="0"/>
      <w:divBdr>
        <w:top w:val="none" w:sz="0" w:space="0" w:color="auto"/>
        <w:left w:val="none" w:sz="0" w:space="0" w:color="auto"/>
        <w:bottom w:val="none" w:sz="0" w:space="0" w:color="auto"/>
        <w:right w:val="none" w:sz="0" w:space="0" w:color="auto"/>
      </w:divBdr>
    </w:div>
    <w:div w:id="2020737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jurmala.lv/lv/sabiedriba/jaunumi_aktuali/sabiedriba/63273-autobusi-kurses-biezak-bus-papildu-reisi" TargetMode="External"/><Relationship Id="rId26" Type="http://schemas.openxmlformats.org/officeDocument/2006/relationships/hyperlink" Target="https://www.researchgate.net/publication/282617406_Management_of_urban_woodland_and_parks-searching_for_creative_and_sustainable_concepts" TargetMode="External"/><Relationship Id="rId39" Type="http://schemas.openxmlformats.org/officeDocument/2006/relationships/oleObject" Target="embeddings/oleObject7.bin"/><Relationship Id="rId21" Type="http://schemas.openxmlformats.org/officeDocument/2006/relationships/oleObject" Target="embeddings/oleObject4.bin"/><Relationship Id="rId34" Type="http://schemas.openxmlformats.org/officeDocument/2006/relationships/hyperlink" Target="https://www.daba.gov.lv/public/lat/dabas_aizsardzibas_plani/iadt/antropogenas_slodzes_novertesana/" TargetMode="External"/><Relationship Id="rId42" Type="http://schemas.openxmlformats.org/officeDocument/2006/relationships/hyperlink" Target="https://www.jurmala.lv/lv/attistiba/attistibas_planosana/attistibas_planosanas_dokumenti/" TargetMode="External"/><Relationship Id="rId47" Type="http://schemas.openxmlformats.org/officeDocument/2006/relationships/oleObject" Target="embeddings/oleObject8.bin"/><Relationship Id="rId50" Type="http://schemas.openxmlformats.org/officeDocument/2006/relationships/image" Target="media/image20.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png"/><Relationship Id="rId76"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hyperlink" Target="https://www.daba.gov.lv/public/lat/iadt/dabas_parki/ragakapa/"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drive.google.com/open?id=1cflYrVgA32ynm3rK3Mq4y_8HwOTUbm82" TargetMode="Externa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hyperlink" Target="http://ec.europa.eu/environment/marine/good-environmental-status/index_en.htm" TargetMode="External"/><Relationship Id="rId37" Type="http://schemas.openxmlformats.org/officeDocument/2006/relationships/hyperlink" Target="https://www.jurmala.lv/docs/f07/s/f07s020_m.htm" TargetMode="External"/><Relationship Id="rId40" Type="http://schemas.openxmlformats.org/officeDocument/2006/relationships/image" Target="media/image16.png"/><Relationship Id="rId45" Type="http://schemas.openxmlformats.org/officeDocument/2006/relationships/hyperlink" Target="https://www.jurmala.lv/files/attistiba/Tematiskais_planojums_Turisma_un_atputas_velomarsruti.pdf" TargetMode="External"/><Relationship Id="rId53" Type="http://schemas.openxmlformats.org/officeDocument/2006/relationships/image" Target="media/image22.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oleObject" Target="embeddings/oleObject10.bin"/><Relationship Id="rId79" Type="http://schemas.openxmlformats.org/officeDocument/2006/relationships/oleObject" Target="embeddings/oleObject12.bin"/><Relationship Id="rId5" Type="http://schemas.openxmlformats.org/officeDocument/2006/relationships/webSettings" Target="webSettings.xml"/><Relationship Id="rId61" Type="http://schemas.openxmlformats.org/officeDocument/2006/relationships/image" Target="media/image29.png"/><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s://drive.google.com/open?id=1cflYrVgA32ynm3rK3Mq4y_8HwOTUbm82" TargetMode="External"/><Relationship Id="rId31" Type="http://schemas.openxmlformats.org/officeDocument/2006/relationships/hyperlink" Target="http://priede.bf.lu.lv/grozs/BotanikasEkologijas/Konference/zanna_osmane3.ppt" TargetMode="External"/><Relationship Id="rId44" Type="http://schemas.openxmlformats.org/officeDocument/2006/relationships/hyperlink" Target="https://www.jurmala.lv/files/attistiba/Tematiskais_planojums_Prioritari_attistamais_velosatiksmes_tikls.pdf" TargetMode="External"/><Relationship Id="rId52" Type="http://schemas.openxmlformats.org/officeDocument/2006/relationships/hyperlink" Target="http://www.velokurzeme.lv/data/attachments/Train_and_Bike_kopa_v1-1_122817.pdf" TargetMode="External"/><Relationship Id="rId60" Type="http://schemas.openxmlformats.org/officeDocument/2006/relationships/image" Target="media/image28.png"/><Relationship Id="rId65" Type="http://schemas.openxmlformats.org/officeDocument/2006/relationships/image" Target="media/image33.jpeg"/><Relationship Id="rId73" Type="http://schemas.openxmlformats.org/officeDocument/2006/relationships/image" Target="media/image38.png"/><Relationship Id="rId78" Type="http://schemas.openxmlformats.org/officeDocument/2006/relationships/image" Target="media/image41.pn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3.bin"/><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4.png"/><Relationship Id="rId43" Type="http://schemas.openxmlformats.org/officeDocument/2006/relationships/hyperlink" Target="https://www.jurmala.lv/files/attistiba/Tematiskais_planojums_Eirovelo_marsruti.pdf" TargetMode="External"/><Relationship Id="rId48" Type="http://schemas.openxmlformats.org/officeDocument/2006/relationships/image" Target="media/image19.pn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hyperlink" Target="https://jurmala.lv/lv/attistiba/attistibas_planosana/attistibas_planosanas_dokumenti/" TargetMode="External"/><Relationship Id="rId77" Type="http://schemas.openxmlformats.org/officeDocument/2006/relationships/oleObject" Target="embeddings/oleObject11.bin"/><Relationship Id="rId8" Type="http://schemas.openxmlformats.org/officeDocument/2006/relationships/image" Target="media/image1.png"/><Relationship Id="rId51" Type="http://schemas.openxmlformats.org/officeDocument/2006/relationships/image" Target="media/image21.png"/><Relationship Id="rId72" Type="http://schemas.openxmlformats.org/officeDocument/2006/relationships/image" Target="media/image37.png"/><Relationship Id="rId80"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hyperlink" Target="http://www.lhei.lv/attachments/article/98/Vides_stavokla_novertejums_projekts.pdf" TargetMode="External"/><Relationship Id="rId38" Type="http://schemas.openxmlformats.org/officeDocument/2006/relationships/image" Target="media/image15.png"/><Relationship Id="rId46" Type="http://schemas.openxmlformats.org/officeDocument/2006/relationships/image" Target="media/image18.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hyperlink" Target="https://www.lvafa.gov.lv/aktualitates/projektu-jaunumi/2214-aicina-uznemejus-un-pasvaldibas-iesaistities-kampana-daba-ejot-ko-atnesi-to-aiznes" TargetMode="External"/><Relationship Id="rId62" Type="http://schemas.openxmlformats.org/officeDocument/2006/relationships/image" Target="media/image30.png"/><Relationship Id="rId70" Type="http://schemas.openxmlformats.org/officeDocument/2006/relationships/hyperlink" Target="http://natura2000.eea.europa.eu/" TargetMode="External"/><Relationship Id="rId75" Type="http://schemas.openxmlformats.org/officeDocument/2006/relationships/image" Target="media/image3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oleObject" Target="embeddings/oleObject5.bin"/><Relationship Id="rId28" Type="http://schemas.openxmlformats.org/officeDocument/2006/relationships/oleObject" Target="embeddings/oleObject6.bin"/><Relationship Id="rId36" Type="http://schemas.openxmlformats.org/officeDocument/2006/relationships/hyperlink" Target="http://www.likumi.lv/doc.php?id=111963" TargetMode="External"/><Relationship Id="rId49" Type="http://schemas.openxmlformats.org/officeDocument/2006/relationships/oleObject" Target="embeddings/oleObject9.bin"/><Relationship Id="rId57"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696FE9-78BB-4CEA-B8D8-DA142C49A9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1263</TotalTime>
  <Pages>82</Pages>
  <Words>24073</Words>
  <Characters>137222</Characters>
  <Application>Microsoft Office Word</Application>
  <DocSecurity>0</DocSecurity>
  <Lines>1143</Lines>
  <Paragraphs>321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160974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ILMARS</dc:creator>
  <cp:lastModifiedBy>Windows User</cp:lastModifiedBy>
  <cp:revision>126</cp:revision>
  <cp:lastPrinted>2018-12-14T11:37:00Z</cp:lastPrinted>
  <dcterms:created xsi:type="dcterms:W3CDTF">2018-12-14T11:43:00Z</dcterms:created>
  <dcterms:modified xsi:type="dcterms:W3CDTF">2019-02-15T12:37:00Z</dcterms:modified>
</cp:coreProperties>
</file>